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23BD" w:rsidRPr="00584CE1" w:rsidRDefault="003223BD" w:rsidP="00BB7CF4">
      <w:pPr>
        <w:pageBreakBefore/>
        <w:jc w:val="center"/>
        <w:rPr>
          <w:b/>
          <w:caps/>
          <w:szCs w:val="28"/>
          <w:lang w:val="uk-UA"/>
        </w:rPr>
      </w:pPr>
      <w:r w:rsidRPr="00584CE1">
        <w:rPr>
          <w:b/>
          <w:caps/>
          <w:szCs w:val="28"/>
          <w:lang w:val="uk-UA"/>
        </w:rPr>
        <w:t>Міністерство освіти і науки України</w:t>
      </w:r>
    </w:p>
    <w:p w:rsidR="003223BD" w:rsidRPr="00584CE1" w:rsidRDefault="003223BD" w:rsidP="00BB7CF4">
      <w:pPr>
        <w:ind w:left="-426" w:right="-143"/>
        <w:jc w:val="center"/>
        <w:rPr>
          <w:b/>
          <w:caps/>
          <w:szCs w:val="28"/>
          <w:lang w:val="uk-UA"/>
        </w:rPr>
      </w:pPr>
      <w:r w:rsidRPr="00584CE1">
        <w:rPr>
          <w:b/>
          <w:caps/>
          <w:szCs w:val="28"/>
          <w:lang w:val="uk-UA"/>
        </w:rPr>
        <w:t>СХІДНОЄВРОПЕЙСЬКИЙ національний університет</w:t>
      </w:r>
    </w:p>
    <w:p w:rsidR="003223BD" w:rsidRPr="00584CE1" w:rsidRDefault="003223BD" w:rsidP="00BB7CF4">
      <w:pPr>
        <w:ind w:left="-426" w:right="-143"/>
        <w:jc w:val="center"/>
        <w:rPr>
          <w:lang w:val="uk-UA"/>
        </w:rPr>
      </w:pPr>
      <w:r w:rsidRPr="00584CE1">
        <w:rPr>
          <w:b/>
          <w:caps/>
          <w:szCs w:val="28"/>
          <w:lang w:val="uk-UA"/>
        </w:rPr>
        <w:t>імені ЛЕСІ УКРАЇНКИ</w:t>
      </w:r>
    </w:p>
    <w:p w:rsidR="003223BD" w:rsidRPr="00584CE1" w:rsidRDefault="003223BD" w:rsidP="00BB7CF4">
      <w:pPr>
        <w:jc w:val="center"/>
        <w:rPr>
          <w:b/>
          <w:szCs w:val="28"/>
          <w:lang w:val="uk-UA"/>
        </w:rPr>
      </w:pPr>
      <w:r w:rsidRPr="00584CE1">
        <w:rPr>
          <w:b/>
          <w:szCs w:val="28"/>
          <w:lang w:val="uk-UA"/>
        </w:rPr>
        <w:t>Інститут економіки та менеджменту</w:t>
      </w:r>
    </w:p>
    <w:p w:rsidR="003223BD" w:rsidRPr="00584CE1" w:rsidRDefault="003223BD" w:rsidP="00BB7CF4">
      <w:pPr>
        <w:ind w:left="6804"/>
        <w:rPr>
          <w:szCs w:val="28"/>
          <w:lang w:val="uk-UA"/>
        </w:rPr>
      </w:pPr>
    </w:p>
    <w:p w:rsidR="003223BD" w:rsidRPr="007A688E" w:rsidRDefault="003223BD" w:rsidP="00BB7CF4">
      <w:pPr>
        <w:ind w:left="2940" w:firstLine="420"/>
        <w:jc w:val="center"/>
        <w:rPr>
          <w:b/>
          <w:caps/>
          <w:sz w:val="24"/>
          <w:szCs w:val="24"/>
          <w:lang w:val="uk-UA"/>
        </w:rPr>
      </w:pPr>
      <w:r w:rsidRPr="007A688E">
        <w:rPr>
          <w:b/>
          <w:caps/>
          <w:sz w:val="24"/>
          <w:szCs w:val="24"/>
          <w:lang w:val="uk-UA"/>
        </w:rPr>
        <w:t>«З</w:t>
      </w:r>
      <w:r w:rsidRPr="007A688E">
        <w:rPr>
          <w:b/>
          <w:sz w:val="24"/>
          <w:szCs w:val="24"/>
          <w:lang w:val="uk-UA"/>
        </w:rPr>
        <w:t>атверджено</w:t>
      </w:r>
      <w:r w:rsidRPr="007A688E">
        <w:rPr>
          <w:b/>
          <w:caps/>
          <w:sz w:val="24"/>
          <w:szCs w:val="24"/>
          <w:lang w:val="uk-UA"/>
        </w:rPr>
        <w:t>»</w:t>
      </w:r>
    </w:p>
    <w:p w:rsidR="003223BD" w:rsidRPr="007A688E" w:rsidRDefault="003223BD" w:rsidP="00BB7CF4">
      <w:pPr>
        <w:ind w:left="4200" w:firstLine="420"/>
        <w:rPr>
          <w:sz w:val="24"/>
          <w:szCs w:val="24"/>
          <w:lang w:val="uk-UA"/>
        </w:rPr>
      </w:pPr>
      <w:r w:rsidRPr="007A688E">
        <w:rPr>
          <w:sz w:val="24"/>
          <w:szCs w:val="24"/>
          <w:lang w:val="uk-UA"/>
        </w:rPr>
        <w:t>Завідувач кафедри обліку і аудиту</w:t>
      </w:r>
    </w:p>
    <w:p w:rsidR="003223BD" w:rsidRPr="007A688E" w:rsidRDefault="003223BD" w:rsidP="00BB7CF4">
      <w:pPr>
        <w:ind w:left="4200" w:firstLine="420"/>
        <w:rPr>
          <w:sz w:val="24"/>
          <w:szCs w:val="24"/>
          <w:lang w:val="uk-UA"/>
        </w:rPr>
      </w:pPr>
      <w:r w:rsidRPr="007A688E">
        <w:rPr>
          <w:sz w:val="24"/>
          <w:szCs w:val="24"/>
          <w:lang w:val="uk-UA"/>
        </w:rPr>
        <w:t>проф. Макара О. В.</w:t>
      </w:r>
    </w:p>
    <w:p w:rsidR="003223BD" w:rsidRPr="007A688E" w:rsidRDefault="003223BD" w:rsidP="00BB7CF4">
      <w:pPr>
        <w:ind w:left="4200" w:firstLine="420"/>
        <w:rPr>
          <w:sz w:val="24"/>
          <w:szCs w:val="24"/>
          <w:lang w:val="uk-UA"/>
        </w:rPr>
      </w:pPr>
      <w:r w:rsidRPr="007A688E">
        <w:rPr>
          <w:sz w:val="24"/>
          <w:szCs w:val="24"/>
          <w:lang w:val="uk-UA"/>
        </w:rPr>
        <w:t>_________________________</w:t>
      </w:r>
    </w:p>
    <w:p w:rsidR="003223BD" w:rsidRPr="007A688E" w:rsidRDefault="003223BD" w:rsidP="00BB7CF4">
      <w:pPr>
        <w:ind w:left="4200" w:firstLine="420"/>
        <w:rPr>
          <w:sz w:val="24"/>
          <w:szCs w:val="24"/>
          <w:lang w:val="uk-UA"/>
        </w:rPr>
      </w:pPr>
      <w:r w:rsidRPr="007A688E">
        <w:rPr>
          <w:caps/>
          <w:sz w:val="24"/>
          <w:szCs w:val="24"/>
          <w:lang w:val="uk-UA"/>
        </w:rPr>
        <w:t xml:space="preserve">«____»_______________2016 </w:t>
      </w:r>
      <w:r w:rsidRPr="007A688E">
        <w:rPr>
          <w:sz w:val="24"/>
          <w:szCs w:val="24"/>
          <w:lang w:val="uk-UA"/>
        </w:rPr>
        <w:t>р.</w:t>
      </w:r>
    </w:p>
    <w:p w:rsidR="003223BD" w:rsidRPr="00584CE1" w:rsidRDefault="003223BD" w:rsidP="00BB7CF4">
      <w:pPr>
        <w:jc w:val="center"/>
        <w:rPr>
          <w:b/>
          <w:szCs w:val="28"/>
          <w:lang w:val="uk-UA"/>
        </w:rPr>
      </w:pPr>
    </w:p>
    <w:p w:rsidR="003223BD" w:rsidRDefault="003223BD" w:rsidP="00BB7CF4">
      <w:pPr>
        <w:jc w:val="center"/>
        <w:rPr>
          <w:b/>
          <w:szCs w:val="28"/>
          <w:lang w:val="uk-UA"/>
        </w:rPr>
      </w:pPr>
    </w:p>
    <w:p w:rsidR="003223BD" w:rsidRDefault="003223BD" w:rsidP="00BB7CF4">
      <w:pPr>
        <w:jc w:val="center"/>
        <w:rPr>
          <w:b/>
          <w:szCs w:val="28"/>
          <w:lang w:val="uk-UA"/>
        </w:rPr>
      </w:pPr>
    </w:p>
    <w:p w:rsidR="003223BD" w:rsidRPr="00584CE1" w:rsidRDefault="003223BD" w:rsidP="00BB7CF4">
      <w:pPr>
        <w:jc w:val="center"/>
        <w:rPr>
          <w:b/>
          <w:szCs w:val="28"/>
          <w:lang w:val="uk-UA"/>
        </w:rPr>
      </w:pPr>
    </w:p>
    <w:p w:rsidR="003223BD" w:rsidRPr="00584CE1" w:rsidRDefault="003223BD" w:rsidP="00BB7CF4">
      <w:pPr>
        <w:jc w:val="center"/>
        <w:rPr>
          <w:b/>
          <w:sz w:val="32"/>
          <w:szCs w:val="32"/>
          <w:lang w:val="uk-UA"/>
        </w:rPr>
      </w:pPr>
      <w:r w:rsidRPr="00584CE1">
        <w:rPr>
          <w:b/>
          <w:sz w:val="32"/>
          <w:szCs w:val="32"/>
          <w:lang w:val="uk-UA"/>
        </w:rPr>
        <w:t xml:space="preserve">ПРОГРАМА </w:t>
      </w:r>
    </w:p>
    <w:p w:rsidR="003223BD" w:rsidRPr="00584CE1" w:rsidRDefault="003223BD" w:rsidP="00BB7CF4">
      <w:pPr>
        <w:jc w:val="center"/>
        <w:rPr>
          <w:b/>
          <w:sz w:val="32"/>
          <w:szCs w:val="32"/>
          <w:lang w:val="uk-UA"/>
        </w:rPr>
      </w:pPr>
      <w:r w:rsidRPr="00584CE1">
        <w:rPr>
          <w:b/>
          <w:sz w:val="32"/>
          <w:szCs w:val="32"/>
          <w:lang w:val="uk-UA"/>
        </w:rPr>
        <w:t>вступного випробування</w:t>
      </w:r>
    </w:p>
    <w:p w:rsidR="003223BD" w:rsidRPr="00584CE1" w:rsidRDefault="003223BD" w:rsidP="00BB7CF4">
      <w:pPr>
        <w:jc w:val="center"/>
        <w:rPr>
          <w:szCs w:val="28"/>
          <w:lang w:val="uk-UA"/>
        </w:rPr>
      </w:pPr>
    </w:p>
    <w:p w:rsidR="003223BD" w:rsidRPr="00584CE1" w:rsidRDefault="003223BD" w:rsidP="00BB7CF4">
      <w:pPr>
        <w:jc w:val="center"/>
        <w:rPr>
          <w:szCs w:val="28"/>
          <w:lang w:val="uk-UA"/>
        </w:rPr>
      </w:pPr>
    </w:p>
    <w:p w:rsidR="003223BD" w:rsidRPr="00584CE1" w:rsidRDefault="003223BD" w:rsidP="00BB7CF4">
      <w:pPr>
        <w:rPr>
          <w:b/>
          <w:szCs w:val="28"/>
          <w:lang w:val="uk-UA"/>
        </w:rPr>
      </w:pPr>
      <w:r w:rsidRPr="00584CE1">
        <w:rPr>
          <w:b/>
          <w:szCs w:val="28"/>
          <w:lang w:val="uk-UA"/>
        </w:rPr>
        <w:t xml:space="preserve">підготовки </w:t>
      </w:r>
      <w:r w:rsidRPr="00584CE1">
        <w:rPr>
          <w:szCs w:val="28"/>
          <w:lang w:val="uk-UA"/>
        </w:rPr>
        <w:t>доктора філософії</w:t>
      </w:r>
    </w:p>
    <w:p w:rsidR="003223BD" w:rsidRPr="00584CE1" w:rsidRDefault="003223BD" w:rsidP="00BB7CF4">
      <w:pPr>
        <w:rPr>
          <w:b/>
          <w:szCs w:val="28"/>
          <w:lang w:val="uk-UA"/>
        </w:rPr>
      </w:pPr>
      <w:r w:rsidRPr="00584CE1">
        <w:rPr>
          <w:b/>
          <w:szCs w:val="28"/>
          <w:lang w:val="uk-UA"/>
        </w:rPr>
        <w:t xml:space="preserve">галузі знань </w:t>
      </w:r>
      <w:r w:rsidRPr="00584CE1">
        <w:rPr>
          <w:szCs w:val="28"/>
          <w:lang w:val="uk-UA"/>
        </w:rPr>
        <w:t>07 «Управління та адміністрування»</w:t>
      </w:r>
    </w:p>
    <w:p w:rsidR="003223BD" w:rsidRPr="00584CE1" w:rsidRDefault="003223BD" w:rsidP="00BB7CF4">
      <w:pPr>
        <w:rPr>
          <w:b/>
          <w:szCs w:val="28"/>
          <w:lang w:val="uk-UA"/>
        </w:rPr>
      </w:pPr>
      <w:r w:rsidRPr="00584CE1">
        <w:rPr>
          <w:b/>
          <w:szCs w:val="28"/>
          <w:lang w:val="uk-UA"/>
        </w:rPr>
        <w:t xml:space="preserve">спеціальності </w:t>
      </w:r>
      <w:r w:rsidRPr="00584CE1">
        <w:rPr>
          <w:szCs w:val="28"/>
          <w:lang w:val="uk-UA"/>
        </w:rPr>
        <w:t>071 «Облік і оподаткування»</w:t>
      </w:r>
    </w:p>
    <w:p w:rsidR="003223BD" w:rsidRPr="00584CE1" w:rsidRDefault="003223BD" w:rsidP="00BB7CF4">
      <w:pPr>
        <w:autoSpaceDE w:val="0"/>
        <w:autoSpaceDN w:val="0"/>
        <w:adjustRightInd w:val="0"/>
        <w:ind w:left="720"/>
        <w:jc w:val="center"/>
        <w:rPr>
          <w:b/>
          <w:szCs w:val="28"/>
          <w:lang w:val="uk-UA"/>
        </w:rPr>
      </w:pPr>
    </w:p>
    <w:p w:rsidR="003223BD" w:rsidRPr="00584CE1" w:rsidRDefault="003223BD" w:rsidP="00BB7CF4">
      <w:pPr>
        <w:autoSpaceDE w:val="0"/>
        <w:autoSpaceDN w:val="0"/>
        <w:adjustRightInd w:val="0"/>
        <w:ind w:left="720"/>
        <w:jc w:val="center"/>
        <w:rPr>
          <w:b/>
          <w:szCs w:val="28"/>
          <w:lang w:val="uk-UA"/>
        </w:rPr>
      </w:pPr>
    </w:p>
    <w:p w:rsidR="003223BD" w:rsidRDefault="003223BD" w:rsidP="00BB7CF4">
      <w:pPr>
        <w:autoSpaceDE w:val="0"/>
        <w:autoSpaceDN w:val="0"/>
        <w:adjustRightInd w:val="0"/>
        <w:ind w:left="720"/>
        <w:jc w:val="center"/>
        <w:rPr>
          <w:b/>
          <w:szCs w:val="28"/>
          <w:lang w:val="uk-UA"/>
        </w:rPr>
      </w:pPr>
    </w:p>
    <w:p w:rsidR="003223BD" w:rsidRPr="00584CE1" w:rsidRDefault="003223BD" w:rsidP="00BB7CF4">
      <w:pPr>
        <w:autoSpaceDE w:val="0"/>
        <w:autoSpaceDN w:val="0"/>
        <w:adjustRightInd w:val="0"/>
        <w:ind w:left="720"/>
        <w:jc w:val="center"/>
        <w:rPr>
          <w:b/>
          <w:szCs w:val="28"/>
          <w:lang w:val="uk-UA"/>
        </w:rPr>
      </w:pPr>
    </w:p>
    <w:p w:rsidR="003223BD" w:rsidRPr="00584CE1" w:rsidRDefault="003223BD" w:rsidP="00BB7CF4">
      <w:pPr>
        <w:autoSpaceDE w:val="0"/>
        <w:autoSpaceDN w:val="0"/>
        <w:adjustRightInd w:val="0"/>
        <w:ind w:left="720"/>
        <w:jc w:val="center"/>
        <w:rPr>
          <w:b/>
          <w:szCs w:val="28"/>
          <w:lang w:val="uk-UA"/>
        </w:rPr>
      </w:pPr>
      <w:r w:rsidRPr="00584CE1">
        <w:rPr>
          <w:b/>
          <w:szCs w:val="28"/>
          <w:lang w:val="uk-UA"/>
        </w:rPr>
        <w:t>Луцьк - 2016</w:t>
      </w:r>
    </w:p>
    <w:p w:rsidR="003223BD" w:rsidRPr="00584CE1" w:rsidRDefault="003223BD" w:rsidP="00BB7CF4">
      <w:pPr>
        <w:pageBreakBefore/>
        <w:jc w:val="center"/>
        <w:rPr>
          <w:b/>
          <w:szCs w:val="28"/>
          <w:lang w:val="uk-UA"/>
        </w:rPr>
      </w:pPr>
      <w:r w:rsidRPr="00584CE1">
        <w:rPr>
          <w:b/>
          <w:szCs w:val="28"/>
          <w:lang w:val="uk-UA"/>
        </w:rPr>
        <w:t>ПОЯСНЮВАЛЬНА ЗАПИСКА</w:t>
      </w:r>
    </w:p>
    <w:p w:rsidR="003223BD" w:rsidRPr="00584CE1" w:rsidRDefault="003223BD" w:rsidP="00BB7CF4">
      <w:pPr>
        <w:shd w:val="clear" w:color="auto" w:fill="FFFFFF"/>
        <w:ind w:right="19" w:firstLine="720"/>
        <w:rPr>
          <w:color w:val="000000"/>
          <w:spacing w:val="4"/>
          <w:szCs w:val="28"/>
          <w:lang w:val="uk-UA"/>
        </w:rPr>
      </w:pPr>
      <w:r w:rsidRPr="00584CE1">
        <w:rPr>
          <w:color w:val="000000"/>
          <w:spacing w:val="4"/>
          <w:szCs w:val="28"/>
          <w:lang w:val="uk-UA"/>
        </w:rPr>
        <w:t>Програма вступного випробування призначена для вступників в аспірантуру за спеціальністю</w:t>
      </w:r>
      <w:r w:rsidRPr="00584CE1">
        <w:rPr>
          <w:szCs w:val="28"/>
          <w:lang w:val="uk-UA"/>
        </w:rPr>
        <w:t>071 «Облік і оподаткування»</w:t>
      </w:r>
      <w:r w:rsidRPr="00584CE1">
        <w:rPr>
          <w:color w:val="000000"/>
          <w:spacing w:val="4"/>
          <w:szCs w:val="28"/>
          <w:lang w:val="uk-UA"/>
        </w:rPr>
        <w:t xml:space="preserve">. </w:t>
      </w:r>
    </w:p>
    <w:p w:rsidR="003223BD" w:rsidRPr="00584CE1" w:rsidRDefault="003223BD" w:rsidP="00BB7CF4">
      <w:pPr>
        <w:shd w:val="clear" w:color="auto" w:fill="FFFFFF"/>
        <w:ind w:right="19" w:firstLine="720"/>
        <w:rPr>
          <w:color w:val="000000"/>
          <w:spacing w:val="4"/>
          <w:szCs w:val="28"/>
          <w:lang w:val="uk-UA"/>
        </w:rPr>
      </w:pPr>
      <w:r w:rsidRPr="00584CE1">
        <w:rPr>
          <w:color w:val="000000"/>
          <w:spacing w:val="4"/>
          <w:szCs w:val="28"/>
          <w:lang w:val="uk-UA"/>
        </w:rPr>
        <w:t>Вступне випробування буде проводитися з обліку, аналізу та оподаткування.</w:t>
      </w:r>
    </w:p>
    <w:p w:rsidR="003223BD" w:rsidRPr="00584CE1" w:rsidRDefault="003223BD" w:rsidP="00BB7CF4">
      <w:pPr>
        <w:shd w:val="clear" w:color="auto" w:fill="FFFFFF"/>
        <w:ind w:right="19" w:firstLine="720"/>
        <w:rPr>
          <w:szCs w:val="28"/>
          <w:lang w:val="uk-UA"/>
        </w:rPr>
      </w:pPr>
      <w:r w:rsidRPr="00584CE1">
        <w:rPr>
          <w:szCs w:val="28"/>
          <w:lang w:val="uk-UA"/>
        </w:rPr>
        <w:t>Вступник повинен продемонструвати ґрунтовні знання історичних засад розвитку теорії і практики обліку, аналізу, оподаткування, ідейних вчень класиків обліку, аналізу, оподаткування, фундаментальних постулатів та парадигм обліку, новітніх прогресивних тенденцій розвитку обліку та оподаткування.</w:t>
      </w:r>
    </w:p>
    <w:p w:rsidR="003223BD" w:rsidRPr="00584CE1" w:rsidRDefault="003223BD" w:rsidP="00BB7CF4">
      <w:pPr>
        <w:shd w:val="clear" w:color="auto" w:fill="FFFFFF"/>
        <w:ind w:right="19" w:firstLine="720"/>
        <w:rPr>
          <w:color w:val="000000"/>
          <w:spacing w:val="4"/>
          <w:szCs w:val="28"/>
          <w:lang w:val="uk-UA"/>
        </w:rPr>
      </w:pPr>
      <w:r w:rsidRPr="00584CE1">
        <w:rPr>
          <w:lang w:val="uk-UA"/>
        </w:rPr>
        <w:t xml:space="preserve">Програма вступного випробування включає в себе </w:t>
      </w:r>
      <w:r w:rsidRPr="00584CE1">
        <w:rPr>
          <w:color w:val="000000"/>
          <w:spacing w:val="4"/>
          <w:szCs w:val="28"/>
          <w:lang w:val="uk-UA"/>
        </w:rPr>
        <w:t>розподіл навчального матеріалу за основнимитемами, перелік питань до іспиту та список рекомендованої літератури.</w:t>
      </w:r>
    </w:p>
    <w:p w:rsidR="003223BD" w:rsidRPr="00584CE1" w:rsidRDefault="003223BD" w:rsidP="00BB7CF4">
      <w:pPr>
        <w:rPr>
          <w:szCs w:val="28"/>
          <w:lang w:val="uk-UA"/>
        </w:rPr>
      </w:pPr>
    </w:p>
    <w:p w:rsidR="003223BD" w:rsidRPr="00584CE1" w:rsidRDefault="003223BD" w:rsidP="00BB7CF4">
      <w:pPr>
        <w:rPr>
          <w:szCs w:val="28"/>
          <w:lang w:val="uk-UA"/>
        </w:rPr>
      </w:pPr>
    </w:p>
    <w:p w:rsidR="003223BD" w:rsidRPr="00584CE1" w:rsidRDefault="003223BD" w:rsidP="00BB7CF4">
      <w:pPr>
        <w:rPr>
          <w:szCs w:val="28"/>
          <w:lang w:val="uk-UA"/>
        </w:rPr>
      </w:pPr>
    </w:p>
    <w:p w:rsidR="003223BD" w:rsidRPr="009D70AB" w:rsidRDefault="003223BD" w:rsidP="009D70AB">
      <w:pPr>
        <w:pageBreakBefore/>
        <w:jc w:val="center"/>
        <w:rPr>
          <w:b/>
          <w:caps/>
          <w:sz w:val="24"/>
          <w:szCs w:val="24"/>
          <w:lang w:val="uk-UA"/>
        </w:rPr>
      </w:pPr>
      <w:r w:rsidRPr="009D70AB">
        <w:rPr>
          <w:b/>
          <w:caps/>
          <w:sz w:val="24"/>
          <w:szCs w:val="24"/>
          <w:lang w:val="uk-UA"/>
        </w:rPr>
        <w:t>Розділ І. Бухгалтерський (фінансовий) облік</w:t>
      </w:r>
    </w:p>
    <w:p w:rsidR="003223BD" w:rsidRPr="009D70AB" w:rsidRDefault="003223BD" w:rsidP="009D70AB">
      <w:pPr>
        <w:ind w:firstLine="0"/>
        <w:rPr>
          <w:sz w:val="24"/>
          <w:szCs w:val="24"/>
          <w:lang w:val="uk-UA"/>
        </w:rPr>
      </w:pPr>
    </w:p>
    <w:p w:rsidR="003223BD" w:rsidRPr="009D70AB" w:rsidRDefault="003223BD" w:rsidP="009D70AB">
      <w:pPr>
        <w:contextualSpacing/>
        <w:rPr>
          <w:b/>
          <w:sz w:val="24"/>
          <w:szCs w:val="24"/>
          <w:lang w:val="uk-UA"/>
        </w:rPr>
      </w:pPr>
      <w:r w:rsidRPr="009D70AB">
        <w:rPr>
          <w:b/>
          <w:sz w:val="24"/>
          <w:szCs w:val="24"/>
          <w:lang w:val="uk-UA"/>
        </w:rPr>
        <w:t xml:space="preserve">Тема 1. Особливості побудови фінансового обліку </w:t>
      </w:r>
    </w:p>
    <w:p w:rsidR="003223BD" w:rsidRPr="009D70AB" w:rsidRDefault="003223BD" w:rsidP="009D70AB">
      <w:pPr>
        <w:contextualSpacing/>
        <w:rPr>
          <w:sz w:val="24"/>
          <w:szCs w:val="24"/>
          <w:lang w:val="uk-UA"/>
        </w:rPr>
      </w:pPr>
      <w:r w:rsidRPr="009D70AB">
        <w:rPr>
          <w:sz w:val="24"/>
          <w:szCs w:val="24"/>
          <w:lang w:val="uk-UA"/>
        </w:rPr>
        <w:t>Предмет і метод фінансового обліку. Об'єкти фінансового обліку. Основи організації та принципи побудови фінансового обліку. План рахунків і його використання у фінансовому обліку. Застосування фінансового обліку. Місце фінансового обліку в системі бухгалтерського обліку. Мета й завдання фінансового обліку.</w:t>
      </w:r>
    </w:p>
    <w:p w:rsidR="003223BD" w:rsidRPr="009D70AB" w:rsidRDefault="003223BD" w:rsidP="009D70AB">
      <w:pPr>
        <w:contextualSpacing/>
        <w:rPr>
          <w:b/>
          <w:sz w:val="24"/>
          <w:szCs w:val="24"/>
          <w:lang w:val="uk-UA"/>
        </w:rPr>
      </w:pPr>
      <w:r w:rsidRPr="009D70AB">
        <w:rPr>
          <w:b/>
          <w:sz w:val="24"/>
          <w:szCs w:val="24"/>
          <w:lang w:val="uk-UA"/>
        </w:rPr>
        <w:t>Тема 2. Облік основних засобів</w:t>
      </w:r>
    </w:p>
    <w:p w:rsidR="003223BD" w:rsidRPr="009D70AB" w:rsidRDefault="003223BD" w:rsidP="009D70AB">
      <w:pPr>
        <w:contextualSpacing/>
        <w:rPr>
          <w:sz w:val="24"/>
          <w:szCs w:val="24"/>
          <w:lang w:val="uk-UA"/>
        </w:rPr>
      </w:pPr>
      <w:r w:rsidRPr="009D70AB">
        <w:rPr>
          <w:sz w:val="24"/>
          <w:szCs w:val="24"/>
          <w:lang w:val="uk-UA"/>
        </w:rPr>
        <w:t xml:space="preserve">Загальні поняття з обліку основних засобів. Синтетичний облік основних засобів. Оцінка та формування вартості основних засобів. Документування господарських операцій із обліку основних засобів. Облік надходження основних засобів: первісна вартість об’єкта основних засобів; облік купівлі основних засобів виробничого характеру; облік капітальних інвестицій в придбання (виготовлення) основних засобів; облік основних засобів невиробничого характеру; облік поступлення основних засобів від засновника; облік безоплатного отримання основних засобів; облік основних засобів у результаті обміну на інший актив (обмін на подібні та неподібні активи); наступні витрати пов’язані з експлуатацією основних засобів. Облік вибуття основних засобів: облік реалізації основних засобів; облік ліквідація основних засобів; облік безоплатної передачі основних засобів іншому підприємству; облік передачі основних засобів іншому підприємству, як внесок до статутного капіталу. Облік переоцінки основних засобів: дооцінка; уцінка; дооцінка раніше уцінених об’єктів; уцінка раніше до оцінених об’єктів. Облік ремонту основних засобів: документальне оформлення виконаних робіт; обік ремонтних робіт виконаних підрядним способом;  облік ремонтних робіт виконаних господарським способом. Амортизація основних засобів: зміст поняття амортизації основних засобів та термінів, що використовуються при застосуванні методів амортизації; методи нарахування амортизації – прямолінійний метод; метод зменшення залишкової вартості; метод прискореного зменшення залишкової вартості; кумулятивний метод; виробничий метод; податковий метод; відображення зносу на рахунках бухгалтерського обліку. Інвентаризація основних засобів. Розкриття інформації про основні засоби у примітках до фінансової звітності. </w:t>
      </w:r>
    </w:p>
    <w:p w:rsidR="003223BD" w:rsidRPr="009D70AB" w:rsidRDefault="003223BD" w:rsidP="009D70AB">
      <w:pPr>
        <w:contextualSpacing/>
        <w:rPr>
          <w:b/>
          <w:sz w:val="24"/>
          <w:szCs w:val="24"/>
          <w:lang w:val="uk-UA"/>
        </w:rPr>
      </w:pPr>
      <w:r w:rsidRPr="009D70AB">
        <w:rPr>
          <w:b/>
          <w:sz w:val="24"/>
          <w:szCs w:val="24"/>
          <w:lang w:val="uk-UA"/>
        </w:rPr>
        <w:t>Тема 3. Облік інших необоротних активів</w:t>
      </w:r>
    </w:p>
    <w:p w:rsidR="003223BD" w:rsidRPr="009D70AB" w:rsidRDefault="003223BD" w:rsidP="009D70AB">
      <w:pPr>
        <w:contextualSpacing/>
        <w:rPr>
          <w:sz w:val="24"/>
          <w:szCs w:val="24"/>
          <w:lang w:val="uk-UA"/>
        </w:rPr>
      </w:pPr>
      <w:r w:rsidRPr="009D70AB">
        <w:rPr>
          <w:sz w:val="24"/>
          <w:szCs w:val="24"/>
          <w:lang w:val="uk-UA"/>
        </w:rPr>
        <w:t xml:space="preserve">Склад інших необоротних активів; синтетичний облік інших необоротних активів (придбання інших необоротних активів, створення інших необоротних активів, одержання необоротного активу як внеску до статутного капіталу, реалізація інших необоротних активів, ліквідація інших необоротних активів, безоплатна передача інших необоротних активів); нарахування амортизації інших необоротних активів.  </w:t>
      </w:r>
    </w:p>
    <w:p w:rsidR="003223BD" w:rsidRPr="009D70AB" w:rsidRDefault="003223BD" w:rsidP="009D70AB">
      <w:pPr>
        <w:contextualSpacing/>
        <w:rPr>
          <w:b/>
          <w:sz w:val="24"/>
          <w:szCs w:val="24"/>
          <w:lang w:val="uk-UA"/>
        </w:rPr>
      </w:pPr>
      <w:r w:rsidRPr="009D70AB">
        <w:rPr>
          <w:b/>
          <w:sz w:val="24"/>
          <w:szCs w:val="24"/>
          <w:lang w:val="uk-UA"/>
        </w:rPr>
        <w:t>Тема 4. Облік нематеріальних активів</w:t>
      </w:r>
    </w:p>
    <w:p w:rsidR="003223BD" w:rsidRPr="009D70AB" w:rsidRDefault="003223BD" w:rsidP="009D70AB">
      <w:pPr>
        <w:contextualSpacing/>
        <w:rPr>
          <w:sz w:val="24"/>
          <w:szCs w:val="24"/>
          <w:lang w:val="uk-UA"/>
        </w:rPr>
      </w:pPr>
      <w:r w:rsidRPr="009D70AB">
        <w:rPr>
          <w:sz w:val="24"/>
          <w:szCs w:val="24"/>
          <w:lang w:val="uk-UA"/>
        </w:rPr>
        <w:t xml:space="preserve">Методологічні засади обліку нематеріальних активів. Класифікація нематеріальних активів: права на об’єкти промислової власності; права на об’єкти авторського та об’єкти суміжних прав; права на знаки для товарів та послуг; права користування природними ресурсами; права користування майном. Синтетичний облік нематеріальних активів. Облік операцій з нематеріальними активами. Облік гудвілу. </w:t>
      </w:r>
    </w:p>
    <w:p w:rsidR="003223BD" w:rsidRPr="009D70AB" w:rsidRDefault="003223BD" w:rsidP="009D70AB">
      <w:pPr>
        <w:contextualSpacing/>
        <w:rPr>
          <w:b/>
          <w:sz w:val="24"/>
          <w:szCs w:val="24"/>
          <w:lang w:val="uk-UA"/>
        </w:rPr>
      </w:pPr>
      <w:r w:rsidRPr="009D70AB">
        <w:rPr>
          <w:b/>
          <w:sz w:val="24"/>
          <w:szCs w:val="24"/>
          <w:lang w:val="uk-UA"/>
        </w:rPr>
        <w:t>Тема 5. Облік довгострокової дебіторської заборгованості</w:t>
      </w:r>
    </w:p>
    <w:p w:rsidR="003223BD" w:rsidRPr="009D70AB" w:rsidRDefault="003223BD" w:rsidP="009D70AB">
      <w:pPr>
        <w:contextualSpacing/>
        <w:rPr>
          <w:sz w:val="24"/>
          <w:szCs w:val="24"/>
          <w:lang w:val="uk-UA"/>
        </w:rPr>
      </w:pPr>
      <w:r w:rsidRPr="009D70AB">
        <w:rPr>
          <w:sz w:val="24"/>
          <w:szCs w:val="24"/>
          <w:lang w:val="uk-UA"/>
        </w:rPr>
        <w:t>Поняття довгострокової дебіторської заборгованості. Облік оренди (лізингу) основних засобів: методологічні засади та положення обліку оренди необоротних активів; поняття оренди, фінансової оренди, лізингу основних засобів; порядок укладання орендного договору; облік оренди в орендаря (фінансова оренда, операційна оренда); облік оренди в орендодавця; продаж активу з укладанням угоди про його одержання продавцем в оренду. Облік векселів: поняття векселя; схема використання векселя в розрахунках; облік господарських операцій за допомогою векселів; особливості обліку операцій з використанням переказного векселя.</w:t>
      </w:r>
    </w:p>
    <w:p w:rsidR="003223BD" w:rsidRPr="009D70AB" w:rsidRDefault="003223BD" w:rsidP="009D70AB">
      <w:pPr>
        <w:contextualSpacing/>
        <w:rPr>
          <w:b/>
          <w:sz w:val="24"/>
          <w:szCs w:val="24"/>
          <w:lang w:val="uk-UA"/>
        </w:rPr>
      </w:pPr>
      <w:r w:rsidRPr="009D70AB">
        <w:rPr>
          <w:b/>
          <w:sz w:val="24"/>
          <w:szCs w:val="24"/>
          <w:lang w:val="uk-UA"/>
        </w:rPr>
        <w:t>Тема 6. Облік довгострокових фінансових інвестицій</w:t>
      </w:r>
    </w:p>
    <w:p w:rsidR="003223BD" w:rsidRPr="009D70AB" w:rsidRDefault="003223BD" w:rsidP="009D70AB">
      <w:pPr>
        <w:contextualSpacing/>
        <w:rPr>
          <w:sz w:val="24"/>
          <w:szCs w:val="24"/>
          <w:lang w:val="uk-UA"/>
        </w:rPr>
      </w:pPr>
      <w:r w:rsidRPr="009D70AB">
        <w:rPr>
          <w:sz w:val="24"/>
          <w:szCs w:val="24"/>
          <w:lang w:val="uk-UA"/>
        </w:rPr>
        <w:t>Поняття фінансових інвестицій: сутність інвестицій згідно із законом «Про інвестиційну діяльність»; види інвестицій; методи оцінки фінансових інвестицій – оцінка за справедливою вартістю, оцінка за амортизованою собівартістю фінансових інвестицій, оцінка за методом участі в капіталі. Відстрочені податкові активи та зобов’язання.</w:t>
      </w:r>
    </w:p>
    <w:p w:rsidR="003223BD" w:rsidRPr="009D70AB" w:rsidRDefault="003223BD" w:rsidP="009D70AB">
      <w:pPr>
        <w:contextualSpacing/>
        <w:rPr>
          <w:b/>
          <w:sz w:val="24"/>
          <w:szCs w:val="24"/>
          <w:lang w:val="uk-UA"/>
        </w:rPr>
      </w:pPr>
      <w:r w:rsidRPr="009D70AB">
        <w:rPr>
          <w:b/>
          <w:sz w:val="24"/>
          <w:szCs w:val="24"/>
          <w:lang w:val="uk-UA"/>
        </w:rPr>
        <w:t>Тема 7. Особливості обліку коштів і розрахунків як об’єктів фінансового обліку</w:t>
      </w:r>
    </w:p>
    <w:p w:rsidR="003223BD" w:rsidRPr="009D70AB" w:rsidRDefault="003223BD" w:rsidP="009D70AB">
      <w:pPr>
        <w:contextualSpacing/>
        <w:rPr>
          <w:sz w:val="24"/>
          <w:szCs w:val="24"/>
          <w:lang w:val="uk-UA"/>
        </w:rPr>
      </w:pPr>
      <w:r w:rsidRPr="009D70AB">
        <w:rPr>
          <w:sz w:val="24"/>
          <w:szCs w:val="24"/>
          <w:lang w:val="uk-UA"/>
        </w:rPr>
        <w:t>Зміст та значення оборотних активів. Методологічна основа фінансового обліку коштів та розрахунків. Порядок відкриття, переоформлення і закриття рахунків в установах банків. Аналітичний і синтетичний облік готівки. Аналітичний і синтетичний облік безготівкових коштів та їх еквівалентів: облік касових операцій; облік безготівкових коштів; облік інших грошових коштів. Документальне оформлення та облік безготівкових розрахунків. Облік надходження та вибуття іноземної валюти. Облік короткострокових векселів одержаних: види векселів; шляхи отримання векселів підприємствами; синтетичний облік векселів – операції з простими безвідсотковими векселями, операції з простим відсотковим векселем, операції з дисконтним векселем (у банку); аналітичний облік векселів. Інвентаризація каси. Аналітичний і синтетичний облік розрахунків із дебіторами: облік розрахунків з покупцями та замовниками; облік розрахунків із іншими дебіторами; облік резерву сумнівних боргів; фінансовий облік нестач та крадіжок товарно-матеріальних цінностей.</w:t>
      </w:r>
    </w:p>
    <w:p w:rsidR="003223BD" w:rsidRPr="009D70AB" w:rsidRDefault="003223BD" w:rsidP="009D70AB">
      <w:pPr>
        <w:contextualSpacing/>
        <w:rPr>
          <w:b/>
          <w:sz w:val="24"/>
          <w:szCs w:val="24"/>
          <w:lang w:val="uk-UA"/>
        </w:rPr>
      </w:pPr>
      <w:r w:rsidRPr="009D70AB">
        <w:rPr>
          <w:b/>
          <w:sz w:val="24"/>
          <w:szCs w:val="24"/>
          <w:lang w:val="uk-UA"/>
        </w:rPr>
        <w:t>Тема 8.Облік поточних фінансових інвестицій</w:t>
      </w:r>
    </w:p>
    <w:p w:rsidR="003223BD" w:rsidRPr="009D70AB" w:rsidRDefault="003223BD" w:rsidP="009D70AB">
      <w:pPr>
        <w:contextualSpacing/>
        <w:rPr>
          <w:sz w:val="24"/>
          <w:szCs w:val="24"/>
          <w:lang w:val="uk-UA"/>
        </w:rPr>
      </w:pPr>
      <w:r w:rsidRPr="009D70AB">
        <w:rPr>
          <w:sz w:val="24"/>
          <w:szCs w:val="24"/>
          <w:lang w:val="uk-UA"/>
        </w:rPr>
        <w:t>Види інвестицій підприємства. Синтетичний облік поточних фінансових вкладень. Облік операцій з облігаціями. Облік операцій з акціями.</w:t>
      </w:r>
    </w:p>
    <w:p w:rsidR="003223BD" w:rsidRPr="009D70AB" w:rsidRDefault="003223BD" w:rsidP="009D70AB">
      <w:pPr>
        <w:contextualSpacing/>
        <w:rPr>
          <w:b/>
          <w:sz w:val="24"/>
          <w:szCs w:val="24"/>
          <w:lang w:val="uk-UA"/>
        </w:rPr>
      </w:pPr>
      <w:r w:rsidRPr="009D70AB">
        <w:rPr>
          <w:b/>
          <w:sz w:val="24"/>
          <w:szCs w:val="24"/>
          <w:lang w:val="uk-UA"/>
        </w:rPr>
        <w:t>Тема 9. Облік виробничих запасів</w:t>
      </w:r>
    </w:p>
    <w:p w:rsidR="003223BD" w:rsidRPr="009D70AB" w:rsidRDefault="003223BD" w:rsidP="009D70AB">
      <w:pPr>
        <w:contextualSpacing/>
        <w:rPr>
          <w:sz w:val="24"/>
          <w:szCs w:val="24"/>
          <w:lang w:val="uk-UA"/>
        </w:rPr>
      </w:pPr>
      <w:r w:rsidRPr="009D70AB">
        <w:rPr>
          <w:sz w:val="24"/>
          <w:szCs w:val="24"/>
          <w:lang w:val="uk-UA"/>
        </w:rPr>
        <w:t>Особливості обліку запасів як об’єкта фінансового обліку: класифікація виробничих запасів; оцінка виробничих запасів; оцінка запасів при відпуску у виробництво та продаж – ідентифікованої собівартості відповідної одиниці запасів, середньозваженої собівартості, собівартості перших за часом надходження запасів (ФІФО), нормативних витрат, ціни продажу. Забезпечення фінансового обліку виробничих запасів за видами. Документальне оформлення надходження запасів на склад і відпуск зі складу. Облік запасів на складі. Синтетичний облік надходження і використання виробничих запасів. Інвентаризація виробничих запасів. Облік МШП: документування руху МШП; синтетичний облік МШП.</w:t>
      </w:r>
    </w:p>
    <w:p w:rsidR="003223BD" w:rsidRPr="009D70AB" w:rsidRDefault="003223BD" w:rsidP="009D70AB">
      <w:pPr>
        <w:contextualSpacing/>
        <w:rPr>
          <w:b/>
          <w:sz w:val="24"/>
          <w:szCs w:val="24"/>
          <w:lang w:val="uk-UA"/>
        </w:rPr>
      </w:pPr>
      <w:r w:rsidRPr="009D70AB">
        <w:rPr>
          <w:b/>
          <w:sz w:val="24"/>
          <w:szCs w:val="24"/>
          <w:lang w:val="uk-UA"/>
        </w:rPr>
        <w:t>Тема 10. Облік витрат виробництва та випуску готової продукції</w:t>
      </w:r>
    </w:p>
    <w:p w:rsidR="003223BD" w:rsidRPr="009D70AB" w:rsidRDefault="003223BD" w:rsidP="009D70AB">
      <w:pPr>
        <w:contextualSpacing/>
        <w:rPr>
          <w:sz w:val="24"/>
          <w:szCs w:val="24"/>
          <w:lang w:val="uk-UA"/>
        </w:rPr>
      </w:pPr>
      <w:r w:rsidRPr="009D70AB">
        <w:rPr>
          <w:sz w:val="24"/>
          <w:szCs w:val="24"/>
          <w:lang w:val="uk-UA"/>
        </w:rPr>
        <w:t>Сутність та завдання обліку витрат на виробництво. Принципи та методи калькулювання виробничої собівартості  продукції, робіт, послуг. Облік поворотних відходів та втрат від браку. Документальне оформлення та облік випуску готової продукції. Синтетичний облік руху готової продукції.</w:t>
      </w:r>
    </w:p>
    <w:p w:rsidR="003223BD" w:rsidRPr="009D70AB" w:rsidRDefault="003223BD" w:rsidP="009D70AB">
      <w:pPr>
        <w:contextualSpacing/>
        <w:rPr>
          <w:b/>
          <w:sz w:val="24"/>
          <w:szCs w:val="24"/>
          <w:lang w:val="uk-UA"/>
        </w:rPr>
      </w:pPr>
      <w:r w:rsidRPr="009D70AB">
        <w:rPr>
          <w:b/>
          <w:sz w:val="24"/>
          <w:szCs w:val="24"/>
          <w:lang w:val="uk-UA"/>
        </w:rPr>
        <w:t>Тема 11. Облік товарів</w:t>
      </w:r>
    </w:p>
    <w:p w:rsidR="003223BD" w:rsidRPr="009D70AB" w:rsidRDefault="003223BD" w:rsidP="009D70AB">
      <w:pPr>
        <w:contextualSpacing/>
        <w:rPr>
          <w:sz w:val="24"/>
          <w:szCs w:val="24"/>
          <w:lang w:val="uk-UA"/>
        </w:rPr>
      </w:pPr>
      <w:r w:rsidRPr="009D70AB">
        <w:rPr>
          <w:sz w:val="24"/>
          <w:szCs w:val="24"/>
          <w:lang w:val="uk-UA"/>
        </w:rPr>
        <w:t xml:space="preserve">Загальні положення торгівельної діяльності. Патентування, сертифікація та ліцензування. Застосування реєстраторів розрахункових операцій. Облік придбання товарів. Облік нестачі товару. Облік реалізації товару: методи оцінки вибуття товарів; облік торгівельної націнки; облік транспортно-заготівельних витрат: методи розподілу транспортно-заготівельних витрат (ТЗВ); синтетичний облік ТЗВ. </w:t>
      </w:r>
    </w:p>
    <w:p w:rsidR="003223BD" w:rsidRPr="009D70AB" w:rsidRDefault="003223BD" w:rsidP="009D70AB">
      <w:pPr>
        <w:contextualSpacing/>
        <w:rPr>
          <w:b/>
          <w:sz w:val="24"/>
          <w:szCs w:val="24"/>
          <w:lang w:val="uk-UA"/>
        </w:rPr>
      </w:pPr>
      <w:r w:rsidRPr="009D70AB">
        <w:rPr>
          <w:b/>
          <w:sz w:val="24"/>
          <w:szCs w:val="24"/>
          <w:lang w:val="uk-UA"/>
        </w:rPr>
        <w:t xml:space="preserve">Тема 12. Облік витрат майбутніх періодів </w:t>
      </w:r>
    </w:p>
    <w:p w:rsidR="003223BD" w:rsidRPr="009D70AB" w:rsidRDefault="003223BD" w:rsidP="009D70AB">
      <w:pPr>
        <w:contextualSpacing/>
        <w:rPr>
          <w:sz w:val="24"/>
          <w:szCs w:val="24"/>
          <w:lang w:val="uk-UA"/>
        </w:rPr>
      </w:pPr>
      <w:r w:rsidRPr="009D70AB">
        <w:rPr>
          <w:sz w:val="24"/>
          <w:szCs w:val="24"/>
          <w:lang w:val="uk-UA"/>
        </w:rPr>
        <w:t>Сутність поняття витрати майбутніх періодів. Синтетичний та аналітичний облік витрат майбутніх періодів.</w:t>
      </w:r>
    </w:p>
    <w:p w:rsidR="003223BD" w:rsidRPr="009D70AB" w:rsidRDefault="003223BD" w:rsidP="009D70AB">
      <w:pPr>
        <w:contextualSpacing/>
        <w:rPr>
          <w:b/>
          <w:sz w:val="24"/>
          <w:szCs w:val="24"/>
          <w:lang w:val="uk-UA"/>
        </w:rPr>
      </w:pPr>
      <w:r w:rsidRPr="009D70AB">
        <w:rPr>
          <w:b/>
          <w:sz w:val="24"/>
          <w:szCs w:val="24"/>
          <w:lang w:val="uk-UA"/>
        </w:rPr>
        <w:t>Тема 13.Власний капітал як об’єкт фінансового обліку</w:t>
      </w:r>
    </w:p>
    <w:p w:rsidR="003223BD" w:rsidRPr="009D70AB" w:rsidRDefault="003223BD" w:rsidP="009D70AB">
      <w:pPr>
        <w:contextualSpacing/>
        <w:rPr>
          <w:sz w:val="24"/>
          <w:szCs w:val="24"/>
          <w:lang w:val="uk-UA"/>
        </w:rPr>
      </w:pPr>
      <w:r w:rsidRPr="009D70AB">
        <w:rPr>
          <w:sz w:val="24"/>
          <w:szCs w:val="24"/>
          <w:lang w:val="uk-UA"/>
        </w:rPr>
        <w:t>Методологічні засади обліку власного капіталу. Організація фінансового обліку власного капіталу, забезпечення зобов’язань та цільового фінансування: облік статутного капіталу; облік пайового капіталу; облік додаткового капіталу; облік резервного капіталу; облік нерозподілених прибутків (непокритих збитків); облік вилученого капіталу; облік неоплаченого капіталу; облік забезпечення майбутніх витрат і платежів; облік цільового фінансування і цільових надходжень; облік страхових резервів. Аналітичний і синтетичний облік власного капіталу, забезпечення зобов’язань та цільового фінансування.</w:t>
      </w:r>
    </w:p>
    <w:p w:rsidR="003223BD" w:rsidRPr="009D70AB" w:rsidRDefault="003223BD" w:rsidP="009D70AB">
      <w:pPr>
        <w:contextualSpacing/>
        <w:rPr>
          <w:b/>
          <w:sz w:val="24"/>
          <w:szCs w:val="24"/>
          <w:lang w:val="uk-UA"/>
        </w:rPr>
      </w:pPr>
      <w:r w:rsidRPr="009D70AB">
        <w:rPr>
          <w:b/>
          <w:sz w:val="24"/>
          <w:szCs w:val="24"/>
          <w:lang w:val="uk-UA"/>
        </w:rPr>
        <w:t>Тема 14. Облік довгострокових позик.</w:t>
      </w:r>
    </w:p>
    <w:p w:rsidR="003223BD" w:rsidRPr="009D70AB" w:rsidRDefault="003223BD" w:rsidP="009D70AB">
      <w:pPr>
        <w:contextualSpacing/>
        <w:rPr>
          <w:sz w:val="24"/>
          <w:szCs w:val="24"/>
          <w:lang w:val="uk-UA"/>
        </w:rPr>
      </w:pPr>
      <w:r w:rsidRPr="009D70AB">
        <w:rPr>
          <w:sz w:val="24"/>
          <w:szCs w:val="24"/>
          <w:lang w:val="uk-UA"/>
        </w:rPr>
        <w:t xml:space="preserve">Сутність і методологічні засади обліку довгострокових зобов’язань. Облік виданих довгострокових векселів. Облік довгострокових зобов’язань за облігаціями. Облік довгострокових орендних зобов’язань. Облік відстрочених податкових зобов’язань. Облік інших довгострокових зобов’язань. Аналітичний і синтетичний облік довгострокових зобов’язань.  </w:t>
      </w:r>
    </w:p>
    <w:p w:rsidR="003223BD" w:rsidRPr="009D70AB" w:rsidRDefault="003223BD" w:rsidP="009D70AB">
      <w:pPr>
        <w:contextualSpacing/>
        <w:rPr>
          <w:b/>
          <w:sz w:val="24"/>
          <w:szCs w:val="24"/>
          <w:lang w:val="uk-UA"/>
        </w:rPr>
      </w:pPr>
      <w:r w:rsidRPr="009D70AB">
        <w:rPr>
          <w:b/>
          <w:sz w:val="24"/>
          <w:szCs w:val="24"/>
          <w:lang w:val="uk-UA"/>
        </w:rPr>
        <w:t>Тема 15. Облік короткострокових позик</w:t>
      </w:r>
    </w:p>
    <w:p w:rsidR="003223BD" w:rsidRPr="009D70AB" w:rsidRDefault="003223BD" w:rsidP="009D70AB">
      <w:pPr>
        <w:contextualSpacing/>
        <w:rPr>
          <w:sz w:val="24"/>
          <w:szCs w:val="24"/>
          <w:lang w:val="uk-UA"/>
        </w:rPr>
      </w:pPr>
      <w:r w:rsidRPr="009D70AB">
        <w:rPr>
          <w:sz w:val="24"/>
          <w:szCs w:val="24"/>
          <w:lang w:val="uk-UA"/>
        </w:rPr>
        <w:t>Поточні зобов’язання як об’єкт фінансового обліку. Організація банківського кредитування. Облік довгострокових позик банку. Облік короткострокових позик банку. Облік поточної заборгованості за довгостроковими зобов’язаннями. Облік виданих короткострокових векселів: операції з простим безвідсотковим векселем; операції з простим відсотковим векселем; операції з переказним векселем; облік операцій з переказним векселем у векселедавця; облік операцій з переказним векселем у векселедержателя; облік операцій з переказним векселем у акцептанта.</w:t>
      </w:r>
    </w:p>
    <w:p w:rsidR="003223BD" w:rsidRPr="009D70AB" w:rsidRDefault="003223BD" w:rsidP="009D70AB">
      <w:pPr>
        <w:contextualSpacing/>
        <w:rPr>
          <w:b/>
          <w:sz w:val="24"/>
          <w:szCs w:val="24"/>
          <w:lang w:val="uk-UA"/>
        </w:rPr>
      </w:pPr>
      <w:r w:rsidRPr="009D70AB">
        <w:rPr>
          <w:b/>
          <w:sz w:val="24"/>
          <w:szCs w:val="24"/>
          <w:lang w:val="uk-UA"/>
        </w:rPr>
        <w:t>Тема 16.Облік розрахунків із постачальниками та підрядчиками</w:t>
      </w:r>
    </w:p>
    <w:p w:rsidR="003223BD" w:rsidRPr="009D70AB" w:rsidRDefault="003223BD" w:rsidP="009D70AB">
      <w:pPr>
        <w:contextualSpacing/>
        <w:rPr>
          <w:sz w:val="24"/>
          <w:szCs w:val="24"/>
          <w:lang w:val="uk-UA"/>
        </w:rPr>
      </w:pPr>
      <w:r w:rsidRPr="009D70AB">
        <w:rPr>
          <w:sz w:val="24"/>
          <w:szCs w:val="24"/>
          <w:lang w:val="uk-UA"/>
        </w:rPr>
        <w:t>Основні положення розрахунків з кредиторами. Документування господарських операцій з обліку розрахунків з постачальниками та підрядчиками. Відображення операцій за розрахунками з кредиторами на рахунках бухгалтерського обліку.</w:t>
      </w:r>
    </w:p>
    <w:p w:rsidR="003223BD" w:rsidRPr="009D70AB" w:rsidRDefault="003223BD" w:rsidP="009D70AB">
      <w:pPr>
        <w:contextualSpacing/>
        <w:rPr>
          <w:b/>
          <w:sz w:val="24"/>
          <w:szCs w:val="24"/>
          <w:lang w:val="uk-UA"/>
        </w:rPr>
      </w:pPr>
      <w:r w:rsidRPr="009D70AB">
        <w:rPr>
          <w:b/>
          <w:sz w:val="24"/>
          <w:szCs w:val="24"/>
          <w:lang w:val="uk-UA"/>
        </w:rPr>
        <w:t>Тема 17. Облік розрахунків за податками і платежами</w:t>
      </w:r>
    </w:p>
    <w:p w:rsidR="003223BD" w:rsidRPr="009D70AB" w:rsidRDefault="003223BD" w:rsidP="009D70AB">
      <w:pPr>
        <w:rPr>
          <w:sz w:val="24"/>
          <w:szCs w:val="24"/>
          <w:lang w:val="uk-UA"/>
        </w:rPr>
      </w:pPr>
      <w:r w:rsidRPr="009D70AB">
        <w:rPr>
          <w:sz w:val="24"/>
          <w:szCs w:val="24"/>
          <w:lang w:val="uk-UA"/>
        </w:rPr>
        <w:t xml:space="preserve">Податкова система України. Класифікація податків і зборів. Синтетичний облік податків, зборів і платежів підприємства: розрахунки з податку на додану вартість; розрахунки за податком на прибуток; розрахунки за акцизним збором; розрахунки за податком з доходів громадян; розрахунки за комунальним податком; розрахунки за податком з власників транспортних засобів; розрахунки за податком з реклами; розрахунки за єдиним податком; розрахунки за митним збором; розрахунки за іншими податками, зборами і платежами. Податковий облік валових витрат і валових доходів, їх відмінності від витрат виробництва, доходів і результатів діяльності. </w:t>
      </w:r>
    </w:p>
    <w:p w:rsidR="003223BD" w:rsidRPr="009D70AB" w:rsidRDefault="003223BD" w:rsidP="009D70AB">
      <w:pPr>
        <w:contextualSpacing/>
        <w:rPr>
          <w:b/>
          <w:sz w:val="24"/>
          <w:szCs w:val="24"/>
          <w:lang w:val="uk-UA"/>
        </w:rPr>
      </w:pPr>
      <w:r w:rsidRPr="009D70AB">
        <w:rPr>
          <w:b/>
          <w:sz w:val="24"/>
          <w:szCs w:val="24"/>
          <w:lang w:val="uk-UA"/>
        </w:rPr>
        <w:t>Тема 18. Облік праці та її оплати</w:t>
      </w:r>
    </w:p>
    <w:p w:rsidR="003223BD" w:rsidRPr="009D70AB" w:rsidRDefault="003223BD" w:rsidP="009D70AB">
      <w:pPr>
        <w:contextualSpacing/>
        <w:rPr>
          <w:sz w:val="24"/>
          <w:szCs w:val="24"/>
          <w:lang w:val="uk-UA"/>
        </w:rPr>
      </w:pPr>
      <w:r w:rsidRPr="009D70AB">
        <w:rPr>
          <w:sz w:val="24"/>
          <w:szCs w:val="24"/>
          <w:lang w:val="uk-UA"/>
        </w:rPr>
        <w:t xml:space="preserve">Нормативні джерела нарахування заробітної плати. Облік використання робочого часу. Облік виробітку. Фонд оплати праці. Облік заробітної плати у системі рахунків. Аналітичний облік розрахунків із персоналом. Нарахування та виплата дивідендів. Організація оплати праці сумісників. Облік відпусток. Облік розрахунків за страхуванням. </w:t>
      </w:r>
    </w:p>
    <w:p w:rsidR="003223BD" w:rsidRPr="009D70AB" w:rsidRDefault="003223BD" w:rsidP="009D70AB">
      <w:pPr>
        <w:contextualSpacing/>
        <w:rPr>
          <w:b/>
          <w:sz w:val="24"/>
          <w:szCs w:val="24"/>
          <w:lang w:val="uk-UA"/>
        </w:rPr>
      </w:pPr>
      <w:r w:rsidRPr="009D70AB">
        <w:rPr>
          <w:b/>
          <w:sz w:val="24"/>
          <w:szCs w:val="24"/>
          <w:lang w:val="uk-UA"/>
        </w:rPr>
        <w:t>Тема 19. Облік інших поточних зобов’язань</w:t>
      </w:r>
    </w:p>
    <w:p w:rsidR="003223BD" w:rsidRPr="009D70AB" w:rsidRDefault="003223BD" w:rsidP="009D70AB">
      <w:pPr>
        <w:contextualSpacing/>
        <w:rPr>
          <w:sz w:val="24"/>
          <w:szCs w:val="24"/>
          <w:lang w:val="uk-UA"/>
        </w:rPr>
      </w:pPr>
      <w:r w:rsidRPr="009D70AB">
        <w:rPr>
          <w:sz w:val="24"/>
          <w:szCs w:val="24"/>
          <w:lang w:val="uk-UA"/>
        </w:rPr>
        <w:t xml:space="preserve">Облік розрахунків з учасниками. Облік розрахунків за іншими операціями: розрахунки за авансами одержаними; внутрішні розрахунки; внутрішньогосподарські розрахунки; розрахунки за нарахованими відсотками; розрахунки з іншими кредиторами. Облік доходів майбутніх періодів. </w:t>
      </w:r>
    </w:p>
    <w:p w:rsidR="003223BD" w:rsidRPr="009D70AB" w:rsidRDefault="003223BD" w:rsidP="009D70AB">
      <w:pPr>
        <w:contextualSpacing/>
        <w:rPr>
          <w:b/>
          <w:sz w:val="24"/>
          <w:szCs w:val="24"/>
          <w:lang w:val="uk-UA"/>
        </w:rPr>
      </w:pPr>
      <w:r w:rsidRPr="009D70AB">
        <w:rPr>
          <w:b/>
          <w:sz w:val="24"/>
          <w:szCs w:val="24"/>
          <w:lang w:val="uk-UA"/>
        </w:rPr>
        <w:t>Тема 20. Облік доходів і результатів діяльності</w:t>
      </w:r>
    </w:p>
    <w:p w:rsidR="003223BD" w:rsidRPr="009D70AB" w:rsidRDefault="003223BD" w:rsidP="009D70AB">
      <w:pPr>
        <w:contextualSpacing/>
        <w:rPr>
          <w:sz w:val="24"/>
          <w:szCs w:val="24"/>
          <w:lang w:val="uk-UA"/>
        </w:rPr>
      </w:pPr>
      <w:r w:rsidRPr="009D70AB">
        <w:rPr>
          <w:sz w:val="24"/>
          <w:szCs w:val="24"/>
          <w:lang w:val="uk-UA"/>
        </w:rPr>
        <w:t>Доходи й результати діяльності як об’єкт фінансового обліку. Облік інших операційних доходів. Облік доходів від участі в капіталі. Облік інших фінансових доходів. Облік інших доходів. Облік надзвичайних доходів. Облік страхових платежів. Облік фінансових результатів. Аналітичний та синтетичний облік доходів і результатів діяльності.</w:t>
      </w:r>
    </w:p>
    <w:p w:rsidR="003223BD" w:rsidRPr="009D70AB" w:rsidRDefault="003223BD" w:rsidP="009D70AB">
      <w:pPr>
        <w:contextualSpacing/>
        <w:rPr>
          <w:b/>
          <w:sz w:val="24"/>
          <w:szCs w:val="24"/>
          <w:lang w:val="uk-UA"/>
        </w:rPr>
      </w:pPr>
      <w:r w:rsidRPr="009D70AB">
        <w:rPr>
          <w:b/>
          <w:sz w:val="24"/>
          <w:szCs w:val="24"/>
          <w:lang w:val="uk-UA"/>
        </w:rPr>
        <w:t>Тема 21. Облік витрат за елементами</w:t>
      </w:r>
    </w:p>
    <w:p w:rsidR="003223BD" w:rsidRPr="009D70AB" w:rsidRDefault="003223BD" w:rsidP="009D70AB">
      <w:pPr>
        <w:contextualSpacing/>
        <w:rPr>
          <w:sz w:val="24"/>
          <w:szCs w:val="24"/>
          <w:lang w:val="uk-UA"/>
        </w:rPr>
      </w:pPr>
      <w:r w:rsidRPr="009D70AB">
        <w:rPr>
          <w:sz w:val="24"/>
          <w:szCs w:val="24"/>
          <w:lang w:val="uk-UA"/>
        </w:rPr>
        <w:t>Витрати за елементами як об’єкт фінансового обліку. Аналітичний і синтетичний облік витрат за елементами.</w:t>
      </w:r>
    </w:p>
    <w:p w:rsidR="003223BD" w:rsidRPr="009D70AB" w:rsidRDefault="003223BD" w:rsidP="009D70AB">
      <w:pPr>
        <w:contextualSpacing/>
        <w:rPr>
          <w:b/>
          <w:sz w:val="24"/>
          <w:szCs w:val="24"/>
          <w:lang w:val="uk-UA"/>
        </w:rPr>
      </w:pPr>
      <w:r w:rsidRPr="009D70AB">
        <w:rPr>
          <w:b/>
          <w:sz w:val="24"/>
          <w:szCs w:val="24"/>
          <w:lang w:val="uk-UA"/>
        </w:rPr>
        <w:t>Тема 22. Облік витрат діяльності</w:t>
      </w:r>
    </w:p>
    <w:p w:rsidR="003223BD" w:rsidRPr="009D70AB" w:rsidRDefault="003223BD" w:rsidP="009D70AB">
      <w:pPr>
        <w:contextualSpacing/>
        <w:rPr>
          <w:sz w:val="24"/>
          <w:szCs w:val="24"/>
          <w:lang w:val="uk-UA"/>
        </w:rPr>
      </w:pPr>
      <w:r w:rsidRPr="009D70AB">
        <w:rPr>
          <w:sz w:val="24"/>
          <w:szCs w:val="24"/>
          <w:lang w:val="uk-UA"/>
        </w:rPr>
        <w:t>Витрати діяльності як об’єкти фінансового обліку.</w:t>
      </w:r>
    </w:p>
    <w:p w:rsidR="003223BD" w:rsidRPr="009D70AB" w:rsidRDefault="003223BD" w:rsidP="009D70AB">
      <w:pPr>
        <w:contextualSpacing/>
        <w:rPr>
          <w:b/>
          <w:sz w:val="24"/>
          <w:szCs w:val="24"/>
          <w:lang w:val="uk-UA"/>
        </w:rPr>
      </w:pPr>
      <w:r w:rsidRPr="009D70AB">
        <w:rPr>
          <w:b/>
          <w:sz w:val="24"/>
          <w:szCs w:val="24"/>
          <w:lang w:val="uk-UA"/>
        </w:rPr>
        <w:t xml:space="preserve">Тема 23. Облік на позабалансових рахунках </w:t>
      </w:r>
    </w:p>
    <w:p w:rsidR="003223BD" w:rsidRPr="009D70AB" w:rsidRDefault="003223BD" w:rsidP="009D70AB">
      <w:pPr>
        <w:contextualSpacing/>
        <w:rPr>
          <w:sz w:val="24"/>
          <w:szCs w:val="24"/>
          <w:lang w:val="uk-UA"/>
        </w:rPr>
      </w:pPr>
      <w:r w:rsidRPr="009D70AB">
        <w:rPr>
          <w:sz w:val="24"/>
          <w:szCs w:val="24"/>
          <w:lang w:val="uk-UA"/>
        </w:rPr>
        <w:t xml:space="preserve">Функціональне призначення позабалансових рахунків. Особливості обліку на позабалансових рахунках: орендовані необоротні активи; активи на відповідальному зберіганні; контрактні зобов’язання; непередбачені активи та зобов’язання; гарантії та забезпечення надані; гарантії та забезпечення отримані; списані активи; бланки суворого обліку; амортизаційні відрахування. </w:t>
      </w:r>
    </w:p>
    <w:p w:rsidR="003223BD" w:rsidRPr="009D70AB" w:rsidRDefault="003223BD" w:rsidP="009D70AB">
      <w:pPr>
        <w:contextualSpacing/>
        <w:rPr>
          <w:b/>
          <w:sz w:val="24"/>
          <w:szCs w:val="24"/>
          <w:lang w:val="uk-UA"/>
        </w:rPr>
      </w:pPr>
      <w:r w:rsidRPr="009D70AB">
        <w:rPr>
          <w:b/>
          <w:sz w:val="24"/>
          <w:szCs w:val="24"/>
          <w:lang w:val="uk-UA"/>
        </w:rPr>
        <w:t>Тема 24. Фінансова звітність підприємства</w:t>
      </w:r>
    </w:p>
    <w:p w:rsidR="003223BD" w:rsidRPr="009D70AB" w:rsidRDefault="003223BD" w:rsidP="009D70AB">
      <w:pPr>
        <w:contextualSpacing/>
        <w:rPr>
          <w:sz w:val="24"/>
          <w:szCs w:val="24"/>
          <w:lang w:val="uk-UA"/>
        </w:rPr>
      </w:pPr>
      <w:r w:rsidRPr="009D70AB">
        <w:rPr>
          <w:sz w:val="24"/>
          <w:szCs w:val="24"/>
          <w:lang w:val="uk-UA"/>
        </w:rPr>
        <w:t>Особливості заповнення форм фінансової звітності згідно із законодавством України.</w:t>
      </w:r>
    </w:p>
    <w:p w:rsidR="003223BD" w:rsidRPr="009D70AB" w:rsidRDefault="003223BD" w:rsidP="009D70AB">
      <w:pPr>
        <w:contextualSpacing/>
        <w:rPr>
          <w:b/>
          <w:sz w:val="24"/>
          <w:szCs w:val="24"/>
          <w:lang w:val="uk-UA"/>
        </w:rPr>
      </w:pPr>
    </w:p>
    <w:p w:rsidR="003223BD" w:rsidRPr="009D70AB" w:rsidRDefault="003223BD" w:rsidP="009D70AB">
      <w:pPr>
        <w:rPr>
          <w:sz w:val="24"/>
          <w:szCs w:val="24"/>
          <w:lang w:val="uk-UA"/>
        </w:rPr>
      </w:pPr>
    </w:p>
    <w:p w:rsidR="003223BD" w:rsidRPr="009D70AB" w:rsidRDefault="003223BD" w:rsidP="009D70AB">
      <w:pPr>
        <w:pageBreakBefore/>
        <w:jc w:val="center"/>
        <w:rPr>
          <w:b/>
          <w:caps/>
          <w:sz w:val="24"/>
          <w:szCs w:val="24"/>
          <w:lang w:val="uk-UA"/>
        </w:rPr>
      </w:pPr>
      <w:r w:rsidRPr="009D70AB">
        <w:rPr>
          <w:b/>
          <w:caps/>
          <w:sz w:val="24"/>
          <w:szCs w:val="24"/>
          <w:lang w:val="uk-UA"/>
        </w:rPr>
        <w:t>Розділ ІІ. Аналіз господарської діяльності</w:t>
      </w:r>
    </w:p>
    <w:p w:rsidR="003223BD" w:rsidRPr="009D70AB" w:rsidRDefault="003223BD" w:rsidP="009D70AB">
      <w:pPr>
        <w:rPr>
          <w:sz w:val="24"/>
          <w:szCs w:val="24"/>
          <w:lang w:val="uk-UA"/>
        </w:rPr>
      </w:pPr>
    </w:p>
    <w:p w:rsidR="003223BD" w:rsidRPr="009D70AB" w:rsidRDefault="003223BD" w:rsidP="009D70AB">
      <w:pPr>
        <w:rPr>
          <w:b/>
          <w:sz w:val="24"/>
          <w:szCs w:val="24"/>
          <w:lang w:val="uk-UA"/>
        </w:rPr>
      </w:pPr>
      <w:r w:rsidRPr="009D70AB">
        <w:rPr>
          <w:b/>
          <w:sz w:val="24"/>
          <w:szCs w:val="24"/>
          <w:lang w:val="uk-UA"/>
        </w:rPr>
        <w:t>Тема 1. Теоретичні основи економічного аналізу</w:t>
      </w:r>
    </w:p>
    <w:p w:rsidR="003223BD" w:rsidRPr="009D70AB" w:rsidRDefault="003223BD" w:rsidP="009D70AB">
      <w:pPr>
        <w:rPr>
          <w:sz w:val="24"/>
          <w:szCs w:val="24"/>
          <w:lang w:val="uk-UA"/>
        </w:rPr>
      </w:pPr>
      <w:r w:rsidRPr="009D70AB">
        <w:rPr>
          <w:sz w:val="24"/>
          <w:szCs w:val="24"/>
          <w:lang w:val="uk-UA"/>
        </w:rPr>
        <w:t>Аналіз як спосіб людського мислення та важлива складова теорії пізнання. Аналіз як загальнонауковий метод пізнання об’єктивної дійсності. Економічний аналіз як галузь науки. Зміст та основні риси економічного аналізу. Місце та роль економічного аналізу в системі управління підприємством. Значення економічного аналізу. Мета та основні завдання економічного аналізу. Функції економічного аналізу. Об’єкт і предмет економічного аналізу. Суб’єкти економічного аналізу. Основні категорії економічного аналізу. Місце економічного аналізу в системі наук, зв’язок економічного аналізу з іншими дисциплінами. Економічний аналіз і теорія пізнання. Економічний аналіз і основні принципи діалектики. Зв’язок економічного аналізу з математикою (математичним моделюванням) та статистикою. Зв’язок економічного аналізу з бухгалтерським обліком, контролем та аудитом. Історія виникнення економічного аналізу. Основні етапи розвитку економічного аналізу. Сучасний стан, проблеми та перспективи розвитку економічного аналізу в Україні та світі. Основні напрями удосконалення економічного аналізу.</w:t>
      </w:r>
    </w:p>
    <w:p w:rsidR="003223BD" w:rsidRPr="009D70AB" w:rsidRDefault="003223BD" w:rsidP="009D70AB">
      <w:pPr>
        <w:rPr>
          <w:b/>
          <w:sz w:val="24"/>
          <w:szCs w:val="24"/>
          <w:lang w:val="uk-UA"/>
        </w:rPr>
      </w:pPr>
      <w:r w:rsidRPr="009D70AB">
        <w:rPr>
          <w:b/>
          <w:sz w:val="24"/>
          <w:szCs w:val="24"/>
          <w:lang w:val="uk-UA"/>
        </w:rPr>
        <w:t xml:space="preserve">Тема 2. Методологічні основи економічного аналізу </w:t>
      </w:r>
    </w:p>
    <w:p w:rsidR="003223BD" w:rsidRPr="009D70AB" w:rsidRDefault="003223BD" w:rsidP="009D70AB">
      <w:pPr>
        <w:rPr>
          <w:sz w:val="24"/>
          <w:szCs w:val="24"/>
          <w:lang w:val="uk-UA"/>
        </w:rPr>
      </w:pPr>
      <w:r w:rsidRPr="009D70AB">
        <w:rPr>
          <w:sz w:val="24"/>
          <w:szCs w:val="24"/>
          <w:lang w:val="uk-UA"/>
        </w:rPr>
        <w:t>Поняття методології економічного аналізу. Методологічні основи економічного аналізу. Поняття підходу в економічному аналізі. Основні методологічні підходи до економічного аналізу. Сутність і значення системного підходу та системного аналізу. Основні категорії системного підходу. Основні завдання системного аналізу. Основні елементи системного аналізу. Основні концепції економічного аналізу. Метод економічного аналізу, його сутність та особливості. Поняття методики економічного аналізу. Загальна та спеціальна методика. Основні складові загальної методики економічного аналізу. Класифікація методів економічного аналізу. Загальнонаукові методи економічного аналізу. Спеціальні методи економічного аналізу. Сутність моделювання в економічному аналізі. Форми і етапи моделювання в економічному аналізі. Основні принципи економічного аналізу.</w:t>
      </w:r>
    </w:p>
    <w:p w:rsidR="003223BD" w:rsidRPr="009D70AB" w:rsidRDefault="003223BD" w:rsidP="009D70AB">
      <w:pPr>
        <w:rPr>
          <w:b/>
          <w:sz w:val="24"/>
          <w:szCs w:val="24"/>
          <w:lang w:val="uk-UA"/>
        </w:rPr>
      </w:pPr>
      <w:r w:rsidRPr="009D70AB">
        <w:rPr>
          <w:b/>
          <w:sz w:val="24"/>
          <w:szCs w:val="24"/>
          <w:lang w:val="uk-UA"/>
        </w:rPr>
        <w:t xml:space="preserve">Тема 3. Методи економічного аналізу </w:t>
      </w:r>
    </w:p>
    <w:p w:rsidR="003223BD" w:rsidRPr="009D70AB" w:rsidRDefault="003223BD" w:rsidP="009D70AB">
      <w:pPr>
        <w:rPr>
          <w:sz w:val="24"/>
          <w:szCs w:val="24"/>
          <w:lang w:val="uk-UA"/>
        </w:rPr>
      </w:pPr>
      <w:r w:rsidRPr="009D70AB">
        <w:rPr>
          <w:sz w:val="24"/>
          <w:szCs w:val="24"/>
          <w:lang w:val="uk-UA"/>
        </w:rPr>
        <w:t>Методи первинної обробки даних в економічному аналізі. Порівняння в економічному аналізі. Види порівнянь та особливості їх застосування. Види порівняльного аналізу. Умови та способи забезпечення порівняльності показників. Абсолютні, відносні та середні величини в економічному аналізі. Індексний метод та його використання в економічному аналізі. Динамічні ряди в економічному аналізі, їх види, призначення, принципи побудови та методи аналізу. Групування інформації в економічному аналізі. Балансовий і сальдовий методи в економічному аналізі. Спосіб деталізації в економічному аналізі, його призначення, особливості застосування та способи. Графічний і табличний методи в економічному аналізі. Методи факторного аналізу в економічному аналізі, сутність, значення, основні категорії. Завдання та види факторного аналізу. Детермінований факторний аналіз. Сутність, умови застосування та значення детермінованого факторного аналізу. Моделі детермінованого факторного аналізу. Моделювання детермінованих факторних систем. Методи детермінованого факторного аналізу. Методи ланцюгових підстановок, абсолютних і відносних різниць. Індексний метод, метод пропорційного поділу, інтегральний метод, методи часткової участі, логарифмування. Стохастичний факторний аналіз. Сутність, умови застосування та значення стохастичного факторного аналізу. Методи стохастичного факторного аналізу, їх поняття, сфера та умови застосування. Моделювання стохастичних факторних систем. Поняття кореляційного зв’язку. Однофакторний і багатофакторний кореляційно-регресійний аналіз. Основні етапи кореляційно-регресійного аналізу. Поняття, загальна характеристика та види економіко-математичних методів. Математичне програмування в економічному аналізі. Загальна постановка задачі математичного програмування. Характеристика ситуацій, які передбачають використання математичного програмування. Види математичного програмування (лінійне, динамічне, дискретне), їх сутність та загальна постановка задачі. Методи багатовимірної комплексної оцінки в економічному аналізі. Сутність та особливості застосування в економічному аналізі кластерного та статистичного факторного аналізу. Теорія масового обслуговування в економічному аналізі, її сутність та призначення. Одноканальні моделі системи масового обслуговування з відмовами, з очікуванням, з очікуванням без обмеження на місткість блоку очікування. Багатоканальні моделі системи масового обслуговування з відмовами та з очікуванням. Теорія управління запасами в економічному аналізі, її сутність і призначення. Інформаційна база управління запасами. Основні етапи формування політики управління запасами на підприємстві. Класифікація моделей управління запасами. Система постачання. Модель оптимальної партії замовлень. Модель АВС. Модель “філософія своєчасності”. Нормування як метод оптимізації матеріальних запасів. Моделі планування матеріальних потреб (за- пасів). Системи контролю матеріальних запасів. Сутність, значення та особливості застосування в економічному аналізі окремих економіко-математичних методів: матричних методів, програмно-цільових методів, теорії ігор, теорії рішень, теорії розкладів, методів мережного і календарного моделювання, імітаційного моделювання. Евристичні та експертні методи в економічному аналізі, їх загальна характеристика та типи аналітичних завдань, що передбачають застосування евристичних та експертних методів. Види евристичних та експертних методів, їх сутність і призначення.</w:t>
      </w:r>
    </w:p>
    <w:p w:rsidR="003223BD" w:rsidRPr="009D70AB" w:rsidRDefault="003223BD" w:rsidP="009D70AB">
      <w:pPr>
        <w:rPr>
          <w:sz w:val="24"/>
          <w:szCs w:val="24"/>
          <w:lang w:val="uk-UA"/>
        </w:rPr>
      </w:pPr>
      <w:r w:rsidRPr="009D70AB">
        <w:rPr>
          <w:b/>
          <w:sz w:val="24"/>
          <w:szCs w:val="24"/>
          <w:lang w:val="uk-UA"/>
        </w:rPr>
        <w:t>Тема 4. Інформаційне забезпечення та організація економічного аналізу</w:t>
      </w:r>
    </w:p>
    <w:p w:rsidR="003223BD" w:rsidRPr="009D70AB" w:rsidRDefault="003223BD" w:rsidP="009D70AB">
      <w:pPr>
        <w:rPr>
          <w:sz w:val="24"/>
          <w:szCs w:val="24"/>
          <w:lang w:val="uk-UA"/>
        </w:rPr>
      </w:pPr>
      <w:r w:rsidRPr="009D70AB">
        <w:rPr>
          <w:sz w:val="24"/>
          <w:szCs w:val="24"/>
          <w:lang w:val="uk-UA"/>
        </w:rPr>
        <w:t>Сутність та особливості інформаційного забезпечення економічного аналізу. Поняття інформації, економічної інформації та системи економічної інформації. Класифікація економічної інформації. Джерела інформації для економічного аналізу. Вимоги, яким повинна відповідати система економічної інформації. Підготовка інформаційної бази до здійснення економічного аналізу. Перевірка інформації на достовірність та об’єктивність. Забезпечення порівняльності інформації. Прийоми перевірки інформаційної бази. Поняття, принципи та правила організації економічного аналізу. Технологія аналітичного процесу. Основні етапи економічного аналізу. Підготовка та планування аналітичної роботи. Аналітичний етап. Підсумковий етап. Документальне оформлення результатів економічного аналізу. Документи, які складають за результатами аналізу. Формування управлінських рішень за результатами економічно- го аналізу і контроль їх виконання. Організаційні форми і виконавці аналізу. Розподіл обов’язків між керуючими відділами і тематикою аналізу. Регламентація відповідальності за здійснення періодичних і цільових аналізів господарської діяльності. Передумови і сутність автоматизації економічного аналізу. Ін- формаційні системи і технології при здійсненні економічного аналізу. Програмне забезпечення економічного аналізу. Використання інструментів Microsoft Office та прикладних статистичних пакетів в економічному аналізі. Розробка та організація спеціальних програм комп’ютерного аналізу. Автоматизоване робоче місце спеціаліста- аналітика</w:t>
      </w:r>
    </w:p>
    <w:p w:rsidR="003223BD" w:rsidRPr="009D70AB" w:rsidRDefault="003223BD" w:rsidP="009D70AB">
      <w:pPr>
        <w:rPr>
          <w:b/>
          <w:sz w:val="24"/>
          <w:szCs w:val="24"/>
          <w:lang w:val="uk-UA"/>
        </w:rPr>
      </w:pPr>
      <w:r w:rsidRPr="009D70AB">
        <w:rPr>
          <w:b/>
          <w:sz w:val="24"/>
          <w:szCs w:val="24"/>
          <w:lang w:val="uk-UA"/>
        </w:rPr>
        <w:t>Тема 5. Види економічного аналізу</w:t>
      </w:r>
    </w:p>
    <w:p w:rsidR="003223BD" w:rsidRPr="009D70AB" w:rsidRDefault="003223BD" w:rsidP="009D70AB">
      <w:pPr>
        <w:rPr>
          <w:sz w:val="24"/>
          <w:szCs w:val="24"/>
          <w:lang w:val="uk-UA"/>
        </w:rPr>
      </w:pPr>
      <w:r w:rsidRPr="009D70AB">
        <w:rPr>
          <w:sz w:val="24"/>
          <w:szCs w:val="24"/>
          <w:lang w:val="uk-UA"/>
        </w:rPr>
        <w:t>Передумови, принципи та ознаки класифікації видів економічногоаналізу.Сутність, завдання та особливості організації внутрішнього і зовнішнього аналізу; оперативного, ретроспективного та перспективного аналізу; галузевого і міжгалузевого аналізу; макроекономічного,регіонального та мікроекономічного аналізу; внутрішньогосподарськогота міжгосподарського аналізу; фінансового, техніко-економічного (операційного), соціально-економічного, економіко-екологічного, маркетингового, інвестиційного та інноваційного аналізу,економіко-статистичного; кількісного та якісного, експрес-аналізу,фундаментального, діагностичного, маржинального та функціонально-вартісного аналізу; економіко-математичного, ситуаційного ісценарного аналізу; суцільного та вибіркового аналізу; комплексного,локального і тематичного економічного аналізу</w:t>
      </w:r>
    </w:p>
    <w:p w:rsidR="003223BD" w:rsidRPr="009D70AB" w:rsidRDefault="003223BD" w:rsidP="009D70AB">
      <w:pPr>
        <w:rPr>
          <w:b/>
          <w:sz w:val="24"/>
          <w:szCs w:val="24"/>
          <w:lang w:val="uk-UA"/>
        </w:rPr>
      </w:pPr>
      <w:r w:rsidRPr="009D70AB">
        <w:rPr>
          <w:b/>
          <w:sz w:val="24"/>
          <w:szCs w:val="24"/>
          <w:lang w:val="uk-UA"/>
        </w:rPr>
        <w:t xml:space="preserve">Тема 6. Методика виявлення і обґрунтування резервів </w:t>
      </w:r>
    </w:p>
    <w:p w:rsidR="003223BD" w:rsidRPr="009D70AB" w:rsidRDefault="003223BD" w:rsidP="009D70AB">
      <w:pPr>
        <w:rPr>
          <w:sz w:val="24"/>
          <w:szCs w:val="24"/>
          <w:lang w:val="uk-UA"/>
        </w:rPr>
      </w:pPr>
      <w:r w:rsidRPr="009D70AB">
        <w:rPr>
          <w:sz w:val="24"/>
          <w:szCs w:val="24"/>
          <w:lang w:val="uk-UA"/>
        </w:rPr>
        <w:t>Сутність, природа та джерела виникнення резервів. Види резервів підвищення ефективності діяльності підприємства, їх характеристика. Принципи організації пошуку і підрахунку резервів. Методи визначення величини резервів. Методика розрахунку та обґрунтування розміру резервів.</w:t>
      </w:r>
    </w:p>
    <w:p w:rsidR="003223BD" w:rsidRPr="009D70AB" w:rsidRDefault="003223BD" w:rsidP="009D70AB">
      <w:pPr>
        <w:rPr>
          <w:b/>
          <w:sz w:val="24"/>
          <w:szCs w:val="24"/>
          <w:lang w:val="uk-UA"/>
        </w:rPr>
      </w:pPr>
      <w:r w:rsidRPr="009D70AB">
        <w:rPr>
          <w:b/>
          <w:sz w:val="24"/>
          <w:szCs w:val="24"/>
          <w:lang w:val="uk-UA"/>
        </w:rPr>
        <w:t xml:space="preserve">Тема 7. Аналіз виробництва і реалізації продукції </w:t>
      </w:r>
    </w:p>
    <w:p w:rsidR="003223BD" w:rsidRPr="009D70AB" w:rsidRDefault="003223BD" w:rsidP="009D70AB">
      <w:pPr>
        <w:rPr>
          <w:sz w:val="24"/>
          <w:szCs w:val="24"/>
          <w:lang w:val="uk-UA"/>
        </w:rPr>
      </w:pPr>
      <w:r w:rsidRPr="009D70AB">
        <w:rPr>
          <w:sz w:val="24"/>
          <w:szCs w:val="24"/>
          <w:lang w:val="uk-UA"/>
        </w:rPr>
        <w:t>Значення, завдання, основні етапи, об’єкти та інформаційне забезпечення аналізу виробництва і реалізації продукції. Аналіз обсягів виробництва і реалізації продукції. Аналіз асортименту та структури продукції. Аналіз якості продукції. Аналіз ритмічності виробництва. Аналіз виконання договірних зобов’язань. Аналіз факторів та резервів збільшення виробництва і реалізації продукції.</w:t>
      </w:r>
    </w:p>
    <w:p w:rsidR="003223BD" w:rsidRPr="009D70AB" w:rsidRDefault="003223BD" w:rsidP="009D70AB">
      <w:pPr>
        <w:rPr>
          <w:b/>
          <w:sz w:val="24"/>
          <w:szCs w:val="24"/>
          <w:lang w:val="uk-UA"/>
        </w:rPr>
      </w:pPr>
      <w:r w:rsidRPr="009D70AB">
        <w:rPr>
          <w:b/>
          <w:sz w:val="24"/>
          <w:szCs w:val="24"/>
          <w:lang w:val="uk-UA"/>
        </w:rPr>
        <w:t xml:space="preserve">Тема 8. Аналіз забезпеченості підприємства ресурсами та ефективності їх використання </w:t>
      </w:r>
    </w:p>
    <w:p w:rsidR="003223BD" w:rsidRPr="009D70AB" w:rsidRDefault="003223BD" w:rsidP="009D70AB">
      <w:pPr>
        <w:rPr>
          <w:sz w:val="24"/>
          <w:szCs w:val="24"/>
          <w:lang w:val="uk-UA"/>
        </w:rPr>
      </w:pPr>
      <w:r w:rsidRPr="009D70AB">
        <w:rPr>
          <w:sz w:val="24"/>
          <w:szCs w:val="24"/>
          <w:lang w:val="uk-UA"/>
        </w:rPr>
        <w:t>Значення та завдання, основні етапи та об’єкти аналізу забезпеченості підприємства ресурсами та ефективності їх використання. Значення, завдання, основні етапи, об’єкти та інформаційне забезпечення аналізу забезпеченості персоналом та ефективності його використання. Основні показники забезпеченості підприємства персоналом. Аналіз складу та структури персоналу. Аналіз руху персоналу. Аналіз використання робочого часу. Аналіз продуктивності праці. Аналіз трудомісткості продукції. Факторний аналіз прибутку на одного працівника. Аналіз мотиваційних систем і витрат на оплату праці: поняття мотиваційних систем, аналіз фонду оплати праці та ефективності його використання, аналіз соціальної захищеності персоналу. Значення, завдання, основні етапи, об’єкти та інформаційне забезпечення аналізу забезпеченості основними засобами та ефективності їх використання. Аналіз складу і структури основних засобів. Аналіз руху основних засобів. Аналіз технічного стану основних засобів. Аналіз інтенсивності та ефективності використання основних засобів. Аналіз використання обладнання. Аналіз виробничої потужності. Аналіз лізингових операцій та їх ефективності. Виявлення резервів збільшення фондовіддачі і рентабельності основних засобів. Виявлення резервів збільшення продукції за рахунок підвищення інтенсивності та ефективності використання основних засобів. Значення, завдання, основні етапи, об’єкти та інформаційне забезпечення аналізу забезпеченості нематеріальними активами та ефективності їх використання. Аналіз обсягів і структури нематеріальних активів. Аналіз руху нематеріальних активів. Аналіз ефективності використання нематеріальних активів. Значення, завдання, основні етапи, об’єкти та інформаційне забезпечення аналізу забезпеченості матеріальними ресурсами та ефективності їх використання. Аналіз забезпеченості матеріальними ресурсами. Аналіз ефективності використання матеріальних ресурсів. Аналіз матеріаломісткості продукції. Аналіз прибутку на одиницю матеріальних витрат.</w:t>
      </w:r>
    </w:p>
    <w:p w:rsidR="003223BD" w:rsidRPr="009D70AB" w:rsidRDefault="003223BD" w:rsidP="009D70AB">
      <w:pPr>
        <w:rPr>
          <w:b/>
          <w:sz w:val="24"/>
          <w:szCs w:val="24"/>
          <w:lang w:val="uk-UA"/>
        </w:rPr>
      </w:pPr>
      <w:r w:rsidRPr="009D70AB">
        <w:rPr>
          <w:b/>
          <w:sz w:val="24"/>
          <w:szCs w:val="24"/>
          <w:lang w:val="uk-UA"/>
        </w:rPr>
        <w:t xml:space="preserve">Тема 9. Аналіз витрат підприємства та собівартості продукції </w:t>
      </w:r>
    </w:p>
    <w:p w:rsidR="003223BD" w:rsidRPr="009D70AB" w:rsidRDefault="003223BD" w:rsidP="009D70AB">
      <w:pPr>
        <w:rPr>
          <w:sz w:val="24"/>
          <w:szCs w:val="24"/>
          <w:lang w:val="uk-UA"/>
        </w:rPr>
      </w:pPr>
      <w:r w:rsidRPr="009D70AB">
        <w:rPr>
          <w:sz w:val="24"/>
          <w:szCs w:val="24"/>
          <w:lang w:val="uk-UA"/>
        </w:rPr>
        <w:t>Значення, завдання, основні етапи, об’єкти та інформаційне забезпечення аналізу витрат підприємства та собівартості продукції. Визначення суми постійних і змінних витрат. Аналіз загальної суми витрат підприємства. Аналіз собівартості окремих видів продукції. Аналіз витрат за елементами. Аналіз витрат за статтями калькуляції. Аналіз прямих і непрямих витрат. Аналіз витрат за центрами відповідальності. Визначення резервів зниження витрат підприємства.</w:t>
      </w:r>
    </w:p>
    <w:p w:rsidR="003223BD" w:rsidRPr="009D70AB" w:rsidRDefault="003223BD" w:rsidP="009D70AB">
      <w:pPr>
        <w:rPr>
          <w:b/>
          <w:sz w:val="24"/>
          <w:szCs w:val="24"/>
          <w:lang w:val="uk-UA"/>
        </w:rPr>
      </w:pPr>
      <w:r w:rsidRPr="009D70AB">
        <w:rPr>
          <w:b/>
          <w:sz w:val="24"/>
          <w:szCs w:val="24"/>
          <w:lang w:val="uk-UA"/>
        </w:rPr>
        <w:t xml:space="preserve">Тема 10. Аналіз фінансових результатів діяльності підприємства </w:t>
      </w:r>
    </w:p>
    <w:p w:rsidR="003223BD" w:rsidRPr="009D70AB" w:rsidRDefault="003223BD" w:rsidP="009D70AB">
      <w:pPr>
        <w:rPr>
          <w:sz w:val="24"/>
          <w:szCs w:val="24"/>
          <w:lang w:val="uk-UA"/>
        </w:rPr>
      </w:pPr>
      <w:r w:rsidRPr="009D70AB">
        <w:rPr>
          <w:sz w:val="24"/>
          <w:szCs w:val="24"/>
          <w:lang w:val="uk-UA"/>
        </w:rPr>
        <w:t>Поняття фінансових результатів діяльності підприємства. Порядок формування фінансових результатів діяльності підприємства. Значення, завдання, інформаційне забезпечення аналізу фінансових результатів діяльності підприємства. Аналіз рівня, структури та динаміки фінансового результату. Аналіз якості фінансового результату. Аналіз фінансових результатів від різних видів діяльності. Аналіз формування та використання чистого прибутку. Поняття та значення рентабельності. Аналіз рентабельності підприємства. Аналіз рентабельності продукції. Аналіз рентабельності виробничих фондів. Аналіз рентабельності капіталу. Виявлення резервів збільшення прибутку та рентабельності</w:t>
      </w:r>
    </w:p>
    <w:p w:rsidR="003223BD" w:rsidRPr="009D70AB" w:rsidRDefault="003223BD" w:rsidP="009D70AB">
      <w:pPr>
        <w:rPr>
          <w:b/>
          <w:sz w:val="24"/>
          <w:szCs w:val="24"/>
          <w:lang w:val="uk-UA"/>
        </w:rPr>
      </w:pPr>
      <w:r w:rsidRPr="009D70AB">
        <w:rPr>
          <w:b/>
          <w:sz w:val="24"/>
          <w:szCs w:val="24"/>
          <w:lang w:val="uk-UA"/>
        </w:rPr>
        <w:t>Тема 11. Аналіз фінансового стану підприємства</w:t>
      </w:r>
    </w:p>
    <w:p w:rsidR="003223BD" w:rsidRPr="009D70AB" w:rsidRDefault="003223BD" w:rsidP="009D70AB">
      <w:pPr>
        <w:rPr>
          <w:sz w:val="24"/>
          <w:szCs w:val="24"/>
          <w:lang w:val="uk-UA"/>
        </w:rPr>
      </w:pPr>
      <w:r w:rsidRPr="009D70AB">
        <w:rPr>
          <w:sz w:val="24"/>
          <w:szCs w:val="24"/>
          <w:lang w:val="uk-UA"/>
        </w:rPr>
        <w:t>Сутність і значення майнового стану підприємства. Значення,завдання, основні етапи, об’єкти та інформаційне забезпечення аналізу майнового стану підприємства. Аналіз загального стану майната джерел його утворення, методика побудови аналітичного балансу й основні його показники. Аналіз складу, структури та динамікиактивів підприємства. Аналіз складу, структури та динаміки пасивівпідприємства. Комплексна оцінка майнового стану підприємства.</w:t>
      </w:r>
    </w:p>
    <w:p w:rsidR="003223BD" w:rsidRPr="009D70AB" w:rsidRDefault="003223BD" w:rsidP="009D70AB">
      <w:pPr>
        <w:rPr>
          <w:sz w:val="24"/>
          <w:szCs w:val="24"/>
          <w:lang w:val="uk-UA"/>
        </w:rPr>
      </w:pPr>
      <w:r w:rsidRPr="009D70AB">
        <w:rPr>
          <w:sz w:val="24"/>
          <w:szCs w:val="24"/>
          <w:lang w:val="uk-UA"/>
        </w:rPr>
        <w:t>Сутність і значення ліквідності і платоспроможності підприємства.Поняття ліквідностібалансу. Побудова та аналіз балансу ліквідності. Комплексна оцінкаліквідності і платоспроможності підприємства на основі системи показників.</w:t>
      </w:r>
    </w:p>
    <w:p w:rsidR="003223BD" w:rsidRPr="009D70AB" w:rsidRDefault="003223BD" w:rsidP="009D70AB">
      <w:pPr>
        <w:rPr>
          <w:sz w:val="24"/>
          <w:szCs w:val="24"/>
          <w:lang w:val="uk-UA"/>
        </w:rPr>
      </w:pPr>
      <w:r w:rsidRPr="009D70AB">
        <w:rPr>
          <w:sz w:val="24"/>
          <w:szCs w:val="24"/>
          <w:lang w:val="uk-UA"/>
        </w:rPr>
        <w:t>Сутність і значення фінансової стійкості підприємства. Типи фінансової стійкості та загальні принципи їх оцінки. Оцінювання фінансової стійкості підприємства на основі аналізуспіввідношення власного та залученого капіталу. Аналіз фінансовоїрівноваги між активами та пасивами. Оцінювання фінансової стійкості підприємства, що ґрунтується на співвідношенні фінансових інефінансових активів. Комплексна оцінка фінансової стійкості підприємства на основі системи показників.</w:t>
      </w:r>
    </w:p>
    <w:p w:rsidR="003223BD" w:rsidRPr="009D70AB" w:rsidRDefault="003223BD" w:rsidP="009D70AB">
      <w:pPr>
        <w:rPr>
          <w:sz w:val="24"/>
          <w:szCs w:val="24"/>
          <w:lang w:val="uk-UA"/>
        </w:rPr>
      </w:pPr>
      <w:r w:rsidRPr="009D70AB">
        <w:rPr>
          <w:sz w:val="24"/>
          <w:szCs w:val="24"/>
          <w:lang w:val="uk-UA"/>
        </w:rPr>
        <w:t>Сутність, види та значення грошових потоків. Значення, завданнята інформаційне забезпечення аналізу грошових потоків. Вертикальний і горизонтальний аналіз грошових потоків. Аналіз руху коштівпрямим способом. Аналіз руху коштів непрямим способом. Аналізінтенсивності та ефективності грошових потоків. Аналіз впливу прямих і непрямих факторів на зміну кінцевого залишку коштів. Визначення оптимального залишку коштів.</w:t>
      </w:r>
    </w:p>
    <w:p w:rsidR="003223BD" w:rsidRPr="009D70AB" w:rsidRDefault="003223BD" w:rsidP="009D70AB">
      <w:pPr>
        <w:rPr>
          <w:sz w:val="24"/>
          <w:szCs w:val="24"/>
          <w:lang w:val="uk-UA"/>
        </w:rPr>
      </w:pPr>
      <w:r w:rsidRPr="009D70AB">
        <w:rPr>
          <w:sz w:val="24"/>
          <w:szCs w:val="24"/>
          <w:lang w:val="uk-UA"/>
        </w:rPr>
        <w:t>Сутність і значення ділової активності. Значення, завдання таінформаційне забезпечення аналізу ділової активності. Аналіз оборотності активів підприємства, дебіторської і кредиторської заборгованості, сукупного та власного капіталу. Аналіз операційного і фінансового циклів. Комплексна оцінка ділової активності на основісистеми показників.</w:t>
      </w:r>
    </w:p>
    <w:p w:rsidR="003223BD" w:rsidRPr="009D70AB" w:rsidRDefault="003223BD" w:rsidP="009D70AB">
      <w:pPr>
        <w:rPr>
          <w:sz w:val="24"/>
          <w:szCs w:val="24"/>
          <w:lang w:val="uk-UA"/>
        </w:rPr>
      </w:pPr>
      <w:r w:rsidRPr="009D70AB">
        <w:rPr>
          <w:sz w:val="24"/>
          <w:szCs w:val="24"/>
          <w:lang w:val="uk-UA"/>
        </w:rPr>
        <w:t>Комплексна оцінка фінансового стану підприємства.</w:t>
      </w:r>
    </w:p>
    <w:p w:rsidR="003223BD" w:rsidRPr="009D70AB" w:rsidRDefault="003223BD" w:rsidP="009D70AB">
      <w:pPr>
        <w:rPr>
          <w:b/>
          <w:sz w:val="24"/>
          <w:szCs w:val="24"/>
          <w:lang w:val="uk-UA"/>
        </w:rPr>
      </w:pPr>
      <w:r w:rsidRPr="009D70AB">
        <w:rPr>
          <w:b/>
          <w:sz w:val="24"/>
          <w:szCs w:val="24"/>
          <w:lang w:val="uk-UA"/>
        </w:rPr>
        <w:t xml:space="preserve">Тема 12. Аналіз операційного (виробничого) та фінансового левериджу </w:t>
      </w:r>
    </w:p>
    <w:p w:rsidR="003223BD" w:rsidRPr="009D70AB" w:rsidRDefault="003223BD" w:rsidP="009D70AB">
      <w:pPr>
        <w:rPr>
          <w:sz w:val="24"/>
          <w:szCs w:val="24"/>
          <w:lang w:val="uk-UA"/>
        </w:rPr>
      </w:pPr>
      <w:r w:rsidRPr="009D70AB">
        <w:rPr>
          <w:sz w:val="24"/>
          <w:szCs w:val="24"/>
          <w:lang w:val="uk-UA"/>
        </w:rPr>
        <w:t>Поняття та значення операційного (виробничого) левериджу. Оцінка операційного (виробничого) левериджу. Поняття та значення фінансового левериджу. Оцінка фінансового левериджу. Ефект фінансового левериджу та його оцінка.</w:t>
      </w:r>
    </w:p>
    <w:p w:rsidR="003223BD" w:rsidRPr="009D70AB" w:rsidRDefault="003223BD" w:rsidP="009D70AB">
      <w:pPr>
        <w:rPr>
          <w:b/>
          <w:sz w:val="24"/>
          <w:szCs w:val="24"/>
          <w:lang w:val="uk-UA"/>
        </w:rPr>
      </w:pPr>
      <w:r w:rsidRPr="009D70AB">
        <w:rPr>
          <w:b/>
          <w:sz w:val="24"/>
          <w:szCs w:val="24"/>
          <w:lang w:val="uk-UA"/>
        </w:rPr>
        <w:t xml:space="preserve">Тема 13. Аналіз ризиків діяльності та ймовірності банкрутства підприємства </w:t>
      </w:r>
    </w:p>
    <w:p w:rsidR="003223BD" w:rsidRPr="009D70AB" w:rsidRDefault="003223BD" w:rsidP="009D70AB">
      <w:pPr>
        <w:rPr>
          <w:sz w:val="24"/>
          <w:szCs w:val="24"/>
          <w:lang w:val="uk-UA"/>
        </w:rPr>
      </w:pPr>
      <w:r w:rsidRPr="009D70AB">
        <w:rPr>
          <w:sz w:val="24"/>
          <w:szCs w:val="24"/>
          <w:lang w:val="uk-UA"/>
        </w:rPr>
        <w:t>Поняття та види ризиків. Оцінка ступеня фінансового ризику. Управління ризиками діяльності підприємства. Обмеження ризиків діяльності підприємства. Комплексний аналіз ризику. Поняття та види банкрутства підприємства. Причини виникнення банкрутства. Значення, завдання та загальна структура аналізу ймовірності банкрутства. Комплексна діагностика ймовірності банкрутства. Окремі методики оцінки ймовірності банкрутства та особливості їх застосування (коефіцієнт Бівера, моделі Альтмана, Спрінгейта, Creditmen, формула Ліса, показники діагностики платоспроможності Конана і Гольдера, модель Таффлера, універсальна дискримінантна модель та інші). Аналіз можливостей відновлення платоспроможності підприємства.</w:t>
      </w:r>
    </w:p>
    <w:p w:rsidR="003223BD" w:rsidRPr="009D70AB" w:rsidRDefault="003223BD" w:rsidP="009D70AB">
      <w:pPr>
        <w:rPr>
          <w:sz w:val="24"/>
          <w:szCs w:val="24"/>
          <w:lang w:val="uk-UA"/>
        </w:rPr>
      </w:pPr>
    </w:p>
    <w:p w:rsidR="003223BD" w:rsidRPr="009D70AB" w:rsidRDefault="003223BD" w:rsidP="009D70AB">
      <w:pPr>
        <w:pageBreakBefore/>
        <w:jc w:val="center"/>
        <w:rPr>
          <w:b/>
          <w:caps/>
          <w:sz w:val="24"/>
          <w:szCs w:val="24"/>
          <w:lang w:val="uk-UA"/>
        </w:rPr>
      </w:pPr>
      <w:r w:rsidRPr="009D70AB">
        <w:rPr>
          <w:b/>
          <w:caps/>
          <w:sz w:val="24"/>
          <w:szCs w:val="24"/>
          <w:lang w:val="uk-UA"/>
        </w:rPr>
        <w:t>Розділ ІІІ. облік і звітність в оподаткуванні</w:t>
      </w:r>
    </w:p>
    <w:p w:rsidR="003223BD" w:rsidRPr="009D70AB" w:rsidRDefault="003223BD" w:rsidP="009D70AB">
      <w:pPr>
        <w:rPr>
          <w:sz w:val="24"/>
          <w:szCs w:val="24"/>
          <w:lang w:val="uk-UA"/>
        </w:rPr>
      </w:pPr>
    </w:p>
    <w:p w:rsidR="003223BD" w:rsidRPr="009D70AB" w:rsidRDefault="003223BD" w:rsidP="009D70AB">
      <w:pPr>
        <w:rPr>
          <w:b/>
          <w:sz w:val="24"/>
          <w:szCs w:val="24"/>
          <w:lang w:val="uk-UA"/>
        </w:rPr>
      </w:pPr>
      <w:r w:rsidRPr="009D70AB">
        <w:rPr>
          <w:b/>
          <w:sz w:val="24"/>
          <w:szCs w:val="24"/>
          <w:lang w:val="uk-UA"/>
        </w:rPr>
        <w:t>Тема 1. Податковий облік: його зміст та організація на підприємстві</w:t>
      </w:r>
    </w:p>
    <w:p w:rsidR="003223BD" w:rsidRPr="009D70AB" w:rsidRDefault="003223BD" w:rsidP="009D70AB">
      <w:pPr>
        <w:rPr>
          <w:sz w:val="24"/>
          <w:szCs w:val="24"/>
          <w:lang w:val="uk-UA"/>
        </w:rPr>
      </w:pPr>
      <w:r w:rsidRPr="009D70AB">
        <w:rPr>
          <w:sz w:val="24"/>
          <w:szCs w:val="24"/>
          <w:lang w:val="uk-UA"/>
        </w:rPr>
        <w:t>Податки як соціально-економічна категорія, функції податків.Історичні передумови виникнення в суспільстві податків. Поняття податків та зборів та їх характерні особливості. Функції податків.Елементи податку та їх характеристика.Податкова система України та принципи її побудови.Принципи побудови Податкової системи України. Загальнодержавні та місцеві податки і збори.</w:t>
      </w:r>
    </w:p>
    <w:p w:rsidR="003223BD" w:rsidRPr="009D70AB" w:rsidRDefault="003223BD" w:rsidP="009D70AB">
      <w:pPr>
        <w:rPr>
          <w:sz w:val="24"/>
          <w:szCs w:val="24"/>
          <w:lang w:val="uk-UA"/>
        </w:rPr>
      </w:pPr>
      <w:r w:rsidRPr="009D70AB">
        <w:rPr>
          <w:sz w:val="24"/>
          <w:szCs w:val="24"/>
          <w:lang w:val="uk-UA"/>
        </w:rPr>
        <w:t>Поняття податкового обліку та його основні характеристики.Сутність податкового обліку та його структура. Спільні риси та розбіжності бухгалтерського та податкового обліку.Предмет податкового обліку та методи його ведення на підприємстві.Предмет та методи ведення податкового обліку. Сучасні підходи до ведення податкового обліку.</w:t>
      </w:r>
    </w:p>
    <w:p w:rsidR="003223BD" w:rsidRPr="009D70AB" w:rsidRDefault="003223BD" w:rsidP="009D70AB">
      <w:pPr>
        <w:rPr>
          <w:b/>
          <w:sz w:val="24"/>
          <w:szCs w:val="24"/>
          <w:lang w:val="uk-UA"/>
        </w:rPr>
      </w:pPr>
      <w:r w:rsidRPr="009D70AB">
        <w:rPr>
          <w:b/>
          <w:sz w:val="24"/>
          <w:szCs w:val="24"/>
          <w:lang w:val="uk-UA"/>
        </w:rPr>
        <w:t>Тема 2. Облік та звітність з податку на прибуток підприємств</w:t>
      </w:r>
    </w:p>
    <w:p w:rsidR="003223BD" w:rsidRPr="009D70AB" w:rsidRDefault="003223BD" w:rsidP="009D70AB">
      <w:pPr>
        <w:rPr>
          <w:sz w:val="24"/>
          <w:szCs w:val="24"/>
          <w:lang w:val="uk-UA"/>
        </w:rPr>
      </w:pPr>
      <w:r w:rsidRPr="009D70AB">
        <w:rPr>
          <w:sz w:val="24"/>
          <w:szCs w:val="24"/>
          <w:lang w:val="uk-UA"/>
        </w:rPr>
        <w:t xml:space="preserve">Суб’єкти та об’єкт оподаткування, ставки податку на прибуток, порядок сплати податку. Платники податку на прибуток. Порядок формування об’єкта оподаткування. Податкова база. Ставки податку на прибуток. Порядок сплати податку на прибуток. </w:t>
      </w:r>
    </w:p>
    <w:p w:rsidR="003223BD" w:rsidRPr="009D70AB" w:rsidRDefault="003223BD" w:rsidP="009D70AB">
      <w:pPr>
        <w:rPr>
          <w:sz w:val="24"/>
          <w:szCs w:val="24"/>
          <w:lang w:val="uk-UA"/>
        </w:rPr>
      </w:pPr>
      <w:r w:rsidRPr="009D70AB">
        <w:rPr>
          <w:sz w:val="24"/>
          <w:szCs w:val="24"/>
          <w:lang w:val="uk-UA"/>
        </w:rPr>
        <w:t>Доходи підприємства в податковому обліку – поняття, склад, порядок визнання. Структура оподатковуваних доходів з податку на прибуток. Доходи, що не враховуються для визначення об’єкта оподаткування. Порядок визнання доходів з метою оподаткування.</w:t>
      </w:r>
    </w:p>
    <w:p w:rsidR="003223BD" w:rsidRPr="009D70AB" w:rsidRDefault="003223BD" w:rsidP="009D70AB">
      <w:pPr>
        <w:rPr>
          <w:sz w:val="24"/>
          <w:szCs w:val="24"/>
          <w:lang w:val="uk-UA"/>
        </w:rPr>
      </w:pPr>
      <w:r w:rsidRPr="009D70AB">
        <w:rPr>
          <w:sz w:val="24"/>
          <w:szCs w:val="24"/>
          <w:lang w:val="uk-UA"/>
        </w:rPr>
        <w:t>Витрати підприємства – поняття та склад в оподаткуванні. Класифікація податкових витрат з податку на прибуток. Витрати, що не враховуються для визначення об’єкта оподаткування. Обмеження щодо включення витрат при визначенні податкового зобов’язання з податку на прибуток. Порядок визнання витрат з метою оподаткування.</w:t>
      </w:r>
    </w:p>
    <w:p w:rsidR="003223BD" w:rsidRPr="009D70AB" w:rsidRDefault="003223BD" w:rsidP="009D70AB">
      <w:pPr>
        <w:rPr>
          <w:sz w:val="24"/>
          <w:szCs w:val="24"/>
          <w:lang w:val="uk-UA"/>
        </w:rPr>
      </w:pPr>
      <w:r w:rsidRPr="009D70AB">
        <w:rPr>
          <w:sz w:val="24"/>
          <w:szCs w:val="24"/>
          <w:lang w:val="uk-UA"/>
        </w:rPr>
        <w:t>Особливості врахування окремих видів витрат при визначенні об’єкта оподаткування. Особливості врахування окремих видів витрат при визначенні об’єкта оподаткування, а саме: витрат понесених платником податку у зв’язку з придбанням товарів (робіт, послуг) у пов’язаних осіб; витрат на відрядження; витрат на навчання; витрат від здійснення кредитно-депозитних операцій; витрат від благодійництва.</w:t>
      </w:r>
    </w:p>
    <w:p w:rsidR="003223BD" w:rsidRPr="009D70AB" w:rsidRDefault="003223BD" w:rsidP="009D70AB">
      <w:pPr>
        <w:rPr>
          <w:sz w:val="24"/>
          <w:szCs w:val="24"/>
          <w:lang w:val="uk-UA"/>
        </w:rPr>
      </w:pPr>
      <w:r w:rsidRPr="009D70AB">
        <w:rPr>
          <w:sz w:val="24"/>
          <w:szCs w:val="24"/>
          <w:lang w:val="uk-UA"/>
        </w:rPr>
        <w:t>Амортизація основних засобів і нематеріальних активів: поняття та методи нарахування. Визначення вартості об’єктів амортизації та порядок нарахування амортизації. Витрати, що підлягають амортизації. Витрати, що не підлягають амортизації. Класифікація груп основних засобів та інших необоронних активів, нематеріальних активів. Методи нарахування амортизації, що застосовуються в податковому обліку. Формування первісної вартості необоротних активів. Порядок нарахування амортизації.</w:t>
      </w:r>
    </w:p>
    <w:p w:rsidR="003223BD" w:rsidRPr="009D70AB" w:rsidRDefault="003223BD" w:rsidP="009D70AB">
      <w:pPr>
        <w:rPr>
          <w:sz w:val="24"/>
          <w:szCs w:val="24"/>
          <w:lang w:val="uk-UA"/>
        </w:rPr>
      </w:pPr>
      <w:r w:rsidRPr="009D70AB">
        <w:rPr>
          <w:sz w:val="24"/>
          <w:szCs w:val="24"/>
          <w:lang w:val="uk-UA"/>
        </w:rPr>
        <w:t>Витрати на ремонт, реконструкцію та інші поліпшення основних засобів в податковому обліку. Податкові наслідки операцій з вибуття основних засобів. Види ремонту основних засобів. Витрати на ремонт, що включаються до первісної вартості основних засобів. Витрати на ремонт, що включаються до витрат поточного періоду. Податкові наслідки ліквідації або продажу основних засобів.</w:t>
      </w:r>
    </w:p>
    <w:p w:rsidR="003223BD" w:rsidRPr="009D70AB" w:rsidRDefault="003223BD" w:rsidP="009D70AB">
      <w:pPr>
        <w:rPr>
          <w:sz w:val="24"/>
          <w:szCs w:val="24"/>
          <w:lang w:val="uk-UA"/>
        </w:rPr>
      </w:pPr>
      <w:r w:rsidRPr="009D70AB">
        <w:rPr>
          <w:sz w:val="24"/>
          <w:szCs w:val="24"/>
          <w:lang w:val="uk-UA"/>
        </w:rPr>
        <w:t>Оподаткування операцій з розрахунками в іноземній валюті. Порядок визначення курсових різниць. Види курсових різниць. порядок включення курсових різниць до податкових доходів та витрат.</w:t>
      </w:r>
    </w:p>
    <w:p w:rsidR="003223BD" w:rsidRPr="009D70AB" w:rsidRDefault="003223BD" w:rsidP="009D70AB">
      <w:pPr>
        <w:rPr>
          <w:sz w:val="24"/>
          <w:szCs w:val="24"/>
          <w:lang w:val="uk-UA"/>
        </w:rPr>
      </w:pPr>
      <w:r w:rsidRPr="009D70AB">
        <w:rPr>
          <w:sz w:val="24"/>
          <w:szCs w:val="24"/>
          <w:lang w:val="uk-UA"/>
        </w:rPr>
        <w:t>Оподаткування дивідендів. Поняття дивідендів та джерело їх походження. Податкові наслідки отримання або виплати дивідендів. Порядок нарахування та сплати авансових внесків податку на прибуток з дивідендів.</w:t>
      </w:r>
    </w:p>
    <w:p w:rsidR="003223BD" w:rsidRPr="009D70AB" w:rsidRDefault="003223BD" w:rsidP="009D70AB">
      <w:pPr>
        <w:rPr>
          <w:sz w:val="24"/>
          <w:szCs w:val="24"/>
          <w:lang w:val="uk-UA"/>
        </w:rPr>
      </w:pPr>
      <w:r w:rsidRPr="009D70AB">
        <w:rPr>
          <w:sz w:val="24"/>
          <w:szCs w:val="24"/>
          <w:lang w:val="uk-UA"/>
        </w:rPr>
        <w:t>Сумнівна і безнадійна заборгованість в податковому обліку. Порядок врегулювання сумнівної та безнадійної заборгованості. Ознаки безнадійної заборгованості. Податкові наслідки списання безнадійної заборгованості.</w:t>
      </w:r>
    </w:p>
    <w:p w:rsidR="003223BD" w:rsidRPr="009D70AB" w:rsidRDefault="003223BD" w:rsidP="009D70AB">
      <w:pPr>
        <w:rPr>
          <w:sz w:val="24"/>
          <w:szCs w:val="24"/>
          <w:lang w:val="uk-UA"/>
        </w:rPr>
      </w:pPr>
      <w:r w:rsidRPr="009D70AB">
        <w:rPr>
          <w:sz w:val="24"/>
          <w:szCs w:val="24"/>
          <w:lang w:val="uk-UA"/>
        </w:rPr>
        <w:t>Декларація з податку на прибуток підприємств. Структура податкової декларації з податку на прибуток підприємства та додатки до неї. Види податкової декларації. Порядок заповнення податкової декларації. Строки надання податкової декларації до податкових органів. Адміністративна відповідальність платника податку на прибуток.</w:t>
      </w:r>
    </w:p>
    <w:p w:rsidR="003223BD" w:rsidRPr="009D70AB" w:rsidRDefault="003223BD" w:rsidP="009D70AB">
      <w:pPr>
        <w:rPr>
          <w:b/>
          <w:sz w:val="24"/>
          <w:szCs w:val="24"/>
          <w:lang w:val="uk-UA"/>
        </w:rPr>
      </w:pPr>
      <w:r w:rsidRPr="009D70AB">
        <w:rPr>
          <w:b/>
          <w:sz w:val="24"/>
          <w:szCs w:val="24"/>
          <w:lang w:val="uk-UA"/>
        </w:rPr>
        <w:t>Тема 3. Облік та звітність з податку на додану вартість</w:t>
      </w:r>
    </w:p>
    <w:p w:rsidR="003223BD" w:rsidRPr="009D70AB" w:rsidRDefault="003223BD" w:rsidP="009D70AB">
      <w:pPr>
        <w:rPr>
          <w:sz w:val="24"/>
          <w:szCs w:val="24"/>
          <w:lang w:val="uk-UA"/>
        </w:rPr>
      </w:pPr>
      <w:r w:rsidRPr="009D70AB">
        <w:rPr>
          <w:sz w:val="24"/>
          <w:szCs w:val="24"/>
          <w:lang w:val="uk-UA"/>
        </w:rPr>
        <w:t>Платники податку на додану вартість, умови їх реєстрації. Податкові періоди.Податок на додану вартість та його характеристика. Платники ПДВ та їх реєстрація. Звітний податковий період.</w:t>
      </w:r>
    </w:p>
    <w:p w:rsidR="003223BD" w:rsidRPr="009D70AB" w:rsidRDefault="003223BD" w:rsidP="009D70AB">
      <w:pPr>
        <w:rPr>
          <w:sz w:val="24"/>
          <w:szCs w:val="24"/>
          <w:lang w:val="uk-UA"/>
        </w:rPr>
      </w:pPr>
      <w:r w:rsidRPr="009D70AB">
        <w:rPr>
          <w:sz w:val="24"/>
          <w:szCs w:val="24"/>
          <w:lang w:val="uk-UA"/>
        </w:rPr>
        <w:t>Об’єкт оподаткування податком на додану вартість. Порядок визначення бази оподаткування, ставки податку.Визначення об’єкту оподаткування податком на додану вартість. Операції, що не є об’єктом оподаткування ПДВ. Операції звільнені від оподаткування. Ставки ПДВ.</w:t>
      </w:r>
    </w:p>
    <w:p w:rsidR="003223BD" w:rsidRPr="009D70AB" w:rsidRDefault="003223BD" w:rsidP="009D70AB">
      <w:pPr>
        <w:rPr>
          <w:sz w:val="24"/>
          <w:szCs w:val="24"/>
          <w:lang w:val="uk-UA"/>
        </w:rPr>
      </w:pPr>
      <w:r w:rsidRPr="009D70AB">
        <w:rPr>
          <w:sz w:val="24"/>
          <w:szCs w:val="24"/>
          <w:lang w:val="uk-UA"/>
        </w:rPr>
        <w:t>Первинні документи з ведення податкового обліку ПДВ.Порядок складання податкової накладної, розрахунку-коригування, реєстру виданих та отриманих податкових накладних. Етапи реєстрації податкових накладних в Єдиному реєстрі податкових накладних. Надання Єдиного реєстру до податкових органів.</w:t>
      </w:r>
    </w:p>
    <w:p w:rsidR="003223BD" w:rsidRPr="009D70AB" w:rsidRDefault="003223BD" w:rsidP="009D70AB">
      <w:pPr>
        <w:rPr>
          <w:sz w:val="24"/>
          <w:szCs w:val="24"/>
          <w:lang w:val="uk-UA"/>
        </w:rPr>
      </w:pPr>
      <w:r w:rsidRPr="009D70AB">
        <w:rPr>
          <w:sz w:val="24"/>
          <w:szCs w:val="24"/>
          <w:lang w:val="uk-UA"/>
        </w:rPr>
        <w:t>Правила ведення податкового обліку ПДВ.Податкове зобов’язання, податковий кредит та дата їх виникнення. порядок відображення податкового кредиту за операціями, що не підтверджені податковими накладними чи митними деклараціями.</w:t>
      </w:r>
    </w:p>
    <w:p w:rsidR="003223BD" w:rsidRPr="009D70AB" w:rsidRDefault="003223BD" w:rsidP="009D70AB">
      <w:pPr>
        <w:rPr>
          <w:sz w:val="24"/>
          <w:szCs w:val="24"/>
          <w:lang w:val="uk-UA"/>
        </w:rPr>
      </w:pPr>
      <w:r w:rsidRPr="009D70AB">
        <w:rPr>
          <w:sz w:val="24"/>
          <w:szCs w:val="24"/>
          <w:lang w:val="uk-UA"/>
        </w:rPr>
        <w:t>Бюджетне відшкодування ПДВ.Податкові наслідки з ПДВ за експортними операціями. Загальний алгоритм бюджетного відшкодування ПДВ.</w:t>
      </w:r>
    </w:p>
    <w:p w:rsidR="003223BD" w:rsidRPr="009D70AB" w:rsidRDefault="003223BD" w:rsidP="009D70AB">
      <w:pPr>
        <w:rPr>
          <w:sz w:val="24"/>
          <w:szCs w:val="24"/>
          <w:lang w:val="uk-UA"/>
        </w:rPr>
      </w:pPr>
      <w:r w:rsidRPr="009D70AB">
        <w:rPr>
          <w:sz w:val="24"/>
          <w:szCs w:val="24"/>
          <w:lang w:val="uk-UA"/>
        </w:rPr>
        <w:t>Декларація з ПДВ.Структура податкової декларації з ПДВ. Види податкової декларації. Порядок заповнення податкової декларації. Строки надання податкової декларації до податкових органів. Адміністративна відповідальність платника податку на додану вартість.</w:t>
      </w:r>
    </w:p>
    <w:p w:rsidR="003223BD" w:rsidRPr="009D70AB" w:rsidRDefault="003223BD" w:rsidP="009D70AB">
      <w:pPr>
        <w:rPr>
          <w:b/>
          <w:sz w:val="24"/>
          <w:szCs w:val="24"/>
          <w:lang w:val="uk-UA"/>
        </w:rPr>
      </w:pPr>
      <w:r w:rsidRPr="009D70AB">
        <w:rPr>
          <w:b/>
          <w:sz w:val="24"/>
          <w:szCs w:val="24"/>
          <w:lang w:val="uk-UA"/>
        </w:rPr>
        <w:t>Тема 4. Облік та звітність з податку з доходів фізичних осіб</w:t>
      </w:r>
    </w:p>
    <w:p w:rsidR="003223BD" w:rsidRPr="009D70AB" w:rsidRDefault="003223BD" w:rsidP="009D70AB">
      <w:pPr>
        <w:rPr>
          <w:sz w:val="24"/>
          <w:szCs w:val="24"/>
          <w:lang w:val="uk-UA"/>
        </w:rPr>
      </w:pPr>
      <w:r w:rsidRPr="009D70AB">
        <w:rPr>
          <w:sz w:val="24"/>
          <w:szCs w:val="24"/>
          <w:lang w:val="uk-UA"/>
        </w:rPr>
        <w:t>Платники податку, об’єкт та база оподаткування, ставки податку.Податок на доходи фізичних осіб та його платники. Об’єкт оподаткування ПДФО резидента та нерезидента України. Склад оподатковуваного доходу фізичних осіб. Доходи фізичних осіб, що не включаються до розрахунку оподатковуваного доходу. Ставки податку.</w:t>
      </w:r>
    </w:p>
    <w:p w:rsidR="003223BD" w:rsidRPr="009D70AB" w:rsidRDefault="003223BD" w:rsidP="009D70AB">
      <w:pPr>
        <w:rPr>
          <w:sz w:val="24"/>
          <w:szCs w:val="24"/>
          <w:lang w:val="uk-UA"/>
        </w:rPr>
      </w:pPr>
      <w:r w:rsidRPr="009D70AB">
        <w:rPr>
          <w:sz w:val="24"/>
          <w:szCs w:val="24"/>
          <w:lang w:val="uk-UA"/>
        </w:rPr>
        <w:t>Податкова соціальна пільга – сутність та правила застосування.Сутність та правила застосування податкової соціальної пільги. Порядок розрахунку та розмір податкової соціальної пільги. Застосування податкової соціальної пільги для різник категорій фізичних осіб.</w:t>
      </w:r>
    </w:p>
    <w:p w:rsidR="003223BD" w:rsidRPr="009D70AB" w:rsidRDefault="003223BD" w:rsidP="009D70AB">
      <w:pPr>
        <w:rPr>
          <w:sz w:val="24"/>
          <w:szCs w:val="24"/>
          <w:lang w:val="uk-UA"/>
        </w:rPr>
      </w:pPr>
      <w:r w:rsidRPr="009D70AB">
        <w:rPr>
          <w:sz w:val="24"/>
          <w:szCs w:val="24"/>
          <w:lang w:val="uk-UA"/>
        </w:rPr>
        <w:t>Сутність і порядок застосування податкової знижки.Податкова знижка як соціальна категорія. Обмеження на право застосування податкової знижки. Податкова знижка за витратами пов’язаними з іпотечним житловим кредитуванням. Податкова знижка за витратами на оплату навчання. Податкова знижка на суми у вигляді пожертвувань або благодійних внесків.</w:t>
      </w:r>
    </w:p>
    <w:p w:rsidR="003223BD" w:rsidRPr="009D70AB" w:rsidRDefault="003223BD" w:rsidP="009D70AB">
      <w:pPr>
        <w:rPr>
          <w:sz w:val="24"/>
          <w:szCs w:val="24"/>
          <w:lang w:val="uk-UA"/>
        </w:rPr>
      </w:pPr>
      <w:r w:rsidRPr="009D70AB">
        <w:rPr>
          <w:sz w:val="24"/>
          <w:szCs w:val="24"/>
          <w:lang w:val="uk-UA"/>
        </w:rPr>
        <w:t>Особливості оподаткування окремих видів доходів.Особливості оподаткування окремих видів доходів, а саме: оподаткування дивідендів при їх виплаті фізичним особам; оподаткування благодійної допомоги; оподаткування виграшів та призів; оподаткування суми надміру витрачених коштів, отриманих платником податку на відрядження або під звіт, не повернутої у встановлений строк; оподаткування операцій з продажу нерухомого майна; спадщини.</w:t>
      </w:r>
    </w:p>
    <w:p w:rsidR="003223BD" w:rsidRPr="009D70AB" w:rsidRDefault="003223BD" w:rsidP="009D70AB">
      <w:pPr>
        <w:rPr>
          <w:sz w:val="24"/>
          <w:szCs w:val="24"/>
          <w:lang w:val="uk-UA"/>
        </w:rPr>
      </w:pPr>
      <w:r w:rsidRPr="009D70AB">
        <w:rPr>
          <w:sz w:val="24"/>
          <w:szCs w:val="24"/>
          <w:lang w:val="uk-UA"/>
        </w:rPr>
        <w:t>Доходи як додаткові блага та їх оподаткування.Доходи що належать до додаткового блага та їх оподаткування. Доходи що не належать до додаткового блага.</w:t>
      </w:r>
    </w:p>
    <w:p w:rsidR="003223BD" w:rsidRPr="009D70AB" w:rsidRDefault="003223BD" w:rsidP="009D70AB">
      <w:pPr>
        <w:rPr>
          <w:sz w:val="24"/>
          <w:szCs w:val="24"/>
          <w:lang w:val="uk-UA"/>
        </w:rPr>
      </w:pPr>
      <w:r w:rsidRPr="009D70AB">
        <w:rPr>
          <w:sz w:val="24"/>
          <w:szCs w:val="24"/>
          <w:lang w:val="uk-UA"/>
        </w:rPr>
        <w:t>Звітність з ПДФО.Податковий розрахунок сум доходу, нарахованого (сплаченого) на користь платників податку, і сум утриманого з них податку. Види податкового розрахунку. Порядок заповнення податкового розрахунку. Строки надання податкового розрахунку до податкових органів. Адміністративна відповідальність платника податку з доходів фізичних осіб.</w:t>
      </w:r>
    </w:p>
    <w:p w:rsidR="003223BD" w:rsidRPr="009D70AB" w:rsidRDefault="003223BD" w:rsidP="009D70AB">
      <w:pPr>
        <w:rPr>
          <w:sz w:val="24"/>
          <w:szCs w:val="24"/>
          <w:lang w:val="uk-UA"/>
        </w:rPr>
      </w:pPr>
      <w:r w:rsidRPr="009D70AB">
        <w:rPr>
          <w:b/>
          <w:sz w:val="24"/>
          <w:szCs w:val="24"/>
          <w:lang w:val="uk-UA"/>
        </w:rPr>
        <w:t>Тема 5. Облік та звітність за спрощеною системою оподаткування</w:t>
      </w:r>
    </w:p>
    <w:p w:rsidR="003223BD" w:rsidRPr="009D70AB" w:rsidRDefault="003223BD" w:rsidP="009D70AB">
      <w:pPr>
        <w:rPr>
          <w:sz w:val="24"/>
          <w:szCs w:val="24"/>
          <w:lang w:val="uk-UA"/>
        </w:rPr>
      </w:pPr>
      <w:r w:rsidRPr="009D70AB">
        <w:rPr>
          <w:sz w:val="24"/>
          <w:szCs w:val="24"/>
          <w:lang w:val="uk-UA"/>
        </w:rPr>
        <w:t>Загальне поняття спрощеної системи оподаткування.Критерії визнання суб’єктами малого підприємництва. Групи суб’єктів господарювання для сплати єдиного податку. Обмеження суб’єктів господарювання за видами діяльності при обранні спрощеної системи оподаткування. податки та збори, що не сплачуються спрощенцями.</w:t>
      </w:r>
    </w:p>
    <w:p w:rsidR="003223BD" w:rsidRPr="009D70AB" w:rsidRDefault="003223BD" w:rsidP="009D70AB">
      <w:pPr>
        <w:rPr>
          <w:sz w:val="24"/>
          <w:szCs w:val="24"/>
          <w:lang w:val="uk-UA"/>
        </w:rPr>
      </w:pPr>
      <w:r w:rsidRPr="009D70AB">
        <w:rPr>
          <w:sz w:val="24"/>
          <w:szCs w:val="24"/>
          <w:lang w:val="uk-UA"/>
        </w:rPr>
        <w:t>Порядок визначення доходів та їх склад.Склад доходів суб’єктів господарювання, що обрали спрощену систему оподаткування. Доходи, що не включаються до бази оподаткування єдиними податком. Дата визнання доходів при розрахунку єдиного податку.</w:t>
      </w:r>
    </w:p>
    <w:p w:rsidR="003223BD" w:rsidRPr="009D70AB" w:rsidRDefault="003223BD" w:rsidP="009D70AB">
      <w:pPr>
        <w:rPr>
          <w:sz w:val="24"/>
          <w:szCs w:val="24"/>
          <w:lang w:val="uk-UA"/>
        </w:rPr>
      </w:pPr>
      <w:r w:rsidRPr="009D70AB">
        <w:rPr>
          <w:sz w:val="24"/>
          <w:szCs w:val="24"/>
          <w:lang w:val="uk-UA"/>
        </w:rPr>
        <w:t>Ставки єдиного податку.Фіксовані та відсоткові ставки єдиного податку. Перехід платників єдиного податку до інших груп.</w:t>
      </w:r>
    </w:p>
    <w:p w:rsidR="003223BD" w:rsidRPr="009D70AB" w:rsidRDefault="003223BD" w:rsidP="009D70AB">
      <w:pPr>
        <w:rPr>
          <w:sz w:val="24"/>
          <w:szCs w:val="24"/>
          <w:lang w:val="uk-UA"/>
        </w:rPr>
      </w:pPr>
      <w:r w:rsidRPr="009D70AB">
        <w:rPr>
          <w:sz w:val="24"/>
          <w:szCs w:val="24"/>
          <w:lang w:val="uk-UA"/>
        </w:rPr>
        <w:t>Порядок і строки сплати, звітність платників єдиного податку.Податковий звітний період платників єдиного податку. Порядок нарахування та сплати єдиного податку. Порядок заповнення розрахунку єдиного податку. Види податкового розрахунку. Порядок заповнення податкового розрахунку суб’єктом малого підприємництва – юридичною особою. Строки надання розрахунку до податкових органів. Адміністративна відповідальність платника єдиного податку.</w:t>
      </w:r>
    </w:p>
    <w:p w:rsidR="003223BD" w:rsidRPr="009D70AB" w:rsidRDefault="003223BD" w:rsidP="009D70AB">
      <w:pPr>
        <w:rPr>
          <w:b/>
          <w:sz w:val="24"/>
          <w:szCs w:val="24"/>
          <w:lang w:val="uk-UA"/>
        </w:rPr>
      </w:pPr>
      <w:r w:rsidRPr="009D70AB">
        <w:rPr>
          <w:b/>
          <w:sz w:val="24"/>
          <w:szCs w:val="24"/>
          <w:lang w:val="uk-UA"/>
        </w:rPr>
        <w:t>Тема 6. Облік та звітність за платою за землю</w:t>
      </w:r>
    </w:p>
    <w:p w:rsidR="003223BD" w:rsidRPr="009D70AB" w:rsidRDefault="003223BD" w:rsidP="009D70AB">
      <w:pPr>
        <w:rPr>
          <w:sz w:val="24"/>
          <w:szCs w:val="24"/>
          <w:lang w:val="uk-UA"/>
        </w:rPr>
      </w:pPr>
      <w:r w:rsidRPr="009D70AB">
        <w:rPr>
          <w:sz w:val="24"/>
          <w:szCs w:val="24"/>
          <w:lang w:val="uk-UA"/>
        </w:rPr>
        <w:t>Правові підстави землекористування в Україні.Правові підстави землекористування в Україні відповідно до чинного законодавства.</w:t>
      </w:r>
    </w:p>
    <w:p w:rsidR="003223BD" w:rsidRPr="009D70AB" w:rsidRDefault="003223BD" w:rsidP="009D70AB">
      <w:pPr>
        <w:rPr>
          <w:sz w:val="24"/>
          <w:szCs w:val="24"/>
          <w:lang w:val="uk-UA"/>
        </w:rPr>
      </w:pPr>
      <w:r w:rsidRPr="009D70AB">
        <w:rPr>
          <w:sz w:val="24"/>
          <w:szCs w:val="24"/>
          <w:lang w:val="uk-UA"/>
        </w:rPr>
        <w:t>Форми плати за землю, платники земельного податку та орендної плати за земельні ділянки державної та комунальної власності. Пільги зі сплати земельного податку.Сутність плати за землю та її форми. Платники земельного податку та орендної плати за земельні ділянки державної та комунальної власності. Види земельних ділянок. Земельні ділянки, що не підлягають оподаткуванню. Пільги зі сплати земельного податку.</w:t>
      </w:r>
    </w:p>
    <w:p w:rsidR="003223BD" w:rsidRPr="009D70AB" w:rsidRDefault="003223BD" w:rsidP="009D70AB">
      <w:pPr>
        <w:rPr>
          <w:sz w:val="24"/>
          <w:szCs w:val="24"/>
          <w:lang w:val="uk-UA"/>
        </w:rPr>
      </w:pPr>
      <w:r w:rsidRPr="009D70AB">
        <w:rPr>
          <w:sz w:val="24"/>
          <w:szCs w:val="24"/>
          <w:lang w:val="uk-UA"/>
        </w:rPr>
        <w:t>Об’єкт та база оподаткування земельного податку. Ставки податку та порядок його обчислення.Об’єкт та база земельного податку. Нормативна та експертна грошова оцінка земельних ділянок. Ставки земельного податку. Порядок обчислення земельного податку за землі сільськогосподарського призначення та землі населених пунктів. Особливості обчислення земельного податку за землі, грошова оцінка яких не проведена. Особливості обчислення земельного податку за земельні ділянки несільськогосподарських угідь, розташованих за межами населених пунктів. Порядок стягнення та сплати орендної плати за землю.</w:t>
      </w:r>
    </w:p>
    <w:p w:rsidR="003223BD" w:rsidRPr="009D70AB" w:rsidRDefault="003223BD" w:rsidP="009D70AB">
      <w:pPr>
        <w:rPr>
          <w:sz w:val="24"/>
          <w:szCs w:val="24"/>
          <w:lang w:val="uk-UA"/>
        </w:rPr>
      </w:pPr>
      <w:r w:rsidRPr="009D70AB">
        <w:rPr>
          <w:sz w:val="24"/>
          <w:szCs w:val="24"/>
          <w:lang w:val="uk-UA"/>
        </w:rPr>
        <w:t>Звітність за платою за землю.Податковий звітний період платників плати за землю Склад звітності з плати за землю, порядок її надання та сплати зобов’язань. Строки надання розрахунку до податкових органів. Адміністративна відповідальність платників податку.</w:t>
      </w:r>
    </w:p>
    <w:p w:rsidR="003223BD" w:rsidRPr="009D70AB" w:rsidRDefault="003223BD" w:rsidP="009D70AB">
      <w:pPr>
        <w:rPr>
          <w:b/>
          <w:sz w:val="24"/>
          <w:szCs w:val="24"/>
          <w:lang w:val="uk-UA"/>
        </w:rPr>
      </w:pPr>
      <w:r w:rsidRPr="009D70AB">
        <w:rPr>
          <w:b/>
          <w:sz w:val="24"/>
          <w:szCs w:val="24"/>
          <w:lang w:val="uk-UA"/>
        </w:rPr>
        <w:t>Тема 7. Облік та звітність з інших податків, зборів й обов’язкових платежів</w:t>
      </w:r>
    </w:p>
    <w:p w:rsidR="003223BD" w:rsidRPr="009D70AB" w:rsidRDefault="003223BD" w:rsidP="009D70AB">
      <w:pPr>
        <w:rPr>
          <w:sz w:val="24"/>
          <w:szCs w:val="24"/>
          <w:lang w:val="uk-UA"/>
        </w:rPr>
      </w:pPr>
      <w:r w:rsidRPr="009D70AB">
        <w:rPr>
          <w:sz w:val="24"/>
          <w:szCs w:val="24"/>
          <w:lang w:val="uk-UA"/>
        </w:rPr>
        <w:t>Податковий облік та звітність акцизного податку.Платники акцизного податку та об’єкт оподаткування. База оподаткування, ставки та порядок обчислення акцизного податку. Порядок маркування підакцизної продукції. Дата виникнення податкових зобов’язань щодо підакцизних товарів. Податковий звітний період, строки сплати та звітність акцизного податку.</w:t>
      </w:r>
    </w:p>
    <w:p w:rsidR="003223BD" w:rsidRPr="009D70AB" w:rsidRDefault="003223BD" w:rsidP="009D70AB">
      <w:pPr>
        <w:rPr>
          <w:sz w:val="24"/>
          <w:szCs w:val="24"/>
          <w:lang w:val="uk-UA"/>
        </w:rPr>
      </w:pPr>
      <w:r w:rsidRPr="009D70AB">
        <w:rPr>
          <w:sz w:val="24"/>
          <w:szCs w:val="24"/>
          <w:lang w:val="uk-UA"/>
        </w:rPr>
        <w:t>Податковий облік та звітність митних операцій.Мито, митні збори, митні платежі. Види мита та їх характеристика. Порядок визначення митної вартості та мита. Пільги щодо ввізного (вивізного) мита. Механізм нарахування та сплати мита.</w:t>
      </w:r>
    </w:p>
    <w:p w:rsidR="003223BD" w:rsidRPr="009D70AB" w:rsidRDefault="003223BD" w:rsidP="009D70AB">
      <w:pPr>
        <w:rPr>
          <w:sz w:val="24"/>
          <w:szCs w:val="24"/>
          <w:lang w:val="uk-UA"/>
        </w:rPr>
      </w:pPr>
      <w:r w:rsidRPr="009D70AB">
        <w:rPr>
          <w:sz w:val="24"/>
          <w:szCs w:val="24"/>
          <w:lang w:val="uk-UA"/>
        </w:rPr>
        <w:t>Податковий облік та звітність з екологічного податку.Платники екологічного податку. Об’єкти, база оподаткування та ставки екологічного податку. Порядок складання Податкової декларації екологічного податку, строки її подання та сплати зобов’язання.</w:t>
      </w:r>
    </w:p>
    <w:p w:rsidR="003223BD" w:rsidRPr="009D70AB" w:rsidRDefault="003223BD" w:rsidP="009D70AB">
      <w:pPr>
        <w:rPr>
          <w:sz w:val="24"/>
          <w:szCs w:val="24"/>
          <w:lang w:val="uk-UA"/>
        </w:rPr>
      </w:pPr>
      <w:r w:rsidRPr="009D70AB">
        <w:rPr>
          <w:sz w:val="24"/>
          <w:szCs w:val="24"/>
          <w:lang w:val="uk-UA"/>
        </w:rPr>
        <w:t>Податковий облік та звітність туристичного збору.Об’єкт оподаткування та ставки туристичного збору. Пільги щодо сплати туристичного збору. Платники та строки сплати туристичного збору. База оподаткування для визначення суми туристичного збору. Порядок звітування та сплати туристичного збору.</w:t>
      </w:r>
    </w:p>
    <w:p w:rsidR="003223BD" w:rsidRDefault="003223BD" w:rsidP="009D70AB">
      <w:pPr>
        <w:rPr>
          <w:sz w:val="24"/>
          <w:szCs w:val="24"/>
          <w:lang w:val="uk-UA"/>
        </w:rPr>
      </w:pPr>
    </w:p>
    <w:p w:rsidR="003223BD" w:rsidRPr="009D70AB" w:rsidRDefault="003223BD" w:rsidP="009D70AB">
      <w:pPr>
        <w:rPr>
          <w:sz w:val="24"/>
          <w:szCs w:val="24"/>
          <w:lang w:val="uk-UA"/>
        </w:rPr>
      </w:pPr>
    </w:p>
    <w:p w:rsidR="003223BD" w:rsidRPr="009D70AB" w:rsidRDefault="003223BD" w:rsidP="009D70AB">
      <w:pPr>
        <w:jc w:val="center"/>
        <w:rPr>
          <w:b/>
          <w:sz w:val="24"/>
          <w:szCs w:val="24"/>
          <w:lang w:val="uk-UA"/>
        </w:rPr>
      </w:pPr>
      <w:r w:rsidRPr="009D70AB">
        <w:rPr>
          <w:b/>
          <w:sz w:val="24"/>
          <w:szCs w:val="24"/>
          <w:lang w:val="uk-UA"/>
        </w:rPr>
        <w:t>ПЕРЕЛІК ПИТАНЬ ДО ІСПИТУ</w:t>
      </w:r>
    </w:p>
    <w:p w:rsidR="003223BD" w:rsidRPr="009D70AB" w:rsidRDefault="003223BD" w:rsidP="009D70AB">
      <w:pPr>
        <w:jc w:val="center"/>
        <w:rPr>
          <w:b/>
          <w:sz w:val="24"/>
          <w:szCs w:val="24"/>
          <w:lang w:val="uk-UA"/>
        </w:rPr>
      </w:pP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Класифікація та оцінка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Документальне оформлення і аналітичний облік надходження та вибуття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Синтетичний облік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зносу (амортизація)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витрат на ремонт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орендованих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Інвентаризація основних засобів.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інших необоротних активів.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нематеріальних активів.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Фінансовий облік і звітність виробничих запасів, їх собівартість і оцінка в поточному обліку.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надходження матеріалів та розрахунки з постачальниками.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Документація по обліку руху матеріалів.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Синтетичний облік надходження і використання виробничих запасів.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Облік матеріалів на складах і його зв’язок з обліком матеріалів в бухгалтерії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матеріалів бухгалтерії.Інвентаризація матеріалів.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Документація з обліку МШП.</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Синтетичний облік МШП.</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Нарахування та облік зносу МШП</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Інвентаризація матеріальних цінностей.</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Класифікація та облік особового складу підприємства. Фінансовий облік і звітність використання робочого часу.</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Організація заробітної плати, форми та системи оплати праці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Організація і документальне оформлення обліку виробітку, нарахування заробітної плати при погодинній та відрядній оплаті праці.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Документація та розрахунок доплат у зв</w:t>
      </w:r>
      <w:r w:rsidRPr="009D70AB">
        <w:rPr>
          <w:sz w:val="24"/>
          <w:szCs w:val="24"/>
          <w:lang w:val="uk-UA"/>
        </w:rPr>
        <w:sym w:font="Times New Roman" w:char="2019"/>
      </w:r>
      <w:r w:rsidRPr="009D70AB">
        <w:rPr>
          <w:sz w:val="24"/>
          <w:szCs w:val="24"/>
          <w:lang w:val="uk-UA"/>
        </w:rPr>
        <w:t>язку з відхиленням від нормальних умов праці.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Документальне оформлення та розрахунок заробітної плати за не відпрацьований час і допомоги з тимчасовій непрацездатності.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Порядок оформлення розрахунків із працівниками підприємства і виплати їм заробітної плати.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Синтетичний облік праці, заробітної плати та розрахунків з персоналом з оплати праці.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Відрахування із заробітної плати.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Порядок видачі заробітної плати та оформлення своєчасно не одержаної заробітної плати.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Методи обліку витрат на виробництво і калькулювання собівартості продукції.</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Організація аналітичного обліку витрат на виробництво.</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Система рахунків для обліку витрат на виробництві.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використання матеріалів на виробництві.</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Розподіл заробітної плати премій та відрахувань установам соціального страхування.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та розподіл інших витрат на виробництво (амортизаційні відрахування, знос МШП, послуги зі сторони тощо).</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втрат виробництва.</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Облік загальновиробничих і адміністративних витрат.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Готова продукція, її оцінка і номенклатура.</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випуску готової продукції.</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Синтетичний облік випуску готової продукції та її облік на складах.</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Синтетичний облік реалізації продукції.</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Аналітичний облік відвантаження і реалізації готової продукції.</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касових операцій.</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коштів на поточному рахунку.</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інших грошових коштів.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Види податків, зборів та їх облік.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цінних паперів.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розрахунків з постачальниками та підрядчиками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Облік розрахунків з покупцями та замовниками.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розрахунків за претензіями.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розрахунків з бюджетом.</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розрахунків зі страхування.</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Облік розрахунків з підзвітними особами.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операцій з різними дебіторами і кредиторами.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фондів спеціального призначення і цільового фінансування.</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кредитів банку та залучених коштів.</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прибутків та збитків підприємства.</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Облік статутного фонду та розрахунки із засновниками.</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Облік інших поточних зобов’язань.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Бухгалтерська звітність, її значення, склад та вимоги. Порядок складання балансу підприємства.</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Зміст та основні риси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Місце та роль економічного аналізу в системі управління підприємством. Значення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Мета, основні завдання та функції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Об’єкт і предмет економічного аналізу. Суб’єкти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Основні категорії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Основні методологічні підходи до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Сутність і значення системного підходу та системного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 економічного аналізу, його сутність та особливості.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Методика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Класифікація методів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Сутність, форми і основні етапи моделювання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Основні принципи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 порівняння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Абсолютні, відносні та середні величини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Індексний метод та його використання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Динамічні ряди в економічному аналізі, їх види, призначення, принципи побудови та методи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 групування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Балансовий і сальдовий методи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Графічний і табличний методи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Методи факторного аналізу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Сутність, значення, умови застосування та методи детермінованого факторного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Моделі детермінованого факторного аналізу. Моделювання детермінованих факторних систем.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Методи детермінованого факторного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Сутність, значення, умови застосування та методи стохастичного факторного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Економіко-математичні методи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Евристичні та експертні методи в економічному аналізі, їх загальна характеристика, призначення та види.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Сутність і види інформації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Джерела інформації для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Вимоги до інформації в економічному аналізі.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Підготовка інформації до здійснення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Технологія аналітичного процесу. Основні етапи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Організаційні форми і виконавці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Автоматизація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Види економічного аналізу.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обсягів виробництва та реалізації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асортименту та структури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якості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ритмічності виробництва.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виконання договірних зобов’язань.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факторів і резервів збільшення виробництва і реалізації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складу та структури персоналу.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руху персоналу.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використання робочого часу.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продуктивності праці та трудомісткості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мотиваційних систем і витрат на оплату праці.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складу та структури основних засобів.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руху основних засобів.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технічного стану основних засобів.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використання обладнання та виробничої потужності.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лізингових операцій та їх ефективності.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Виявлення резервів збільшення фондовіддачі і рентабельності основних засобів.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Виявлення резервів збільшення продукції за рахунок підвищення інтенсивності та ефективності використання основних засобів.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обсягів і структури нематеріальних активів.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руху нематеріальних активів.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ефективності використання нематеріальних активів.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забезпеченості матеріальними ресурсами.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ефективності використання матеріальних ресурсів.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матеріаломісткості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Визначення суми постійних і змінних витрат.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загальної суми витрат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собівартості окремих видів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витрат за елементами.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витрат за статтями калькуляції.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прямих і непрямих витрат.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витрат за центрами відповідальності.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Визначення резервів зниження витрат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рівня, структури та динаміки фінансового результату.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якості фінансового результату.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фінансових результатів від різних видів діяльності.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формування та використання чистого прибутку.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рентабельності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рентабельності продукції.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рентабельності виробничих фондів.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рентабельності капіталу.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Виявлення резервів збільшення прибутку та рентабельності.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загального стану майна та джерел його утворення, методика побудови аналітичного балансу та його основні показники.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складу, структури та динаміки активів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складу, структури та динаміки пасивів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Комплексна оцінка майнового стану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Комплексна оцінка ліквідності та платоспроможності підприємства на основі системи показників.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Комплексна оцінка фінансової стійкості на основі системи показників.</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руху коштів.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Аналіз оборотності активів підприємства, дебіторської і кредиторської заборгованості, сукупного та власного капіталу.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Комплексна оцінка ділової активності на основі системи показників.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Комплексна оцінка фінансового стану підприємства.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Оцінка операційного (виробничого) левериджу.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 xml:space="preserve">Оцінка фінансового левериджу. Ефект фінансового левериджу та його оцінка. </w:t>
      </w:r>
    </w:p>
    <w:p w:rsidR="003223BD" w:rsidRPr="009D70AB" w:rsidRDefault="003223BD" w:rsidP="009D70AB">
      <w:pPr>
        <w:pStyle w:val="FR1"/>
        <w:numPr>
          <w:ilvl w:val="0"/>
          <w:numId w:val="6"/>
        </w:numPr>
        <w:spacing w:line="240" w:lineRule="auto"/>
        <w:ind w:left="0" w:right="0" w:firstLine="709"/>
        <w:jc w:val="both"/>
        <w:rPr>
          <w:b w:val="0"/>
          <w:sz w:val="24"/>
          <w:szCs w:val="24"/>
        </w:rPr>
      </w:pPr>
      <w:r w:rsidRPr="009D70AB">
        <w:rPr>
          <w:b w:val="0"/>
          <w:sz w:val="24"/>
          <w:szCs w:val="24"/>
        </w:rPr>
        <w:t>Комплексна діагностика ймовірності банкрутства.</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формування системи оподаткування в Україні.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система України: переваги та недоліки.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Прибуток підприємства як об’єкт оподаткування.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визнання доходів у податковому та бухгалтерському обліку в оподаткуванні прибутку підприємства.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визнання витрат у податковому та бухгалтерському обліку в оподаткуванні прибутку підприємства.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врахування окремих видів витрат при визначенні податку на прибуток.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Амортизація основних засобів і нематеріальних активів в оподаткуванні.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Оподаткування податком на прибуток операцій з використання основних засобів.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податку на прибуток: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Адміністративна відповідальність платника податку на прибуток.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Податок на додану вартість та його характеристика.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визначення об’єкта оподаткування ПДВ.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Первинні документи з ведення податкового обліку ПДВ та їх реєстрація.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Правила ведення податкового обліку ПДВ.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Податкові наслідки з ПДВ за експортними операціями.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ПДВ: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Адміністративна відповідальність платника ПДВ.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Податок на доходи фізичних осіб: сутність, платники та порядок утримання.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визначення оподатковуваного доходу фізичних осіб.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соціальна пільга: сутність та правила застосування.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застосування податкової соціальної пільги для різник категорій фізичних осіб.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знижка як соціальна категорія.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знижка за окремим видом витрат.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оподаткування окремих видів доходів фізичних осіб.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Доходи фізичних осіб як додаткові блага та їх оподаткування.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податку з доходів фізичних осіб: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Адміністративна відповідальність платника податку з доходів фізичних осіб.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Сутність спрощеної системи оподаткування.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визнання доходів суб’єктів господарювання, що обрали спрощену систему оподаткування.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розрахунку єдиного податку за групами платників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єдиного податку: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Адміністративна відповідальність платника єдиного податку.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Правові підстави землекористування в Україні.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Сутність плати за землю та її форми.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База оподаткування платою за землю та порядок її обчислення.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Порядок обчислення плати за землю на землі сільськогосподарського призначення та землі населених пунктів.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плати за землю: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База оподаткування, ставки та порядок обчислення акцизного податку.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Особливості маркування підакцизної продукції.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Податкова звітність з акцизного податку: побудова та особливості складання. </w:t>
      </w:r>
    </w:p>
    <w:p w:rsidR="003223BD" w:rsidRPr="009D70AB" w:rsidRDefault="003223BD" w:rsidP="009D70AB">
      <w:pPr>
        <w:pStyle w:val="ListParagraph"/>
        <w:numPr>
          <w:ilvl w:val="0"/>
          <w:numId w:val="6"/>
        </w:numPr>
        <w:ind w:left="0" w:firstLine="709"/>
        <w:rPr>
          <w:sz w:val="24"/>
          <w:szCs w:val="24"/>
          <w:lang w:val="uk-UA"/>
        </w:rPr>
      </w:pPr>
      <w:r w:rsidRPr="009D70AB">
        <w:rPr>
          <w:sz w:val="24"/>
          <w:szCs w:val="24"/>
          <w:lang w:val="uk-UA"/>
        </w:rPr>
        <w:t xml:space="preserve">Податковий облік та звітність митних збору. операцій. </w:t>
      </w:r>
    </w:p>
    <w:p w:rsidR="003223BD" w:rsidRPr="009D70AB" w:rsidRDefault="003223BD" w:rsidP="009D70AB">
      <w:pPr>
        <w:pStyle w:val="ListParagraph"/>
        <w:numPr>
          <w:ilvl w:val="0"/>
          <w:numId w:val="6"/>
        </w:numPr>
        <w:ind w:left="0" w:firstLine="709"/>
        <w:rPr>
          <w:sz w:val="24"/>
          <w:szCs w:val="24"/>
        </w:rPr>
      </w:pPr>
      <w:r w:rsidRPr="009D70AB">
        <w:rPr>
          <w:sz w:val="24"/>
          <w:szCs w:val="24"/>
          <w:lang w:val="uk-UA"/>
        </w:rPr>
        <w:t>Податковий облік та звітність з екологічного</w:t>
      </w:r>
      <w:r w:rsidRPr="009D70AB">
        <w:rPr>
          <w:sz w:val="24"/>
          <w:szCs w:val="24"/>
        </w:rPr>
        <w:t xml:space="preserve"> податку. </w:t>
      </w:r>
    </w:p>
    <w:p w:rsidR="003223BD" w:rsidRPr="009D70AB" w:rsidRDefault="003223BD" w:rsidP="009D70AB">
      <w:pPr>
        <w:pStyle w:val="ListParagraph"/>
        <w:numPr>
          <w:ilvl w:val="0"/>
          <w:numId w:val="6"/>
        </w:numPr>
        <w:ind w:left="0" w:firstLine="709"/>
        <w:rPr>
          <w:sz w:val="24"/>
          <w:szCs w:val="24"/>
        </w:rPr>
      </w:pPr>
      <w:r w:rsidRPr="009D70AB">
        <w:rPr>
          <w:sz w:val="24"/>
          <w:szCs w:val="24"/>
        </w:rPr>
        <w:t xml:space="preserve">Податковий облік та звітність туристичного </w:t>
      </w:r>
    </w:p>
    <w:p w:rsidR="003223BD" w:rsidRDefault="003223BD" w:rsidP="009D70AB">
      <w:pPr>
        <w:pStyle w:val="Default"/>
        <w:jc w:val="center"/>
        <w:rPr>
          <w:b/>
          <w:bCs/>
          <w:color w:val="auto"/>
          <w:lang w:val="uk-UA"/>
        </w:rPr>
      </w:pPr>
    </w:p>
    <w:p w:rsidR="003223BD" w:rsidRDefault="003223BD" w:rsidP="009D70AB">
      <w:pPr>
        <w:pStyle w:val="Default"/>
        <w:jc w:val="center"/>
        <w:rPr>
          <w:b/>
          <w:bCs/>
          <w:color w:val="auto"/>
          <w:lang w:val="uk-UA"/>
        </w:rPr>
      </w:pPr>
    </w:p>
    <w:p w:rsidR="003223BD" w:rsidRPr="009D70AB" w:rsidRDefault="003223BD" w:rsidP="009D70AB">
      <w:pPr>
        <w:pStyle w:val="Default"/>
        <w:jc w:val="center"/>
        <w:rPr>
          <w:color w:val="auto"/>
          <w:lang w:val="uk-UA"/>
        </w:rPr>
      </w:pPr>
      <w:r w:rsidRPr="009D70AB">
        <w:rPr>
          <w:b/>
          <w:bCs/>
          <w:color w:val="auto"/>
          <w:lang w:val="uk-UA"/>
        </w:rPr>
        <w:t>КРИТЕРІЇ ОЦІНКИ ФАХОВИХ ВСТУПНИХ ВИПРОБУВАНЬ</w:t>
      </w:r>
    </w:p>
    <w:p w:rsidR="003223BD" w:rsidRPr="009D70AB" w:rsidRDefault="003223BD" w:rsidP="009D70AB">
      <w:pPr>
        <w:pStyle w:val="Default"/>
        <w:rPr>
          <w:color w:val="auto"/>
          <w:lang w:val="uk-UA"/>
        </w:rPr>
      </w:pPr>
    </w:p>
    <w:p w:rsidR="003223BD" w:rsidRPr="009D70AB" w:rsidRDefault="003223BD" w:rsidP="009D70AB">
      <w:pPr>
        <w:pStyle w:val="Default"/>
        <w:rPr>
          <w:color w:val="auto"/>
          <w:lang w:val="uk-UA"/>
        </w:rPr>
      </w:pPr>
      <w:r w:rsidRPr="009D70AB">
        <w:rPr>
          <w:color w:val="auto"/>
          <w:lang w:val="uk-UA"/>
        </w:rPr>
        <w:t xml:space="preserve">Фахові вступні випробування для вступників передбачають виконання завдань у вигляді відповідей на питання білету, які об’єктивно визначають їх рівень підготовки. </w:t>
      </w:r>
    </w:p>
    <w:p w:rsidR="003223BD" w:rsidRPr="009D70AB" w:rsidRDefault="003223BD" w:rsidP="009D70AB">
      <w:pPr>
        <w:rPr>
          <w:sz w:val="24"/>
          <w:szCs w:val="24"/>
          <w:lang w:val="uk-UA"/>
        </w:rPr>
      </w:pPr>
      <w:r w:rsidRPr="009D70AB">
        <w:rPr>
          <w:sz w:val="24"/>
          <w:szCs w:val="24"/>
          <w:lang w:val="uk-UA"/>
        </w:rPr>
        <w:t xml:space="preserve">Під час оцінки вступного випробування враховуються такі критерії:  </w:t>
      </w:r>
    </w:p>
    <w:p w:rsidR="003223BD" w:rsidRPr="009D70AB" w:rsidRDefault="003223BD" w:rsidP="009D70AB">
      <w:pPr>
        <w:numPr>
          <w:ilvl w:val="0"/>
          <w:numId w:val="1"/>
        </w:numPr>
        <w:ind w:left="0" w:firstLine="709"/>
        <w:rPr>
          <w:sz w:val="24"/>
          <w:szCs w:val="24"/>
          <w:lang w:val="uk-UA"/>
        </w:rPr>
      </w:pPr>
      <w:r w:rsidRPr="009D70AB">
        <w:rPr>
          <w:sz w:val="24"/>
          <w:szCs w:val="24"/>
          <w:lang w:val="uk-UA"/>
        </w:rPr>
        <w:t>достатність обсягу знань;</w:t>
      </w:r>
    </w:p>
    <w:p w:rsidR="003223BD" w:rsidRPr="009D70AB" w:rsidRDefault="003223BD" w:rsidP="009D70AB">
      <w:pPr>
        <w:numPr>
          <w:ilvl w:val="0"/>
          <w:numId w:val="1"/>
        </w:numPr>
        <w:ind w:left="0" w:firstLine="709"/>
        <w:rPr>
          <w:sz w:val="24"/>
          <w:szCs w:val="24"/>
          <w:lang w:val="uk-UA"/>
        </w:rPr>
      </w:pPr>
      <w:r w:rsidRPr="009D70AB">
        <w:rPr>
          <w:sz w:val="24"/>
          <w:szCs w:val="24"/>
          <w:lang w:val="uk-UA"/>
        </w:rPr>
        <w:t xml:space="preserve">ґрунтовність обізнаності з основними поняттями, принципами, законами, правилами, економічними явищами; </w:t>
      </w:r>
    </w:p>
    <w:p w:rsidR="003223BD" w:rsidRPr="009D70AB" w:rsidRDefault="003223BD" w:rsidP="009D70AB">
      <w:pPr>
        <w:numPr>
          <w:ilvl w:val="0"/>
          <w:numId w:val="1"/>
        </w:numPr>
        <w:ind w:left="0" w:firstLine="709"/>
        <w:rPr>
          <w:sz w:val="24"/>
          <w:szCs w:val="24"/>
          <w:lang w:val="uk-UA"/>
        </w:rPr>
      </w:pPr>
      <w:r w:rsidRPr="009D70AB">
        <w:rPr>
          <w:sz w:val="24"/>
          <w:szCs w:val="24"/>
          <w:lang w:val="uk-UA"/>
        </w:rPr>
        <w:t xml:space="preserve">рівень володіння економічною теорією і логікою міркувань; </w:t>
      </w:r>
    </w:p>
    <w:p w:rsidR="003223BD" w:rsidRPr="009D70AB" w:rsidRDefault="003223BD" w:rsidP="009D70AB">
      <w:pPr>
        <w:numPr>
          <w:ilvl w:val="0"/>
          <w:numId w:val="1"/>
        </w:numPr>
        <w:ind w:left="0" w:firstLine="709"/>
        <w:rPr>
          <w:sz w:val="24"/>
          <w:szCs w:val="24"/>
          <w:lang w:val="uk-UA"/>
        </w:rPr>
      </w:pPr>
      <w:r w:rsidRPr="009D70AB">
        <w:rPr>
          <w:sz w:val="24"/>
          <w:szCs w:val="24"/>
          <w:lang w:val="uk-UA"/>
        </w:rPr>
        <w:t xml:space="preserve">рівень здійснення аналізу, синтезу, порівняння, узагальнення; </w:t>
      </w:r>
    </w:p>
    <w:p w:rsidR="003223BD" w:rsidRPr="009D70AB" w:rsidRDefault="003223BD" w:rsidP="009D70AB">
      <w:pPr>
        <w:numPr>
          <w:ilvl w:val="0"/>
          <w:numId w:val="1"/>
        </w:numPr>
        <w:ind w:left="0" w:firstLine="709"/>
        <w:rPr>
          <w:sz w:val="24"/>
          <w:szCs w:val="24"/>
          <w:lang w:val="uk-UA"/>
        </w:rPr>
      </w:pPr>
      <w:r w:rsidRPr="009D70AB">
        <w:rPr>
          <w:sz w:val="24"/>
          <w:szCs w:val="24"/>
          <w:lang w:val="uk-UA"/>
        </w:rPr>
        <w:t>вміння інтегрувати та диференціювати знання, рівень усвідомлення суті завдання.</w:t>
      </w:r>
    </w:p>
    <w:p w:rsidR="003223BD" w:rsidRPr="009D70AB" w:rsidRDefault="003223BD" w:rsidP="009D70AB">
      <w:pPr>
        <w:rPr>
          <w:sz w:val="24"/>
          <w:szCs w:val="24"/>
          <w:lang w:val="uk-UA"/>
        </w:rPr>
      </w:pPr>
      <w:r w:rsidRPr="009D70AB">
        <w:rPr>
          <w:sz w:val="24"/>
          <w:szCs w:val="24"/>
          <w:lang w:val="uk-UA"/>
        </w:rPr>
        <w:t>Вступні випробування  відбуваються у формі іспиту, результат вступного випробування з фаху оцінюється за 5-ти бальною системою.</w:t>
      </w:r>
    </w:p>
    <w:p w:rsidR="003223BD" w:rsidRPr="009D70AB" w:rsidRDefault="003223BD" w:rsidP="009D70AB">
      <w:pPr>
        <w:shd w:val="clear" w:color="auto" w:fill="FFFFFF"/>
        <w:rPr>
          <w:spacing w:val="3"/>
          <w:sz w:val="24"/>
          <w:szCs w:val="24"/>
          <w:lang w:val="uk-UA"/>
        </w:rPr>
      </w:pPr>
      <w:r w:rsidRPr="009D70AB">
        <w:rPr>
          <w:spacing w:val="3"/>
          <w:sz w:val="24"/>
          <w:szCs w:val="24"/>
          <w:lang w:val="uk-UA"/>
        </w:rPr>
        <w:t xml:space="preserve">5 балів виставляється вступникам, які в повному обсязі продемонстрували обізнаність з усіма поняттями, фактами, подіями, адекватно оперували ними під час розв’язання завдань. </w:t>
      </w:r>
    </w:p>
    <w:p w:rsidR="003223BD" w:rsidRPr="009D70AB" w:rsidRDefault="003223BD" w:rsidP="009D70AB">
      <w:pPr>
        <w:shd w:val="clear" w:color="auto" w:fill="FFFFFF"/>
        <w:rPr>
          <w:spacing w:val="3"/>
          <w:sz w:val="24"/>
          <w:szCs w:val="24"/>
          <w:lang w:val="uk-UA"/>
        </w:rPr>
      </w:pPr>
      <w:r w:rsidRPr="009D70AB">
        <w:rPr>
          <w:spacing w:val="3"/>
          <w:sz w:val="24"/>
          <w:szCs w:val="24"/>
          <w:lang w:val="uk-UA"/>
        </w:rPr>
        <w:t>4 бали виставляється за умов достатньо повного виконання завдань. Розв’язання завдання має бути правильним, логічно обґрунтованим, демонструвати знання теоретичного матеріалу, вміння самостійної навчально-пізнавальної діяльності. Проте в роботі може бути допущено декілька несуттєвих помилок.</w:t>
      </w:r>
    </w:p>
    <w:p w:rsidR="003223BD" w:rsidRPr="009D70AB" w:rsidRDefault="003223BD" w:rsidP="009D70AB">
      <w:pPr>
        <w:shd w:val="clear" w:color="auto" w:fill="FFFFFF"/>
        <w:rPr>
          <w:spacing w:val="3"/>
          <w:sz w:val="24"/>
          <w:szCs w:val="24"/>
          <w:lang w:val="uk-UA"/>
        </w:rPr>
      </w:pPr>
      <w:r w:rsidRPr="009D70AB">
        <w:rPr>
          <w:spacing w:val="3"/>
          <w:sz w:val="24"/>
          <w:szCs w:val="24"/>
          <w:lang w:val="uk-UA"/>
        </w:rPr>
        <w:t>3 бали виставляється за знання, продемонстровані в неповному обсязі. Вони, як правило, носять фрагментарний характер. Теоретичні і фактичні знання відтворюються репродуктивно, без глибокого осмислення, аналізу, порівняння, узагальнення. Відчувається, що вступник неповною мірою обізнаний з літературними джерелами з навчальної дисципліни і не може дати достатньої критичної оцінки.</w:t>
      </w:r>
    </w:p>
    <w:p w:rsidR="003223BD" w:rsidRPr="009D70AB" w:rsidRDefault="003223BD" w:rsidP="009D70AB">
      <w:pPr>
        <w:shd w:val="clear" w:color="auto" w:fill="FFFFFF"/>
        <w:rPr>
          <w:spacing w:val="3"/>
          <w:sz w:val="24"/>
          <w:szCs w:val="24"/>
          <w:lang w:val="uk-UA"/>
        </w:rPr>
      </w:pPr>
      <w:r w:rsidRPr="009D70AB">
        <w:rPr>
          <w:spacing w:val="3"/>
          <w:sz w:val="24"/>
          <w:szCs w:val="24"/>
          <w:lang w:val="uk-UA"/>
        </w:rPr>
        <w:t>2 бали виставляється за неправильну або неповну відповідь, яка свідчить про неусвідомленість і нерозуміння поставленого завдання. Відповідь засвідчує, що матеріалом вступник не володіє.</w:t>
      </w:r>
    </w:p>
    <w:p w:rsidR="003223BD" w:rsidRPr="009D70AB" w:rsidRDefault="003223BD" w:rsidP="009D70AB">
      <w:pPr>
        <w:shd w:val="clear" w:color="auto" w:fill="FFFFFF"/>
        <w:rPr>
          <w:spacing w:val="3"/>
          <w:sz w:val="24"/>
          <w:szCs w:val="24"/>
          <w:lang w:val="uk-UA"/>
        </w:rPr>
      </w:pPr>
      <w:r w:rsidRPr="009D70AB">
        <w:rPr>
          <w:spacing w:val="3"/>
          <w:sz w:val="24"/>
          <w:szCs w:val="24"/>
          <w:lang w:val="uk-UA"/>
        </w:rPr>
        <w:t xml:space="preserve">За результатами виконаних завдань набрані бали прирівнюються до відповідних оцінок: </w:t>
      </w:r>
    </w:p>
    <w:p w:rsidR="003223BD" w:rsidRPr="009D70AB" w:rsidRDefault="003223BD" w:rsidP="009D70AB">
      <w:pPr>
        <w:numPr>
          <w:ilvl w:val="0"/>
          <w:numId w:val="2"/>
        </w:numPr>
        <w:shd w:val="clear" w:color="auto" w:fill="FFFFFF"/>
        <w:ind w:left="0" w:firstLine="709"/>
        <w:rPr>
          <w:spacing w:val="3"/>
          <w:sz w:val="24"/>
          <w:szCs w:val="24"/>
          <w:lang w:val="uk-UA"/>
        </w:rPr>
      </w:pPr>
      <w:r w:rsidRPr="009D70AB">
        <w:rPr>
          <w:spacing w:val="3"/>
          <w:sz w:val="24"/>
          <w:szCs w:val="24"/>
          <w:lang w:val="uk-UA"/>
        </w:rPr>
        <w:t xml:space="preserve">5 – «відмінно»; </w:t>
      </w:r>
    </w:p>
    <w:p w:rsidR="003223BD" w:rsidRPr="009D70AB" w:rsidRDefault="003223BD" w:rsidP="009D70AB">
      <w:pPr>
        <w:numPr>
          <w:ilvl w:val="0"/>
          <w:numId w:val="2"/>
        </w:numPr>
        <w:shd w:val="clear" w:color="auto" w:fill="FFFFFF"/>
        <w:ind w:left="0" w:firstLine="709"/>
        <w:rPr>
          <w:spacing w:val="3"/>
          <w:sz w:val="24"/>
          <w:szCs w:val="24"/>
          <w:lang w:val="uk-UA"/>
        </w:rPr>
      </w:pPr>
      <w:r w:rsidRPr="009D70AB">
        <w:rPr>
          <w:spacing w:val="3"/>
          <w:sz w:val="24"/>
          <w:szCs w:val="24"/>
          <w:lang w:val="uk-UA"/>
        </w:rPr>
        <w:t xml:space="preserve">4 – «добре»; </w:t>
      </w:r>
    </w:p>
    <w:p w:rsidR="003223BD" w:rsidRPr="009D70AB" w:rsidRDefault="003223BD" w:rsidP="009D70AB">
      <w:pPr>
        <w:numPr>
          <w:ilvl w:val="0"/>
          <w:numId w:val="2"/>
        </w:numPr>
        <w:shd w:val="clear" w:color="auto" w:fill="FFFFFF"/>
        <w:ind w:left="0" w:firstLine="709"/>
        <w:rPr>
          <w:spacing w:val="3"/>
          <w:sz w:val="24"/>
          <w:szCs w:val="24"/>
          <w:lang w:val="uk-UA"/>
        </w:rPr>
      </w:pPr>
      <w:r w:rsidRPr="009D70AB">
        <w:rPr>
          <w:spacing w:val="3"/>
          <w:sz w:val="24"/>
          <w:szCs w:val="24"/>
          <w:lang w:val="uk-UA"/>
        </w:rPr>
        <w:t xml:space="preserve">3 – «задовільно»; </w:t>
      </w:r>
    </w:p>
    <w:p w:rsidR="003223BD" w:rsidRPr="009D70AB" w:rsidRDefault="003223BD" w:rsidP="009D70AB">
      <w:pPr>
        <w:numPr>
          <w:ilvl w:val="0"/>
          <w:numId w:val="2"/>
        </w:numPr>
        <w:shd w:val="clear" w:color="auto" w:fill="FFFFFF"/>
        <w:ind w:left="0" w:firstLine="709"/>
        <w:rPr>
          <w:spacing w:val="3"/>
          <w:sz w:val="24"/>
          <w:szCs w:val="24"/>
          <w:lang w:val="uk-UA"/>
        </w:rPr>
      </w:pPr>
      <w:r w:rsidRPr="009D70AB">
        <w:rPr>
          <w:spacing w:val="3"/>
          <w:sz w:val="24"/>
          <w:szCs w:val="24"/>
          <w:lang w:val="uk-UA"/>
        </w:rPr>
        <w:t>2 – «незадовільно».</w:t>
      </w:r>
    </w:p>
    <w:p w:rsidR="003223BD" w:rsidRDefault="003223BD" w:rsidP="009D70AB">
      <w:pPr>
        <w:autoSpaceDE w:val="0"/>
        <w:autoSpaceDN w:val="0"/>
        <w:adjustRightInd w:val="0"/>
        <w:jc w:val="center"/>
        <w:rPr>
          <w:b/>
          <w:bCs/>
          <w:sz w:val="24"/>
          <w:szCs w:val="24"/>
          <w:lang w:val="uk-UA"/>
        </w:rPr>
      </w:pPr>
    </w:p>
    <w:p w:rsidR="003223BD" w:rsidRDefault="003223BD" w:rsidP="009D70AB">
      <w:pPr>
        <w:autoSpaceDE w:val="0"/>
        <w:autoSpaceDN w:val="0"/>
        <w:adjustRightInd w:val="0"/>
        <w:jc w:val="center"/>
        <w:rPr>
          <w:b/>
          <w:bCs/>
          <w:sz w:val="24"/>
          <w:szCs w:val="24"/>
          <w:lang w:val="uk-UA"/>
        </w:rPr>
      </w:pPr>
    </w:p>
    <w:p w:rsidR="003223BD" w:rsidRPr="009D70AB" w:rsidRDefault="003223BD" w:rsidP="009D70AB">
      <w:pPr>
        <w:autoSpaceDE w:val="0"/>
        <w:autoSpaceDN w:val="0"/>
        <w:adjustRightInd w:val="0"/>
        <w:jc w:val="center"/>
        <w:rPr>
          <w:b/>
          <w:bCs/>
          <w:sz w:val="24"/>
          <w:szCs w:val="24"/>
          <w:lang w:val="uk-UA"/>
        </w:rPr>
      </w:pPr>
      <w:bookmarkStart w:id="0" w:name="_GoBack"/>
      <w:bookmarkEnd w:id="0"/>
    </w:p>
    <w:p w:rsidR="003223BD" w:rsidRPr="009D70AB" w:rsidRDefault="003223BD" w:rsidP="009D70AB">
      <w:pPr>
        <w:autoSpaceDE w:val="0"/>
        <w:autoSpaceDN w:val="0"/>
        <w:adjustRightInd w:val="0"/>
        <w:jc w:val="center"/>
        <w:rPr>
          <w:b/>
          <w:bCs/>
          <w:sz w:val="24"/>
          <w:szCs w:val="24"/>
          <w:lang w:val="uk-UA"/>
        </w:rPr>
      </w:pPr>
      <w:r w:rsidRPr="009D70AB">
        <w:rPr>
          <w:b/>
          <w:bCs/>
          <w:sz w:val="24"/>
          <w:szCs w:val="24"/>
          <w:lang w:val="uk-UA"/>
        </w:rPr>
        <w:t>РЕКОМЕНДОВАНА ЛІТЕРАТУРА</w:t>
      </w:r>
    </w:p>
    <w:p w:rsidR="003223BD" w:rsidRPr="009D70AB" w:rsidRDefault="003223BD" w:rsidP="009D70AB">
      <w:pPr>
        <w:autoSpaceDE w:val="0"/>
        <w:autoSpaceDN w:val="0"/>
        <w:adjustRightInd w:val="0"/>
        <w:jc w:val="center"/>
        <w:rPr>
          <w:b/>
          <w:bCs/>
          <w:sz w:val="24"/>
          <w:szCs w:val="24"/>
          <w:lang w:val="uk-UA"/>
        </w:rPr>
      </w:pPr>
    </w:p>
    <w:p w:rsidR="003223BD" w:rsidRPr="009D70AB" w:rsidRDefault="003223BD" w:rsidP="009D70AB">
      <w:pPr>
        <w:pStyle w:val="3"/>
        <w:numPr>
          <w:ilvl w:val="0"/>
          <w:numId w:val="8"/>
        </w:numPr>
        <w:ind w:firstLine="709"/>
        <w:rPr>
          <w:spacing w:val="-12"/>
        </w:rPr>
      </w:pPr>
      <w:r w:rsidRPr="009D70AB">
        <w:rPr>
          <w:spacing w:val="1"/>
        </w:rPr>
        <w:t xml:space="preserve">Закон України “Бухгалтерський облік і фінансову звітність в Україні” від </w:t>
      </w:r>
      <w:r w:rsidRPr="009D70AB">
        <w:t>16.07.1999р, № 996 ХІV (із змінами та доповненнями). // Національні стандарти бухгалтерського обліку в Україні: Закон. Положення. Інструкції: Зб. норм.-прав. актів / Упоряд. Д.О.Горлов, І.В.Шпак. - К.: Юрінком Інтер, 2002. – 232 с.</w:t>
      </w:r>
    </w:p>
    <w:p w:rsidR="003223BD" w:rsidRPr="009D70AB" w:rsidRDefault="003223BD" w:rsidP="009D70AB">
      <w:pPr>
        <w:pStyle w:val="3"/>
        <w:numPr>
          <w:ilvl w:val="0"/>
          <w:numId w:val="8"/>
        </w:numPr>
        <w:tabs>
          <w:tab w:val="num" w:pos="540"/>
        </w:tabs>
        <w:ind w:firstLine="709"/>
        <w:rPr>
          <w:spacing w:val="-12"/>
        </w:rPr>
      </w:pPr>
      <w:r w:rsidRPr="009D70AB">
        <w:rPr>
          <w:spacing w:val="1"/>
        </w:rPr>
        <w:t xml:space="preserve">План рахунків бухгалтерського обліку активів, капіталу, зобов’язань і </w:t>
      </w:r>
      <w:r w:rsidRPr="009D70AB">
        <w:rPr>
          <w:spacing w:val="2"/>
        </w:rPr>
        <w:t xml:space="preserve">господарських операцій підприємств і організацій, затверджений наказом </w:t>
      </w:r>
      <w:r w:rsidRPr="009D70AB">
        <w:t>Міністерства фінансів України від 30.11.1999р. № 291 (із змінами та доповненнями). // Національні стандарти бухгалтерського обліку в Україні: Закон. Положення. Інструкції: Зб. норм.-прав. актів / Упоряд. Д.О.Горлов, І.В.Шпак. - К.: Юрінком Інтер, 2002. – 232 с.</w:t>
      </w:r>
    </w:p>
    <w:p w:rsidR="003223BD" w:rsidRPr="009D70AB" w:rsidRDefault="003223BD" w:rsidP="009D70AB">
      <w:pPr>
        <w:pStyle w:val="3"/>
        <w:numPr>
          <w:ilvl w:val="0"/>
          <w:numId w:val="8"/>
        </w:numPr>
        <w:tabs>
          <w:tab w:val="num" w:pos="540"/>
        </w:tabs>
        <w:ind w:firstLine="709"/>
      </w:pPr>
      <w:r w:rsidRPr="009D70AB">
        <w:rPr>
          <w:spacing w:val="2"/>
        </w:rPr>
        <w:t xml:space="preserve">Інструкція про застосування Плану рахунків бухгалтерського обліку активів, </w:t>
      </w:r>
      <w:r w:rsidRPr="009D70AB">
        <w:rPr>
          <w:spacing w:val="4"/>
        </w:rPr>
        <w:t xml:space="preserve">капіталу, зобов’язань та господарських операцій підприємств і організацій, </w:t>
      </w:r>
      <w:r w:rsidRPr="009D70AB">
        <w:rPr>
          <w:spacing w:val="1"/>
        </w:rPr>
        <w:t xml:space="preserve">затверджена наказом Міністерства фінансів України від 30.11.1999р. № 29) (із </w:t>
      </w:r>
      <w:r w:rsidRPr="009D70AB">
        <w:t>змінами та доповненнями). // Національні стандарти бухгалтерського обліку в Україні: Закон. Положення. Інструкції: Зб. норм.-прав. актів / Упоряд. Д.О.Горлов, І.В.Шпак. - К.: Юрінком Інтер, 2002. – 232 с.</w:t>
      </w:r>
    </w:p>
    <w:p w:rsidR="003223BD" w:rsidRPr="009D70AB" w:rsidRDefault="003223BD" w:rsidP="009D70AB">
      <w:pPr>
        <w:pStyle w:val="3"/>
        <w:numPr>
          <w:ilvl w:val="0"/>
          <w:numId w:val="8"/>
        </w:numPr>
        <w:tabs>
          <w:tab w:val="num" w:pos="540"/>
        </w:tabs>
        <w:ind w:firstLine="709"/>
        <w:rPr>
          <w:spacing w:val="-2"/>
        </w:rPr>
      </w:pPr>
      <w:r w:rsidRPr="009D70AB">
        <w:rPr>
          <w:spacing w:val="-2"/>
        </w:rPr>
        <w:t xml:space="preserve">Положення (стандарт) бухгалтерського обліку 1 - 30, затверджені наказами Міністерства фінансів України. </w:t>
      </w:r>
      <w:r w:rsidRPr="009D70AB">
        <w:t>// Національні стандарти бухгалтерського обліку в Україні: Закон. Положення. Інструкції: Зб. норм.-прав. актів / Упоряд. Д.О.Горлов, І.В.Шпак. - К.: Юрінком Інтер, 2002. – 232 с.</w:t>
      </w:r>
    </w:p>
    <w:p w:rsidR="003223BD" w:rsidRPr="009D70AB" w:rsidRDefault="003223BD" w:rsidP="009D70AB">
      <w:pPr>
        <w:pStyle w:val="3"/>
        <w:numPr>
          <w:ilvl w:val="0"/>
          <w:numId w:val="8"/>
        </w:numPr>
        <w:tabs>
          <w:tab w:val="num" w:pos="540"/>
        </w:tabs>
        <w:ind w:firstLine="709"/>
        <w:rPr>
          <w:spacing w:val="-2"/>
        </w:rPr>
      </w:pPr>
      <w:r w:rsidRPr="009D70AB">
        <w:rPr>
          <w:spacing w:val="-2"/>
        </w:rPr>
        <w:t>Міжнародні стандарти бухгалтерського обліку 2002: Пер. з англ. / за ред. С.Ф. Голова . - К.: ФПБАУ, 2002. – 1272 с.</w:t>
      </w:r>
    </w:p>
    <w:p w:rsidR="003223BD" w:rsidRPr="009D70AB" w:rsidRDefault="003223BD" w:rsidP="009D70AB">
      <w:pPr>
        <w:pStyle w:val="3"/>
        <w:numPr>
          <w:ilvl w:val="0"/>
          <w:numId w:val="8"/>
        </w:numPr>
        <w:tabs>
          <w:tab w:val="num" w:pos="540"/>
        </w:tabs>
        <w:ind w:firstLine="709"/>
        <w:rPr>
          <w:spacing w:val="-11"/>
        </w:rPr>
      </w:pPr>
      <w:r w:rsidRPr="009D70AB">
        <w:t xml:space="preserve">Інструкція з інвентаризації основних засобів, нематеріальних активів, товарно-матеріальних цінностей, грошових коштів та документів і розрахунків, </w:t>
      </w:r>
      <w:r w:rsidRPr="009D70AB">
        <w:rPr>
          <w:spacing w:val="1"/>
        </w:rPr>
        <w:t xml:space="preserve">затверджена Наказом Міністерства фінансів України від 11.08.1994р. № 69 (із </w:t>
      </w:r>
      <w:r w:rsidRPr="009D70AB">
        <w:t>змінами та доповненнями). // Бухгалтерський облік та звітність в Україні : Збірник нормативно-правових актів / Уклад. М.І.Камлик. – К:. Атака, Літера ЛТД, 2001. – 752 с.</w:t>
      </w:r>
    </w:p>
    <w:p w:rsidR="003223BD" w:rsidRPr="009D70AB" w:rsidRDefault="003223BD" w:rsidP="009D70AB">
      <w:pPr>
        <w:pStyle w:val="3"/>
        <w:numPr>
          <w:ilvl w:val="0"/>
          <w:numId w:val="8"/>
        </w:numPr>
        <w:tabs>
          <w:tab w:val="num" w:pos="540"/>
        </w:tabs>
        <w:ind w:firstLine="709"/>
        <w:rPr>
          <w:spacing w:val="-11"/>
        </w:rPr>
      </w:pPr>
      <w:r w:rsidRPr="009D70AB">
        <w:rPr>
          <w:spacing w:val="-11"/>
        </w:rPr>
        <w:t>Б</w:t>
      </w:r>
      <w:r w:rsidRPr="009D70AB">
        <w:rPr>
          <w:bCs/>
          <w:spacing w:val="7"/>
        </w:rPr>
        <w:t>утинець Ф.Ф. Теорія бухгалтерського обліку: Підручн. для вузів. – Житомир: ЖІТІ, 2002. – 640 с.</w:t>
      </w:r>
    </w:p>
    <w:p w:rsidR="003223BD" w:rsidRPr="009D70AB" w:rsidRDefault="003223BD" w:rsidP="009D70AB">
      <w:pPr>
        <w:pStyle w:val="3"/>
        <w:numPr>
          <w:ilvl w:val="0"/>
          <w:numId w:val="8"/>
        </w:numPr>
        <w:tabs>
          <w:tab w:val="num" w:pos="540"/>
        </w:tabs>
        <w:ind w:firstLine="709"/>
      </w:pPr>
      <w:r w:rsidRPr="009D70AB">
        <w:rPr>
          <w:bCs/>
          <w:spacing w:val="7"/>
        </w:rPr>
        <w:t xml:space="preserve">Бухгалтерський облік і фінансова звітність </w:t>
      </w:r>
      <w:r w:rsidRPr="009D70AB">
        <w:t>в Україні : Навчально-практичний посібник /За ред. С.Ф.Голова. - Дніпропетровськ, ТОВ ”Баланс-клуб”, 2002. – 768 с.</w:t>
      </w:r>
    </w:p>
    <w:p w:rsidR="003223BD" w:rsidRPr="009D70AB" w:rsidRDefault="003223BD" w:rsidP="009D70AB">
      <w:pPr>
        <w:pStyle w:val="3"/>
        <w:numPr>
          <w:ilvl w:val="0"/>
          <w:numId w:val="8"/>
        </w:numPr>
        <w:tabs>
          <w:tab w:val="num" w:pos="540"/>
        </w:tabs>
        <w:ind w:firstLine="709"/>
      </w:pPr>
      <w:r w:rsidRPr="009D70AB">
        <w:t>Голов С.Ф., Костюченко В.М. Бухгалтерський облік за міжнародними стандартами: приклади та коментарі: Практ. посібн. – К.:Лібра, 2001. – 840с.</w:t>
      </w:r>
    </w:p>
    <w:p w:rsidR="003223BD" w:rsidRPr="009D70AB" w:rsidRDefault="003223BD" w:rsidP="009D70AB">
      <w:pPr>
        <w:pStyle w:val="3"/>
        <w:numPr>
          <w:ilvl w:val="0"/>
          <w:numId w:val="8"/>
        </w:numPr>
        <w:tabs>
          <w:tab w:val="num" w:pos="540"/>
        </w:tabs>
        <w:ind w:firstLine="709"/>
      </w:pPr>
      <w:r w:rsidRPr="009D70AB">
        <w:t>Бухгалтерський фінансовий облік. Підручник для студентів вузів спеціальності 7.050.106 ”Облік і аудит”./ За ред. проф. Ф.Ф.Бутинця – 6-е вид, перероб. і доп. – Житомир : ПП ”Рута”, 2005.– 756с.</w:t>
      </w:r>
    </w:p>
    <w:p w:rsidR="003223BD" w:rsidRPr="009D70AB" w:rsidRDefault="003223BD" w:rsidP="009D70AB">
      <w:pPr>
        <w:pStyle w:val="3"/>
        <w:numPr>
          <w:ilvl w:val="0"/>
          <w:numId w:val="8"/>
        </w:numPr>
        <w:tabs>
          <w:tab w:val="num" w:pos="540"/>
        </w:tabs>
        <w:ind w:firstLine="709"/>
        <w:rPr>
          <w:spacing w:val="-8"/>
        </w:rPr>
      </w:pPr>
      <w:r w:rsidRPr="009D70AB">
        <w:rPr>
          <w:iCs/>
          <w:spacing w:val="7"/>
        </w:rPr>
        <w:t xml:space="preserve">Грабова Н.М, Кривоносів Ю. Г. </w:t>
      </w:r>
      <w:r w:rsidRPr="009D70AB">
        <w:rPr>
          <w:spacing w:val="7"/>
        </w:rPr>
        <w:t xml:space="preserve">Облік основних операцій у бухгалтерських </w:t>
      </w:r>
      <w:r w:rsidRPr="009D70AB">
        <w:t>проводках. Навч. посібник: 3-тє вид.К , А.С.К. ,2000, 504с.</w:t>
      </w:r>
    </w:p>
    <w:p w:rsidR="003223BD" w:rsidRPr="009D70AB" w:rsidRDefault="003223BD" w:rsidP="009D70AB">
      <w:pPr>
        <w:pStyle w:val="3"/>
        <w:numPr>
          <w:ilvl w:val="0"/>
          <w:numId w:val="8"/>
        </w:numPr>
        <w:tabs>
          <w:tab w:val="num" w:pos="540"/>
        </w:tabs>
        <w:ind w:firstLine="709"/>
        <w:rPr>
          <w:spacing w:val="-6"/>
        </w:rPr>
      </w:pPr>
      <w:r w:rsidRPr="009D70AB">
        <w:rPr>
          <w:iCs/>
          <w:spacing w:val="6"/>
        </w:rPr>
        <w:t>Грабова Н.М., Домбровський В М.</w:t>
      </w:r>
      <w:r w:rsidRPr="009D70AB">
        <w:rPr>
          <w:spacing w:val="6"/>
        </w:rPr>
        <w:t xml:space="preserve">Бухгалтерський облік на виробничих  і </w:t>
      </w:r>
      <w:r w:rsidRPr="009D70AB">
        <w:t xml:space="preserve">торгівельних підприємствах 2000. Навч. посібник для студентів вузів/ Під ред. </w:t>
      </w:r>
      <w:r w:rsidRPr="009D70AB">
        <w:rPr>
          <w:spacing w:val="4"/>
        </w:rPr>
        <w:t>М В Кужельного К., А.С.К., 2000, 624с.</w:t>
      </w:r>
    </w:p>
    <w:p w:rsidR="003223BD" w:rsidRPr="009D70AB" w:rsidRDefault="003223BD" w:rsidP="009D70AB">
      <w:pPr>
        <w:pStyle w:val="3"/>
        <w:numPr>
          <w:ilvl w:val="0"/>
          <w:numId w:val="8"/>
        </w:numPr>
        <w:tabs>
          <w:tab w:val="num" w:pos="540"/>
        </w:tabs>
        <w:ind w:firstLine="709"/>
      </w:pPr>
      <w:r w:rsidRPr="009D70AB">
        <w:t>Грабова Н.М. Теорія бухгалтерського обліку: Навч. посібн./ За ред. М.В. Кужельного. – К.: АСК, 2001. – 272с.</w:t>
      </w:r>
    </w:p>
    <w:p w:rsidR="003223BD" w:rsidRPr="009D70AB" w:rsidRDefault="003223BD" w:rsidP="009D70AB">
      <w:pPr>
        <w:pStyle w:val="3"/>
        <w:numPr>
          <w:ilvl w:val="0"/>
          <w:numId w:val="8"/>
        </w:numPr>
        <w:tabs>
          <w:tab w:val="num" w:pos="540"/>
        </w:tabs>
        <w:ind w:firstLine="709"/>
      </w:pPr>
      <w:r w:rsidRPr="009D70AB">
        <w:t>Кужельний М.В., Линник В.Г. Теорія бухгалтерського обліку: Підручник. - К.: КНЕУ, 2001. – 334с.</w:t>
      </w:r>
    </w:p>
    <w:p w:rsidR="003223BD" w:rsidRPr="009D70AB" w:rsidRDefault="003223BD" w:rsidP="009D70AB">
      <w:pPr>
        <w:pStyle w:val="3"/>
        <w:numPr>
          <w:ilvl w:val="0"/>
          <w:numId w:val="8"/>
        </w:numPr>
        <w:tabs>
          <w:tab w:val="num" w:pos="540"/>
        </w:tabs>
        <w:ind w:firstLine="709"/>
      </w:pPr>
      <w:r w:rsidRPr="009D70AB">
        <w:t>Лень В.С., Гливенко В.В. Бухгалтерський облік в Україні :основи та практика: Навчальний посібник. – К.: Центр навчальної літератури, 2004. - 576с.</w:t>
      </w:r>
    </w:p>
    <w:p w:rsidR="003223BD" w:rsidRPr="009D70AB" w:rsidRDefault="003223BD" w:rsidP="009D70AB">
      <w:pPr>
        <w:pStyle w:val="3"/>
        <w:numPr>
          <w:ilvl w:val="0"/>
          <w:numId w:val="8"/>
        </w:numPr>
        <w:tabs>
          <w:tab w:val="num" w:pos="540"/>
        </w:tabs>
        <w:ind w:firstLine="709"/>
      </w:pPr>
      <w:r w:rsidRPr="009D70AB">
        <w:t>Лилишенко О.В. Бухгалтерський фінансовий облік. Навчальний посібник– київ : Центр учбової літератури 2003. - 524.с.</w:t>
      </w:r>
    </w:p>
    <w:p w:rsidR="003223BD" w:rsidRPr="009D70AB" w:rsidRDefault="003223BD" w:rsidP="009D70AB">
      <w:pPr>
        <w:pStyle w:val="3"/>
        <w:numPr>
          <w:ilvl w:val="0"/>
          <w:numId w:val="8"/>
        </w:numPr>
        <w:tabs>
          <w:tab w:val="num" w:pos="540"/>
        </w:tabs>
        <w:ind w:firstLine="709"/>
      </w:pPr>
      <w:r w:rsidRPr="009D70AB">
        <w:t>Кім Г., Сопко В.В.,Кім С.Г. Бухгалтерський облік: первинні документи та порядок їх заповнення: Навчальний посібник – Київ: Центр навчальної літератури, 2004.–440с.</w:t>
      </w:r>
    </w:p>
    <w:p w:rsidR="003223BD" w:rsidRPr="009D70AB" w:rsidRDefault="003223BD" w:rsidP="009D70AB">
      <w:pPr>
        <w:pStyle w:val="3"/>
        <w:numPr>
          <w:ilvl w:val="0"/>
          <w:numId w:val="8"/>
        </w:numPr>
        <w:tabs>
          <w:tab w:val="num" w:pos="540"/>
        </w:tabs>
        <w:ind w:firstLine="709"/>
      </w:pPr>
      <w:r w:rsidRPr="009D70AB">
        <w:t>Організація бухгалтерського обліку. 2-е вид.,доп. і перероб.– Житомир ЖІЖІ, 2001. – 576 с.</w:t>
      </w:r>
    </w:p>
    <w:p w:rsidR="003223BD" w:rsidRPr="009D70AB" w:rsidRDefault="003223BD" w:rsidP="009D70AB">
      <w:pPr>
        <w:pStyle w:val="3"/>
        <w:numPr>
          <w:ilvl w:val="0"/>
          <w:numId w:val="8"/>
        </w:numPr>
        <w:tabs>
          <w:tab w:val="num" w:pos="540"/>
        </w:tabs>
        <w:ind w:firstLine="709"/>
      </w:pPr>
      <w:r w:rsidRPr="009D70AB">
        <w:t>Пушкар М.С.Фінансовий облік: Підручник. – Тернопіль: карт-бланш, 2002. – 628с.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Аналіз фінансового стану виробничої та комерційної діяльностіпідприємства: Навч. посіб. / Шилов В. П., Верхоглядова Н. І.,Ільїна С. Б. та ін. — К.: Кондор, 2007. — 240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Баканов М. И., Мельник М. В., Шеремет А. Д. Теория экономическогоанализа / Под ред. М. И. Баканова. — 5-е изд., перераб. И доп. — М.: Финансы и статистика, 2008. — 536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Барабаш Н. С. Аналіз господарської діяльності: Навч. посіб. — К.:КНТЕУ, 2005. — 396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Бутко А. Д. Теорія економічного аналізу: Підручник. — К.:КНТЕУ, 2005. — 411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Вічевич А. М., Максимець О. В. Аналіз зовнішньоекономічноїдіяльності: Навч. посіб. — Л.: Афіша, 2004. — 140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Гадзевич О. І. Основи економічного аналізу і діагностики фінансово-господарської діяльності підприємств: Навч. посіб. — К.:Кондор, 2004; 2007. — 180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Економічний аналіз: Навч. посіб. / Ред. Ф. Ф. Бутинець. — Житомир: Рута, 2003. — 680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Економічний аналіз: Навч. посіб. / За ред. М. Г. Чумаченка. — 2-гевид., перероб. і доп. — К.: КНЕУ, 2003. — 556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Економічний аналіз і діагностика стану сучасного підприємства: Навч. посіб. / Костенко Т. Д., Підгора Є. О., Рижиков В. С.та ін. — К.: ЦНЛ, 2005. — 400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Івахненко В. М. Теорія економічного аналізу: Навч. посіб. — К.:КНЕУ, 2006. — 232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Іващенко В. І., Болюх М. А. Економічний аналіз господарськоїдіяльності: Навч. посіб. — К.: Нічлава, 2001. — 204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Ізмайлова К. В. Фінансовий аналіз. — 2-ге вид., стереотип. — К.:МАУП, 2001. — 152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Костирко Р. О. Фінансовий аналіз: Навч. посіб. — Х.: Фактор,2007. — 784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Кадуріна Л. О. Облік і аналіз зовнішньоекономічної діяльності:Навч. посіб. — К.: ВД Слово, 2006. — 288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Литвин Н. Б. Облік і аналіз зовнішньоекономічної діяльності комерційних банків: навч. посіб. — Тернопіль: Карт-бланш, 2007. —362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Мец В. О. Економічний аналіз фінансових результатів та фінансовогостану підприємства: Навч. посіб. — К.: Вища шк.,2003. — 278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Мних Є. В. Економічний аналіз: Підручник. — 2-ге вид., перероб.і доп. — К.: ЦНЛ, 2005. — 472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Мошенський С. З., Олійник О. В. Економічний аналіз: Підручник/ За ред. Ф. Ф. Бутинця. — 2-ге вид., доп. і перероб. — Житомир:ПП Рута, 2007. — 704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Попович П. Я. Економічний аналіз діяльності суб’єктів господарювання: Підручник. — Тернопіль: Економічна думка, 2004. —416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Савицька Г. В. Економічний аналіз діяльності підприємства:Навч. посіб. — 3-тє вид., випр. і доп. — К.: Знання, 2007. — 668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Тарасенко Н. Б. Економічний аналіз діяльності промислового підприємства.— 2-ге вид., стереотип. — К.: Алерта, 2003. — 485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Тарасенко Н. В. Економічний аналіз: Навч. посіб. — 4-те вид., стереотип. — Л.: Новий Світ-2000, 2006. — 280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Теорія економічного аналізу: Навч. посіб. / Бабець Є. К., Горлов М. І., Жуков С. О. та ін. — К.: Професіонал, 2007. — 384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Фінансово-економічний аналіз: Підручник / Буряк П. Ю., Римар М. В., Биць М. Т. та ін. — К.: Професіонал, 2004. — 528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Флорова Т. О. Фінансовий аналіз: навч.-метод. посіб. для самост.вивч. і практ. завдань. — К.: Вид-во Європейського ун-ту, 2005. —253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Цал-Цалко Ю. С. Фінансовий аналіз: Підручник. — К.: ЦНЛ,2008. — 566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Циглик І. І., Кропельницька С. О. Економічний аналіз господарськоїдіяльності підприємства: Навч. посіб. — К.: ЦНЛ, 2004. —213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Чернелевський Л. М. Економічний аналіз на підприємствах промисловості і торгівлі: Підручник. — К.: Пектораль, 2003. — 312 с.</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Бідюк О. О. Облік і звітність в оподаткуванні : навч. посібн. / О. О. Бідюк, Є. Ю. Шара. – К. : Центр навч. літ-ри, 2012. – 496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Бухгалтерський фінансовий та податковий облік : навч. посібн. / Є. Ю. Шара, О. О. Бідюк, І. Є. Соколовська-Гонтаренко. – К. : Центр навч. літ-ри, 2011. – 424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Верига Ю. А. Облік і звітність суб’єктів малого підприємництва : навч. посібн. / Ю. А. Верига. – Полтава : ПУЕТ, 2012. – 264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Котенко Л. М. Оподаткування суб’єктів підприємницької діяльності : навч. посібн. / Л. М. Котенко, А. С. Крутова, Т. О. Тарасова. – Х. : Харк. держ. ун-т харч. та торгівлі, 2013. – 387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Облік і звітність в оподаткуванні : навч. посібн. / О. О. Бідюк, Є. Ю. Шара. – К. : Центр навч. літ-ри, 2012. – 496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Облік та оподаткування підприємств малого бізнесу : навч. посібн. / С. І. Дробязко, Т. М. Козир, С. Б. Холод ; за заг. ред. П. Й. Атамаса. – К. : Центр навч. літ-ри, 2012. – 416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Податоквий облік та звітність : підручник / Ю. Б. Іванов, В. В. Карпова, О. Є. Найденко. – Х. : ХНЕУ, 2011. – 710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Прохар Н. В. Податковий облік : навч.-метод. посібн. для самостійного вивчення дисципліни студентами напряму 6.030509 "Облік і аудит" за КМСОНП ПУЕТ / Н. В. Прохар. – Полтава : ПУЕТ, 2013. – 192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Прохар Н. В. Податковий облік : навч.-метод. посібн. / Н. В. Прохар. – Полтава : ПУЕТ, 2012. – 162 с. </w:t>
      </w:r>
    </w:p>
    <w:p w:rsidR="003223BD" w:rsidRPr="009D70AB" w:rsidRDefault="003223BD" w:rsidP="009D70AB">
      <w:pPr>
        <w:pStyle w:val="ListParagraph"/>
        <w:numPr>
          <w:ilvl w:val="0"/>
          <w:numId w:val="8"/>
        </w:numPr>
        <w:ind w:left="0" w:firstLine="709"/>
        <w:rPr>
          <w:sz w:val="24"/>
          <w:szCs w:val="24"/>
          <w:lang w:val="uk-UA"/>
        </w:rPr>
      </w:pPr>
      <w:r w:rsidRPr="009D70AB">
        <w:rPr>
          <w:sz w:val="24"/>
          <w:szCs w:val="24"/>
          <w:lang w:val="uk-UA"/>
        </w:rPr>
        <w:t xml:space="preserve">Ткаченко Н. М. Бухгалтерський фінансовий облік, оподаткування і звітність : підручник / Н. М. Ткаченко. – 2-ге вид. доп. й перероб. – К. : Алерта, 2007. – 954 с. </w:t>
      </w:r>
    </w:p>
    <w:p w:rsidR="003223BD" w:rsidRPr="0036016E" w:rsidRDefault="003223BD" w:rsidP="009D70AB">
      <w:pPr>
        <w:rPr>
          <w:sz w:val="24"/>
          <w:szCs w:val="24"/>
          <w:lang w:val="uk-UA"/>
        </w:rPr>
      </w:pPr>
    </w:p>
    <w:sectPr w:rsidR="003223BD" w:rsidRPr="0036016E" w:rsidSect="00165DEB">
      <w:pgSz w:w="11906" w:h="16838"/>
      <w:pgMar w:top="1134" w:right="567" w:bottom="1134" w:left="1701" w:header="708" w:footer="70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BD" w:rsidRDefault="003223BD" w:rsidP="004626C1">
      <w:r>
        <w:separator/>
      </w:r>
    </w:p>
  </w:endnote>
  <w:endnote w:type="continuationSeparator" w:id="0">
    <w:p w:rsidR="003223BD" w:rsidRDefault="003223BD" w:rsidP="00462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BD" w:rsidRDefault="003223BD" w:rsidP="004626C1">
      <w:r>
        <w:separator/>
      </w:r>
    </w:p>
  </w:footnote>
  <w:footnote w:type="continuationSeparator" w:id="0">
    <w:p w:rsidR="003223BD" w:rsidRDefault="003223BD" w:rsidP="00462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4F50EF"/>
    <w:multiLevelType w:val="hybridMultilevel"/>
    <w:tmpl w:val="22DCD72A"/>
    <w:lvl w:ilvl="0" w:tplc="E962D17A">
      <w:start w:val="1"/>
      <w:numFmt w:val="decimal"/>
      <w:lvlText w:val="%1."/>
      <w:lvlJc w:val="left"/>
      <w:pPr>
        <w:tabs>
          <w:tab w:val="num" w:pos="709"/>
        </w:tabs>
        <w:ind w:left="709"/>
      </w:pPr>
      <w:rPr>
        <w:rFonts w:cs="Times New Roman" w:hint="default"/>
        <w:sz w:val="24"/>
        <w:szCs w:val="24"/>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2">
    <w:nsid w:val="2129549C"/>
    <w:multiLevelType w:val="hybridMultilevel"/>
    <w:tmpl w:val="6A2CA436"/>
    <w:lvl w:ilvl="0" w:tplc="C928BD16">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F312A53"/>
    <w:multiLevelType w:val="hybridMultilevel"/>
    <w:tmpl w:val="10144424"/>
    <w:lvl w:ilvl="0" w:tplc="6BCE21B4">
      <w:start w:val="4"/>
      <w:numFmt w:val="decimal"/>
      <w:lvlText w:val="%1."/>
      <w:lvlJc w:val="left"/>
      <w:pPr>
        <w:tabs>
          <w:tab w:val="num" w:pos="1069"/>
        </w:tabs>
        <w:ind w:left="1069" w:hanging="360"/>
      </w:pPr>
      <w:rPr>
        <w:rFonts w:cs="Times New Roman" w:hint="default"/>
      </w:rPr>
    </w:lvl>
    <w:lvl w:ilvl="1" w:tplc="38E07BD0">
      <w:numFmt w:val="none"/>
      <w:lvlText w:val=""/>
      <w:lvlJc w:val="left"/>
      <w:pPr>
        <w:tabs>
          <w:tab w:val="num" w:pos="360"/>
        </w:tabs>
      </w:pPr>
      <w:rPr>
        <w:rFonts w:cs="Times New Roman"/>
      </w:rPr>
    </w:lvl>
    <w:lvl w:ilvl="2" w:tplc="6D58249C">
      <w:numFmt w:val="none"/>
      <w:lvlText w:val=""/>
      <w:lvlJc w:val="left"/>
      <w:pPr>
        <w:tabs>
          <w:tab w:val="num" w:pos="360"/>
        </w:tabs>
      </w:pPr>
      <w:rPr>
        <w:rFonts w:cs="Times New Roman"/>
      </w:rPr>
    </w:lvl>
    <w:lvl w:ilvl="3" w:tplc="CA4A34F4">
      <w:numFmt w:val="none"/>
      <w:lvlText w:val=""/>
      <w:lvlJc w:val="left"/>
      <w:pPr>
        <w:tabs>
          <w:tab w:val="num" w:pos="360"/>
        </w:tabs>
      </w:pPr>
      <w:rPr>
        <w:rFonts w:cs="Times New Roman"/>
      </w:rPr>
    </w:lvl>
    <w:lvl w:ilvl="4" w:tplc="E8CC9E10">
      <w:numFmt w:val="none"/>
      <w:lvlText w:val=""/>
      <w:lvlJc w:val="left"/>
      <w:pPr>
        <w:tabs>
          <w:tab w:val="num" w:pos="360"/>
        </w:tabs>
      </w:pPr>
      <w:rPr>
        <w:rFonts w:cs="Times New Roman"/>
      </w:rPr>
    </w:lvl>
    <w:lvl w:ilvl="5" w:tplc="72604ACE">
      <w:numFmt w:val="none"/>
      <w:lvlText w:val=""/>
      <w:lvlJc w:val="left"/>
      <w:pPr>
        <w:tabs>
          <w:tab w:val="num" w:pos="360"/>
        </w:tabs>
      </w:pPr>
      <w:rPr>
        <w:rFonts w:cs="Times New Roman"/>
      </w:rPr>
    </w:lvl>
    <w:lvl w:ilvl="6" w:tplc="20B408D4">
      <w:numFmt w:val="none"/>
      <w:lvlText w:val=""/>
      <w:lvlJc w:val="left"/>
      <w:pPr>
        <w:tabs>
          <w:tab w:val="num" w:pos="360"/>
        </w:tabs>
      </w:pPr>
      <w:rPr>
        <w:rFonts w:cs="Times New Roman"/>
      </w:rPr>
    </w:lvl>
    <w:lvl w:ilvl="7" w:tplc="EEC6E978">
      <w:numFmt w:val="none"/>
      <w:lvlText w:val=""/>
      <w:lvlJc w:val="left"/>
      <w:pPr>
        <w:tabs>
          <w:tab w:val="num" w:pos="360"/>
        </w:tabs>
      </w:pPr>
      <w:rPr>
        <w:rFonts w:cs="Times New Roman"/>
      </w:rPr>
    </w:lvl>
    <w:lvl w:ilvl="8" w:tplc="68EC8788">
      <w:numFmt w:val="none"/>
      <w:lvlText w:val=""/>
      <w:lvlJc w:val="left"/>
      <w:pPr>
        <w:tabs>
          <w:tab w:val="num" w:pos="360"/>
        </w:tabs>
      </w:pPr>
      <w:rPr>
        <w:rFonts w:cs="Times New Roman"/>
      </w:rPr>
    </w:lvl>
  </w:abstractNum>
  <w:abstractNum w:abstractNumId="4">
    <w:nsid w:val="6D540711"/>
    <w:multiLevelType w:val="hybridMultilevel"/>
    <w:tmpl w:val="7472BF22"/>
    <w:lvl w:ilvl="0" w:tplc="F71452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48E3D0F"/>
    <w:multiLevelType w:val="hybridMultilevel"/>
    <w:tmpl w:val="782A82DE"/>
    <w:lvl w:ilvl="0" w:tplc="93A0CCEA">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371"/>
        </w:tabs>
        <w:ind w:left="371" w:hanging="360"/>
      </w:pPr>
      <w:rPr>
        <w:rFonts w:ascii="Courier New" w:hAnsi="Courier New" w:hint="default"/>
      </w:rPr>
    </w:lvl>
    <w:lvl w:ilvl="2" w:tplc="04220005" w:tentative="1">
      <w:start w:val="1"/>
      <w:numFmt w:val="bullet"/>
      <w:lvlText w:val=""/>
      <w:lvlJc w:val="left"/>
      <w:pPr>
        <w:tabs>
          <w:tab w:val="num" w:pos="1091"/>
        </w:tabs>
        <w:ind w:left="1091" w:hanging="360"/>
      </w:pPr>
      <w:rPr>
        <w:rFonts w:ascii="Wingdings" w:hAnsi="Wingdings" w:hint="default"/>
      </w:rPr>
    </w:lvl>
    <w:lvl w:ilvl="3" w:tplc="04220001" w:tentative="1">
      <w:start w:val="1"/>
      <w:numFmt w:val="bullet"/>
      <w:pStyle w:val="Heading4"/>
      <w:lvlText w:val=""/>
      <w:lvlJc w:val="left"/>
      <w:pPr>
        <w:tabs>
          <w:tab w:val="num" w:pos="1811"/>
        </w:tabs>
        <w:ind w:left="1811" w:hanging="360"/>
      </w:pPr>
      <w:rPr>
        <w:rFonts w:ascii="Symbol" w:hAnsi="Symbol" w:hint="default"/>
      </w:rPr>
    </w:lvl>
    <w:lvl w:ilvl="4" w:tplc="04220003" w:tentative="1">
      <w:start w:val="1"/>
      <w:numFmt w:val="bullet"/>
      <w:lvlText w:val="o"/>
      <w:lvlJc w:val="left"/>
      <w:pPr>
        <w:tabs>
          <w:tab w:val="num" w:pos="2531"/>
        </w:tabs>
        <w:ind w:left="2531" w:hanging="360"/>
      </w:pPr>
      <w:rPr>
        <w:rFonts w:ascii="Courier New" w:hAnsi="Courier New" w:hint="default"/>
      </w:rPr>
    </w:lvl>
    <w:lvl w:ilvl="5" w:tplc="04220005" w:tentative="1">
      <w:start w:val="1"/>
      <w:numFmt w:val="bullet"/>
      <w:lvlText w:val=""/>
      <w:lvlJc w:val="left"/>
      <w:pPr>
        <w:tabs>
          <w:tab w:val="num" w:pos="3251"/>
        </w:tabs>
        <w:ind w:left="3251" w:hanging="360"/>
      </w:pPr>
      <w:rPr>
        <w:rFonts w:ascii="Wingdings" w:hAnsi="Wingdings" w:hint="default"/>
      </w:rPr>
    </w:lvl>
    <w:lvl w:ilvl="6" w:tplc="04220001" w:tentative="1">
      <w:start w:val="1"/>
      <w:numFmt w:val="bullet"/>
      <w:lvlText w:val=""/>
      <w:lvlJc w:val="left"/>
      <w:pPr>
        <w:tabs>
          <w:tab w:val="num" w:pos="3971"/>
        </w:tabs>
        <w:ind w:left="3971" w:hanging="360"/>
      </w:pPr>
      <w:rPr>
        <w:rFonts w:ascii="Symbol" w:hAnsi="Symbol" w:hint="default"/>
      </w:rPr>
    </w:lvl>
    <w:lvl w:ilvl="7" w:tplc="04220003" w:tentative="1">
      <w:start w:val="1"/>
      <w:numFmt w:val="bullet"/>
      <w:lvlText w:val="o"/>
      <w:lvlJc w:val="left"/>
      <w:pPr>
        <w:tabs>
          <w:tab w:val="num" w:pos="4691"/>
        </w:tabs>
        <w:ind w:left="4691" w:hanging="360"/>
      </w:pPr>
      <w:rPr>
        <w:rFonts w:ascii="Courier New" w:hAnsi="Courier New" w:hint="default"/>
      </w:rPr>
    </w:lvl>
    <w:lvl w:ilvl="8" w:tplc="04220005" w:tentative="1">
      <w:start w:val="1"/>
      <w:numFmt w:val="bullet"/>
      <w:lvlText w:val=""/>
      <w:lvlJc w:val="left"/>
      <w:pPr>
        <w:tabs>
          <w:tab w:val="num" w:pos="5411"/>
        </w:tabs>
        <w:ind w:left="5411" w:hanging="360"/>
      </w:pPr>
      <w:rPr>
        <w:rFonts w:ascii="Wingdings" w:hAnsi="Wingdings" w:hint="default"/>
      </w:rPr>
    </w:lvl>
  </w:abstractNum>
  <w:abstractNum w:abstractNumId="6">
    <w:nsid w:val="76840265"/>
    <w:multiLevelType w:val="hybridMultilevel"/>
    <w:tmpl w:val="8B0CD766"/>
    <w:lvl w:ilvl="0" w:tplc="A58ECB08">
      <w:start w:val="1"/>
      <w:numFmt w:val="decimal"/>
      <w:suff w:val="space"/>
      <w:lvlText w:val="%1."/>
      <w:lvlJc w:val="left"/>
      <w:pPr>
        <w:ind w:firstLine="106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CA46285"/>
    <w:multiLevelType w:val="singleLevel"/>
    <w:tmpl w:val="0419000F"/>
    <w:lvl w:ilvl="0">
      <w:start w:val="1"/>
      <w:numFmt w:val="decimal"/>
      <w:lvlText w:val="%1."/>
      <w:lvlJc w:val="left"/>
      <w:pPr>
        <w:tabs>
          <w:tab w:val="num" w:pos="1080"/>
        </w:tabs>
        <w:ind w:left="1080" w:hanging="360"/>
      </w:pPr>
      <w:rPr>
        <w:rFonts w:cs="Times New Roman"/>
      </w:r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0"/>
  <w:hyphenationZone w:val="42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2CB"/>
    <w:rsid w:val="00013E54"/>
    <w:rsid w:val="00027792"/>
    <w:rsid w:val="0008530E"/>
    <w:rsid w:val="0009310B"/>
    <w:rsid w:val="000B1B0B"/>
    <w:rsid w:val="000C64A5"/>
    <w:rsid w:val="00114347"/>
    <w:rsid w:val="00125210"/>
    <w:rsid w:val="00150360"/>
    <w:rsid w:val="00151C5D"/>
    <w:rsid w:val="00165DEB"/>
    <w:rsid w:val="00172A27"/>
    <w:rsid w:val="00177CC2"/>
    <w:rsid w:val="00187988"/>
    <w:rsid w:val="001D0E37"/>
    <w:rsid w:val="00227AE5"/>
    <w:rsid w:val="0023399E"/>
    <w:rsid w:val="00234ADB"/>
    <w:rsid w:val="00237D77"/>
    <w:rsid w:val="00244999"/>
    <w:rsid w:val="002505ED"/>
    <w:rsid w:val="0025195F"/>
    <w:rsid w:val="00254E10"/>
    <w:rsid w:val="00262BCD"/>
    <w:rsid w:val="00273F6F"/>
    <w:rsid w:val="00295AB1"/>
    <w:rsid w:val="002A3B39"/>
    <w:rsid w:val="002A45C1"/>
    <w:rsid w:val="002B660B"/>
    <w:rsid w:val="002C086D"/>
    <w:rsid w:val="002D74EE"/>
    <w:rsid w:val="00315A35"/>
    <w:rsid w:val="003223BD"/>
    <w:rsid w:val="00346567"/>
    <w:rsid w:val="00356CBB"/>
    <w:rsid w:val="0036016E"/>
    <w:rsid w:val="0036407A"/>
    <w:rsid w:val="003817F3"/>
    <w:rsid w:val="003927C4"/>
    <w:rsid w:val="003B0D64"/>
    <w:rsid w:val="003B19BC"/>
    <w:rsid w:val="003D1BF4"/>
    <w:rsid w:val="003E2E34"/>
    <w:rsid w:val="003F0448"/>
    <w:rsid w:val="00406082"/>
    <w:rsid w:val="00410098"/>
    <w:rsid w:val="00421398"/>
    <w:rsid w:val="004335D3"/>
    <w:rsid w:val="00442B35"/>
    <w:rsid w:val="00456AA7"/>
    <w:rsid w:val="004626C1"/>
    <w:rsid w:val="004675C6"/>
    <w:rsid w:val="004762F5"/>
    <w:rsid w:val="00486EAA"/>
    <w:rsid w:val="00494860"/>
    <w:rsid w:val="004B62BB"/>
    <w:rsid w:val="004F3348"/>
    <w:rsid w:val="004F7B5D"/>
    <w:rsid w:val="0052263E"/>
    <w:rsid w:val="005268E3"/>
    <w:rsid w:val="0057609A"/>
    <w:rsid w:val="00584CE1"/>
    <w:rsid w:val="00594878"/>
    <w:rsid w:val="00597502"/>
    <w:rsid w:val="005E2FF5"/>
    <w:rsid w:val="005F77BD"/>
    <w:rsid w:val="006130C1"/>
    <w:rsid w:val="006612F5"/>
    <w:rsid w:val="006C1024"/>
    <w:rsid w:val="006F2B35"/>
    <w:rsid w:val="00740285"/>
    <w:rsid w:val="00753228"/>
    <w:rsid w:val="007859D3"/>
    <w:rsid w:val="007A688E"/>
    <w:rsid w:val="007B2972"/>
    <w:rsid w:val="007F29CE"/>
    <w:rsid w:val="008148B9"/>
    <w:rsid w:val="00855EB5"/>
    <w:rsid w:val="00887F90"/>
    <w:rsid w:val="00896D99"/>
    <w:rsid w:val="008A2C1E"/>
    <w:rsid w:val="008B084F"/>
    <w:rsid w:val="008D3A4B"/>
    <w:rsid w:val="008E455C"/>
    <w:rsid w:val="00906B73"/>
    <w:rsid w:val="0095785D"/>
    <w:rsid w:val="00991F43"/>
    <w:rsid w:val="009A5C22"/>
    <w:rsid w:val="009B1779"/>
    <w:rsid w:val="009D70AB"/>
    <w:rsid w:val="009D74C6"/>
    <w:rsid w:val="00A159BB"/>
    <w:rsid w:val="00A24606"/>
    <w:rsid w:val="00A31E23"/>
    <w:rsid w:val="00A66ABE"/>
    <w:rsid w:val="00A82E17"/>
    <w:rsid w:val="00AA2C36"/>
    <w:rsid w:val="00AB2E21"/>
    <w:rsid w:val="00AD2C38"/>
    <w:rsid w:val="00AE58F1"/>
    <w:rsid w:val="00AF628E"/>
    <w:rsid w:val="00B2374D"/>
    <w:rsid w:val="00B81FC9"/>
    <w:rsid w:val="00BA2B68"/>
    <w:rsid w:val="00BB5B25"/>
    <w:rsid w:val="00BB7CF4"/>
    <w:rsid w:val="00BD3744"/>
    <w:rsid w:val="00CC093A"/>
    <w:rsid w:val="00D60E52"/>
    <w:rsid w:val="00D74DF1"/>
    <w:rsid w:val="00D94205"/>
    <w:rsid w:val="00DA35B5"/>
    <w:rsid w:val="00DC17B0"/>
    <w:rsid w:val="00DC1E8F"/>
    <w:rsid w:val="00DC4BDA"/>
    <w:rsid w:val="00DF7CBF"/>
    <w:rsid w:val="00E01CC7"/>
    <w:rsid w:val="00E25CCF"/>
    <w:rsid w:val="00E369E1"/>
    <w:rsid w:val="00ED170D"/>
    <w:rsid w:val="00EE0E8C"/>
    <w:rsid w:val="00F017E3"/>
    <w:rsid w:val="00F072C0"/>
    <w:rsid w:val="00F211C7"/>
    <w:rsid w:val="00F851F6"/>
    <w:rsid w:val="00FA583D"/>
    <w:rsid w:val="00FE1CCA"/>
    <w:rsid w:val="00FE6BF1"/>
    <w:rsid w:val="00FF0B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64"/>
    <w:pPr>
      <w:ind w:firstLine="709"/>
      <w:jc w:val="both"/>
    </w:pPr>
    <w:rPr>
      <w:kern w:val="2"/>
      <w:sz w:val="28"/>
      <w:szCs w:val="20"/>
      <w:lang w:val="ru-RU" w:eastAsia="ru-RU"/>
    </w:rPr>
  </w:style>
  <w:style w:type="paragraph" w:styleId="Heading4">
    <w:name w:val="heading 4"/>
    <w:basedOn w:val="Normal"/>
    <w:next w:val="Normal"/>
    <w:link w:val="Heading4Char"/>
    <w:uiPriority w:val="99"/>
    <w:qFormat/>
    <w:rsid w:val="0095785D"/>
    <w:pPr>
      <w:keepNext/>
      <w:numPr>
        <w:ilvl w:val="3"/>
        <w:numId w:val="1"/>
      </w:numPr>
      <w:suppressAutoHyphens/>
      <w:ind w:left="0" w:firstLine="567"/>
      <w:jc w:val="left"/>
      <w:outlineLvl w:val="3"/>
    </w:pPr>
    <w:rPr>
      <w:kern w:val="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5785D"/>
    <w:rPr>
      <w:rFonts w:eastAsia="Times New Roman" w:cs="Times New Roman"/>
      <w:kern w:val="0"/>
      <w:lang w:val="uk-UA" w:eastAsia="ar-SA" w:bidi="ar-SA"/>
    </w:rPr>
  </w:style>
  <w:style w:type="paragraph" w:styleId="Header">
    <w:name w:val="header"/>
    <w:basedOn w:val="Normal"/>
    <w:link w:val="HeaderChar"/>
    <w:uiPriority w:val="99"/>
    <w:rsid w:val="004626C1"/>
    <w:pPr>
      <w:tabs>
        <w:tab w:val="center" w:pos="4513"/>
        <w:tab w:val="right" w:pos="9026"/>
      </w:tabs>
    </w:pPr>
  </w:style>
  <w:style w:type="character" w:customStyle="1" w:styleId="HeaderChar">
    <w:name w:val="Header Char"/>
    <w:basedOn w:val="DefaultParagraphFont"/>
    <w:link w:val="Header"/>
    <w:uiPriority w:val="99"/>
    <w:locked/>
    <w:rsid w:val="004626C1"/>
    <w:rPr>
      <w:rFonts w:cs="Times New Roman"/>
      <w:kern w:val="2"/>
      <w:sz w:val="21"/>
      <w:lang w:val="en-US" w:eastAsia="zh-CN"/>
    </w:rPr>
  </w:style>
  <w:style w:type="paragraph" w:styleId="Footer">
    <w:name w:val="footer"/>
    <w:basedOn w:val="Normal"/>
    <w:link w:val="FooterChar"/>
    <w:uiPriority w:val="99"/>
    <w:rsid w:val="004626C1"/>
    <w:pPr>
      <w:tabs>
        <w:tab w:val="center" w:pos="4513"/>
        <w:tab w:val="right" w:pos="9026"/>
      </w:tabs>
    </w:pPr>
  </w:style>
  <w:style w:type="character" w:customStyle="1" w:styleId="FooterChar">
    <w:name w:val="Footer Char"/>
    <w:basedOn w:val="DefaultParagraphFont"/>
    <w:link w:val="Footer"/>
    <w:uiPriority w:val="99"/>
    <w:locked/>
    <w:rsid w:val="004626C1"/>
    <w:rPr>
      <w:rFonts w:cs="Times New Roman"/>
      <w:kern w:val="2"/>
      <w:sz w:val="21"/>
      <w:lang w:val="en-US" w:eastAsia="zh-CN"/>
    </w:rPr>
  </w:style>
  <w:style w:type="paragraph" w:customStyle="1" w:styleId="21">
    <w:name w:val="Основной текст с отступом 21"/>
    <w:basedOn w:val="Normal"/>
    <w:uiPriority w:val="99"/>
    <w:rsid w:val="000B1B0B"/>
    <w:pPr>
      <w:suppressAutoHyphens/>
    </w:pPr>
    <w:rPr>
      <w:kern w:val="0"/>
      <w:lang w:val="uk-UA" w:eastAsia="ar-SA"/>
    </w:rPr>
  </w:style>
  <w:style w:type="paragraph" w:customStyle="1" w:styleId="Default">
    <w:name w:val="Default"/>
    <w:uiPriority w:val="99"/>
    <w:rsid w:val="0095785D"/>
    <w:pPr>
      <w:autoSpaceDE w:val="0"/>
      <w:autoSpaceDN w:val="0"/>
      <w:adjustRightInd w:val="0"/>
      <w:ind w:firstLine="709"/>
      <w:jc w:val="both"/>
    </w:pPr>
    <w:rPr>
      <w:color w:val="000000"/>
      <w:sz w:val="24"/>
      <w:szCs w:val="24"/>
      <w:lang w:val="ru-RU" w:eastAsia="en-US"/>
    </w:rPr>
  </w:style>
  <w:style w:type="paragraph" w:customStyle="1" w:styleId="31">
    <w:name w:val="Основной текст с отступом 31"/>
    <w:basedOn w:val="Normal"/>
    <w:uiPriority w:val="99"/>
    <w:rsid w:val="0095785D"/>
    <w:pPr>
      <w:suppressAutoHyphens/>
      <w:ind w:firstLine="426"/>
    </w:pPr>
    <w:rPr>
      <w:kern w:val="0"/>
      <w:lang w:val="uk-UA" w:eastAsia="ar-SA"/>
    </w:rPr>
  </w:style>
  <w:style w:type="paragraph" w:styleId="BodyText2">
    <w:name w:val="Body Text 2"/>
    <w:basedOn w:val="Normal"/>
    <w:link w:val="BodyText2Char"/>
    <w:uiPriority w:val="99"/>
    <w:rsid w:val="00F211C7"/>
    <w:pPr>
      <w:ind w:right="-57"/>
    </w:pPr>
    <w:rPr>
      <w:kern w:val="0"/>
      <w:sz w:val="22"/>
      <w:szCs w:val="24"/>
      <w:lang w:val="uk-UA"/>
    </w:rPr>
  </w:style>
  <w:style w:type="character" w:customStyle="1" w:styleId="BodyText2Char">
    <w:name w:val="Body Text 2 Char"/>
    <w:basedOn w:val="DefaultParagraphFont"/>
    <w:link w:val="BodyText2"/>
    <w:uiPriority w:val="99"/>
    <w:locked/>
    <w:rsid w:val="00F211C7"/>
    <w:rPr>
      <w:rFonts w:eastAsia="Times New Roman" w:cs="Times New Roman"/>
      <w:kern w:val="0"/>
      <w:sz w:val="24"/>
      <w:szCs w:val="24"/>
      <w:lang w:val="uk-UA"/>
    </w:rPr>
  </w:style>
  <w:style w:type="paragraph" w:styleId="BodyText">
    <w:name w:val="Body Text"/>
    <w:basedOn w:val="Normal"/>
    <w:link w:val="BodyTextChar"/>
    <w:uiPriority w:val="99"/>
    <w:semiHidden/>
    <w:rsid w:val="00410098"/>
    <w:pPr>
      <w:spacing w:after="120"/>
    </w:pPr>
  </w:style>
  <w:style w:type="character" w:customStyle="1" w:styleId="BodyTextChar">
    <w:name w:val="Body Text Char"/>
    <w:basedOn w:val="DefaultParagraphFont"/>
    <w:link w:val="BodyText"/>
    <w:uiPriority w:val="99"/>
    <w:semiHidden/>
    <w:locked/>
    <w:rsid w:val="00410098"/>
    <w:rPr>
      <w:rFonts w:cs="Times New Roman"/>
    </w:rPr>
  </w:style>
  <w:style w:type="paragraph" w:customStyle="1" w:styleId="FR1">
    <w:name w:val="FR1"/>
    <w:uiPriority w:val="99"/>
    <w:rsid w:val="00410098"/>
    <w:pPr>
      <w:widowControl w:val="0"/>
      <w:autoSpaceDE w:val="0"/>
      <w:autoSpaceDN w:val="0"/>
      <w:adjustRightInd w:val="0"/>
      <w:spacing w:line="300" w:lineRule="auto"/>
      <w:ind w:left="3400" w:right="1600" w:firstLine="709"/>
      <w:jc w:val="center"/>
    </w:pPr>
    <w:rPr>
      <w:b/>
      <w:bCs/>
      <w:sz w:val="28"/>
      <w:szCs w:val="28"/>
      <w:lang w:eastAsia="ru-RU"/>
    </w:rPr>
  </w:style>
  <w:style w:type="paragraph" w:styleId="ListParagraph">
    <w:name w:val="List Paragraph"/>
    <w:basedOn w:val="Normal"/>
    <w:uiPriority w:val="99"/>
    <w:qFormat/>
    <w:rsid w:val="00150360"/>
    <w:pPr>
      <w:ind w:left="720"/>
      <w:contextualSpacing/>
    </w:pPr>
  </w:style>
  <w:style w:type="paragraph" w:customStyle="1" w:styleId="3">
    <w:name w:val="Стиль3"/>
    <w:basedOn w:val="Normal"/>
    <w:link w:val="30"/>
    <w:uiPriority w:val="99"/>
    <w:rsid w:val="00D60E52"/>
    <w:rPr>
      <w:kern w:val="0"/>
      <w:sz w:val="24"/>
      <w:szCs w:val="24"/>
      <w:lang w:val="uk-UA"/>
    </w:rPr>
  </w:style>
  <w:style w:type="character" w:customStyle="1" w:styleId="30">
    <w:name w:val="Стиль3 Знак"/>
    <w:basedOn w:val="DefaultParagraphFont"/>
    <w:link w:val="3"/>
    <w:uiPriority w:val="99"/>
    <w:locked/>
    <w:rsid w:val="00D60E52"/>
    <w:rPr>
      <w:rFonts w:eastAsia="Times New Roman" w:cs="Times New Roman"/>
      <w:kern w:val="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-32766</Words>
  <Characters>21767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朱熠锷</dc:creator>
  <cp:keywords/>
  <dc:description/>
  <cp:lastModifiedBy>user</cp:lastModifiedBy>
  <cp:revision>2</cp:revision>
  <cp:lastPrinted>2016-08-18T06:07:00Z</cp:lastPrinted>
  <dcterms:created xsi:type="dcterms:W3CDTF">2018-06-06T13:10:00Z</dcterms:created>
  <dcterms:modified xsi:type="dcterms:W3CDTF">2018-06-06T13:10:00Z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