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66" w:rsidRPr="00887F66" w:rsidRDefault="00887F66" w:rsidP="00887F66">
      <w:pPr>
        <w:spacing w:after="0" w:line="360" w:lineRule="auto"/>
        <w:jc w:val="center"/>
        <w:outlineLvl w:val="0"/>
        <w:rPr>
          <w:rFonts w:ascii="Times New Roman" w:eastAsia="Times New Roman" w:hAnsi="Times New Roman"/>
          <w:b/>
          <w:sz w:val="24"/>
          <w:szCs w:val="24"/>
          <w:lang w:eastAsia="ru-RU"/>
        </w:rPr>
      </w:pPr>
      <w:r w:rsidRPr="00887F66">
        <w:rPr>
          <w:rFonts w:ascii="Times New Roman" w:eastAsia="Times New Roman" w:hAnsi="Times New Roman"/>
          <w:b/>
          <w:sz w:val="24"/>
          <w:szCs w:val="24"/>
          <w:lang w:eastAsia="ru-RU"/>
        </w:rPr>
        <w:t>Міністерство освіти і науки України</w:t>
      </w:r>
    </w:p>
    <w:p w:rsidR="00887F66" w:rsidRPr="00887F66" w:rsidRDefault="00887F66" w:rsidP="00887F66">
      <w:pPr>
        <w:spacing w:after="0" w:line="360" w:lineRule="auto"/>
        <w:jc w:val="center"/>
        <w:outlineLvl w:val="0"/>
        <w:rPr>
          <w:rFonts w:ascii="Times New Roman" w:eastAsia="Times New Roman" w:hAnsi="Times New Roman"/>
          <w:b/>
          <w:sz w:val="24"/>
          <w:szCs w:val="24"/>
          <w:lang w:eastAsia="ru-RU"/>
        </w:rPr>
      </w:pPr>
      <w:r w:rsidRPr="00887F66">
        <w:rPr>
          <w:rFonts w:ascii="Times New Roman" w:eastAsia="Times New Roman" w:hAnsi="Times New Roman"/>
          <w:b/>
          <w:sz w:val="24"/>
          <w:szCs w:val="24"/>
          <w:lang w:eastAsia="ru-RU"/>
        </w:rPr>
        <w:t>Східноєвропейський національний університет імені Лесі Українки</w:t>
      </w:r>
    </w:p>
    <w:p w:rsidR="00887F66" w:rsidRPr="00887F66" w:rsidRDefault="00887F66" w:rsidP="00887F66">
      <w:pPr>
        <w:spacing w:after="0" w:line="360" w:lineRule="auto"/>
        <w:jc w:val="center"/>
        <w:outlineLvl w:val="0"/>
        <w:rPr>
          <w:rFonts w:ascii="Times New Roman" w:eastAsia="Times New Roman" w:hAnsi="Times New Roman"/>
          <w:b/>
          <w:sz w:val="24"/>
          <w:szCs w:val="24"/>
          <w:lang w:eastAsia="ru-RU"/>
        </w:rPr>
      </w:pPr>
      <w:r w:rsidRPr="00887F66">
        <w:rPr>
          <w:rFonts w:ascii="Times New Roman" w:eastAsia="Times New Roman" w:hAnsi="Times New Roman"/>
          <w:b/>
          <w:sz w:val="24"/>
          <w:szCs w:val="24"/>
          <w:lang w:eastAsia="ru-RU"/>
        </w:rPr>
        <w:t>Кафедра всесвітньої історії</w:t>
      </w:r>
    </w:p>
    <w:p w:rsidR="00887F66" w:rsidRPr="00887F66" w:rsidRDefault="00887F66" w:rsidP="00887F66">
      <w:pPr>
        <w:spacing w:after="0" w:line="360" w:lineRule="auto"/>
        <w:rPr>
          <w:rFonts w:ascii="Times New Roman" w:eastAsia="Times New Roman" w:hAnsi="Times New Roman"/>
          <w:b/>
          <w:sz w:val="24"/>
          <w:szCs w:val="24"/>
          <w:lang w:eastAsia="ru-RU"/>
        </w:rPr>
      </w:pPr>
    </w:p>
    <w:p w:rsidR="00887F66" w:rsidRPr="00887F66" w:rsidRDefault="00887F66" w:rsidP="00887F66">
      <w:pPr>
        <w:spacing w:after="0" w:line="360" w:lineRule="auto"/>
        <w:rPr>
          <w:rFonts w:ascii="Times New Roman" w:eastAsia="Times New Roman" w:hAnsi="Times New Roman"/>
          <w:b/>
          <w:sz w:val="24"/>
          <w:szCs w:val="24"/>
          <w:lang w:eastAsia="ru-RU"/>
        </w:rPr>
      </w:pPr>
    </w:p>
    <w:p w:rsidR="00247E6B" w:rsidRDefault="00887F66" w:rsidP="00043AE4">
      <w:pPr>
        <w:spacing w:after="0" w:line="240" w:lineRule="auto"/>
        <w:rPr>
          <w:rFonts w:ascii="Times New Roman" w:hAnsi="Times New Roman"/>
          <w:bCs/>
          <w:sz w:val="24"/>
          <w:szCs w:val="24"/>
          <w:lang w:eastAsia="ru-RU"/>
        </w:rPr>
      </w:pPr>
      <w:r w:rsidRPr="00887F66">
        <w:rPr>
          <w:rFonts w:ascii="Times New Roman" w:eastAsia="Times New Roman" w:hAnsi="Times New Roman"/>
          <w:sz w:val="24"/>
          <w:szCs w:val="24"/>
          <w:lang w:eastAsia="ru-RU"/>
        </w:rPr>
        <w:t xml:space="preserve">                                                 </w:t>
      </w:r>
    </w:p>
    <w:p w:rsidR="00043AE4" w:rsidRDefault="00043AE4" w:rsidP="00043AE4">
      <w:pPr>
        <w:spacing w:after="0" w:line="240" w:lineRule="auto"/>
        <w:rPr>
          <w:rFonts w:ascii="Times New Roman" w:hAnsi="Times New Roman"/>
          <w:bCs/>
          <w:sz w:val="24"/>
          <w:szCs w:val="24"/>
          <w:lang w:eastAsia="ru-RU"/>
        </w:rPr>
      </w:pPr>
    </w:p>
    <w:p w:rsidR="00043AE4" w:rsidRDefault="00043AE4" w:rsidP="00043AE4">
      <w:pPr>
        <w:spacing w:after="0" w:line="240" w:lineRule="auto"/>
        <w:rPr>
          <w:rFonts w:ascii="Times New Roman" w:hAnsi="Times New Roman"/>
          <w:bCs/>
          <w:sz w:val="24"/>
          <w:szCs w:val="24"/>
          <w:lang w:eastAsia="ru-RU"/>
        </w:rPr>
      </w:pPr>
    </w:p>
    <w:p w:rsidR="00043AE4" w:rsidRPr="00BF7E68" w:rsidRDefault="00043AE4" w:rsidP="00043AE4">
      <w:pPr>
        <w:spacing w:after="0" w:line="240" w:lineRule="auto"/>
        <w:rPr>
          <w:rFonts w:ascii="Times New Roman" w:hAnsi="Times New Roman"/>
          <w:bCs/>
          <w:sz w:val="28"/>
          <w:szCs w:val="28"/>
        </w:rPr>
      </w:pPr>
    </w:p>
    <w:p w:rsidR="00247E6B" w:rsidRPr="00BF7E68" w:rsidRDefault="00247E6B" w:rsidP="00247E6B">
      <w:pPr>
        <w:pStyle w:val="FR2"/>
        <w:tabs>
          <w:tab w:val="left" w:leader="underscore" w:pos="8789"/>
        </w:tabs>
        <w:spacing w:before="0" w:line="360" w:lineRule="auto"/>
        <w:ind w:left="5103" w:firstLine="0"/>
        <w:rPr>
          <w:rFonts w:ascii="Times New Roman" w:hAnsi="Times New Roman" w:cs="Times New Roman"/>
          <w:bCs/>
          <w:sz w:val="28"/>
          <w:szCs w:val="28"/>
        </w:rPr>
      </w:pPr>
    </w:p>
    <w:p w:rsidR="00247E6B" w:rsidRPr="00BF7E68" w:rsidRDefault="00247E6B" w:rsidP="00247E6B">
      <w:pPr>
        <w:spacing w:after="0" w:line="360" w:lineRule="auto"/>
        <w:jc w:val="center"/>
        <w:rPr>
          <w:rFonts w:ascii="Times New Roman" w:hAnsi="Times New Roman"/>
          <w:b/>
          <w:sz w:val="28"/>
          <w:szCs w:val="28"/>
        </w:rPr>
      </w:pPr>
    </w:p>
    <w:p w:rsidR="00247E6B" w:rsidRPr="00D237DA" w:rsidRDefault="00247E6B" w:rsidP="00247E6B">
      <w:pPr>
        <w:spacing w:after="0" w:line="360" w:lineRule="auto"/>
        <w:jc w:val="center"/>
        <w:rPr>
          <w:rFonts w:ascii="Times New Roman" w:hAnsi="Times New Roman"/>
          <w:b/>
          <w:sz w:val="28"/>
          <w:szCs w:val="28"/>
        </w:rPr>
      </w:pPr>
      <w:r w:rsidRPr="00D237DA">
        <w:rPr>
          <w:rFonts w:ascii="Times New Roman" w:hAnsi="Times New Roman"/>
          <w:b/>
          <w:sz w:val="28"/>
          <w:szCs w:val="28"/>
        </w:rPr>
        <w:t>ІСТОРІЯ ЄВРОПЕЙСЬКОЇ ПОЛІТИЧНОЇ ДУМКИ</w:t>
      </w:r>
    </w:p>
    <w:p w:rsidR="00247E6B" w:rsidRPr="00BF7E68" w:rsidRDefault="00247E6B" w:rsidP="00247E6B">
      <w:pPr>
        <w:spacing w:after="0" w:line="360" w:lineRule="auto"/>
        <w:jc w:val="center"/>
        <w:rPr>
          <w:rFonts w:ascii="Times New Roman" w:hAnsi="Times New Roman"/>
          <w:b/>
          <w:sz w:val="28"/>
          <w:szCs w:val="28"/>
        </w:rPr>
      </w:pPr>
    </w:p>
    <w:p w:rsidR="00247E6B" w:rsidRPr="00C733C8" w:rsidRDefault="00247E6B" w:rsidP="00247E6B">
      <w:pPr>
        <w:tabs>
          <w:tab w:val="left" w:pos="3720"/>
        </w:tabs>
        <w:spacing w:after="0" w:line="360" w:lineRule="auto"/>
        <w:jc w:val="center"/>
        <w:rPr>
          <w:rFonts w:ascii="Times New Roman" w:hAnsi="Times New Roman"/>
          <w:sz w:val="28"/>
          <w:szCs w:val="28"/>
        </w:rPr>
      </w:pPr>
      <w:r w:rsidRPr="00C733C8">
        <w:rPr>
          <w:rFonts w:ascii="Times New Roman" w:hAnsi="Times New Roman"/>
          <w:sz w:val="28"/>
          <w:szCs w:val="28"/>
        </w:rPr>
        <w:t xml:space="preserve">ПРОГРАМА </w:t>
      </w:r>
    </w:p>
    <w:p w:rsidR="00247E6B" w:rsidRPr="00C733C8" w:rsidRDefault="00DD340D" w:rsidP="00247E6B">
      <w:pPr>
        <w:tabs>
          <w:tab w:val="left" w:pos="3720"/>
        </w:tabs>
        <w:spacing w:after="0"/>
        <w:jc w:val="center"/>
        <w:rPr>
          <w:rFonts w:ascii="Times New Roman" w:hAnsi="Times New Roman"/>
          <w:sz w:val="28"/>
          <w:szCs w:val="28"/>
        </w:rPr>
      </w:pPr>
      <w:r w:rsidRPr="00DD340D">
        <w:rPr>
          <w:rFonts w:ascii="Times New Roman" w:hAnsi="Times New Roman"/>
          <w:sz w:val="28"/>
          <w:szCs w:val="28"/>
        </w:rPr>
        <w:t xml:space="preserve">вибіркової </w:t>
      </w:r>
      <w:r w:rsidR="00247E6B" w:rsidRPr="00C733C8">
        <w:rPr>
          <w:rFonts w:ascii="Times New Roman" w:hAnsi="Times New Roman"/>
          <w:sz w:val="28"/>
          <w:szCs w:val="28"/>
        </w:rPr>
        <w:t>навчальної дисципліни</w:t>
      </w:r>
    </w:p>
    <w:p w:rsidR="00887F66" w:rsidRDefault="00887F66" w:rsidP="00887F66">
      <w:pPr>
        <w:tabs>
          <w:tab w:val="left" w:pos="1620"/>
          <w:tab w:val="center" w:pos="5670"/>
        </w:tabs>
        <w:spacing w:after="0" w:line="360" w:lineRule="auto"/>
        <w:jc w:val="center"/>
        <w:rPr>
          <w:rFonts w:ascii="Times New Roman" w:eastAsia="Times New Roman" w:hAnsi="Times New Roman"/>
          <w:b/>
          <w:sz w:val="24"/>
          <w:szCs w:val="24"/>
          <w:lang w:eastAsia="ru-RU"/>
        </w:rPr>
      </w:pPr>
    </w:p>
    <w:p w:rsidR="00887F66" w:rsidRPr="00887F66" w:rsidRDefault="00887F66" w:rsidP="00887F66">
      <w:pPr>
        <w:tabs>
          <w:tab w:val="left" w:pos="1620"/>
          <w:tab w:val="center" w:pos="5670"/>
        </w:tabs>
        <w:spacing w:after="0" w:line="360" w:lineRule="auto"/>
        <w:jc w:val="center"/>
        <w:rPr>
          <w:rFonts w:ascii="Times New Roman" w:eastAsia="Times New Roman" w:hAnsi="Times New Roman"/>
          <w:b/>
          <w:bCs/>
          <w:sz w:val="24"/>
          <w:szCs w:val="24"/>
          <w:lang w:eastAsia="ru-RU"/>
        </w:rPr>
      </w:pPr>
      <w:r w:rsidRPr="00887F66">
        <w:rPr>
          <w:rFonts w:ascii="Times New Roman" w:eastAsia="Times New Roman" w:hAnsi="Times New Roman"/>
          <w:b/>
          <w:sz w:val="24"/>
          <w:szCs w:val="24"/>
          <w:lang w:eastAsia="ru-RU"/>
        </w:rPr>
        <w:t>підготовки</w:t>
      </w:r>
      <w:r w:rsidRPr="00887F66">
        <w:rPr>
          <w:rFonts w:ascii="Times New Roman" w:eastAsia="Times New Roman" w:hAnsi="Times New Roman"/>
          <w:sz w:val="24"/>
          <w:szCs w:val="24"/>
          <w:lang w:eastAsia="ru-RU"/>
        </w:rPr>
        <w:t xml:space="preserve">         доктора філософії</w:t>
      </w:r>
    </w:p>
    <w:p w:rsidR="00887F66" w:rsidRPr="00887F66" w:rsidRDefault="00887F66" w:rsidP="00887F66">
      <w:pPr>
        <w:tabs>
          <w:tab w:val="left" w:pos="1620"/>
          <w:tab w:val="center" w:pos="5670"/>
        </w:tabs>
        <w:spacing w:after="0" w:line="360" w:lineRule="auto"/>
        <w:jc w:val="center"/>
        <w:rPr>
          <w:rFonts w:ascii="Times New Roman" w:eastAsia="Times New Roman" w:hAnsi="Times New Roman"/>
          <w:sz w:val="24"/>
          <w:szCs w:val="24"/>
          <w:lang w:eastAsia="ru-RU"/>
        </w:rPr>
      </w:pPr>
      <w:r w:rsidRPr="00887F66">
        <w:rPr>
          <w:rFonts w:ascii="Times New Roman" w:eastAsia="Times New Roman" w:hAnsi="Times New Roman"/>
          <w:b/>
          <w:sz w:val="24"/>
          <w:szCs w:val="24"/>
          <w:lang w:eastAsia="ru-RU"/>
        </w:rPr>
        <w:t xml:space="preserve">галузі знань       </w:t>
      </w:r>
      <w:r w:rsidRPr="00887F66">
        <w:rPr>
          <w:rFonts w:ascii="Times New Roman" w:eastAsia="Times New Roman" w:hAnsi="Times New Roman"/>
          <w:sz w:val="24"/>
          <w:szCs w:val="24"/>
          <w:lang w:eastAsia="ru-RU"/>
        </w:rPr>
        <w:t>03 Гуманітарні науки</w:t>
      </w:r>
    </w:p>
    <w:p w:rsidR="00887F66" w:rsidRPr="00887F66" w:rsidRDefault="00887F66" w:rsidP="00887F66">
      <w:pPr>
        <w:tabs>
          <w:tab w:val="left" w:pos="1620"/>
          <w:tab w:val="center" w:pos="5670"/>
        </w:tabs>
        <w:spacing w:after="0" w:line="360" w:lineRule="auto"/>
        <w:jc w:val="center"/>
        <w:rPr>
          <w:rFonts w:ascii="Times New Roman" w:eastAsia="Times New Roman" w:hAnsi="Times New Roman"/>
          <w:sz w:val="24"/>
          <w:szCs w:val="24"/>
          <w:lang w:eastAsia="ru-RU"/>
        </w:rPr>
      </w:pPr>
      <w:r w:rsidRPr="00887F66">
        <w:rPr>
          <w:rFonts w:ascii="Times New Roman" w:eastAsia="Times New Roman" w:hAnsi="Times New Roman"/>
          <w:b/>
          <w:bCs/>
          <w:sz w:val="24"/>
          <w:szCs w:val="24"/>
          <w:lang w:eastAsia="ru-RU"/>
        </w:rPr>
        <w:t xml:space="preserve">спеціальності    </w:t>
      </w:r>
      <w:r w:rsidRPr="00887F66">
        <w:rPr>
          <w:rFonts w:ascii="Times New Roman" w:eastAsia="Times New Roman" w:hAnsi="Times New Roman"/>
          <w:sz w:val="24"/>
          <w:szCs w:val="24"/>
          <w:lang w:eastAsia="ru-RU"/>
        </w:rPr>
        <w:t>032 «Історія та археологія»</w:t>
      </w:r>
    </w:p>
    <w:p w:rsidR="00887F66" w:rsidRPr="00887F66" w:rsidRDefault="00887F66" w:rsidP="00887F66">
      <w:pPr>
        <w:tabs>
          <w:tab w:val="left" w:pos="1620"/>
          <w:tab w:val="center" w:pos="5670"/>
        </w:tabs>
        <w:spacing w:after="0" w:line="360" w:lineRule="auto"/>
        <w:jc w:val="center"/>
        <w:rPr>
          <w:rFonts w:ascii="Times New Roman" w:eastAsia="Times New Roman" w:hAnsi="Times New Roman"/>
          <w:bCs/>
          <w:sz w:val="24"/>
          <w:szCs w:val="24"/>
          <w:lang w:eastAsia="ru-RU"/>
        </w:rPr>
      </w:pPr>
      <w:r w:rsidRPr="00887F66">
        <w:rPr>
          <w:rFonts w:ascii="Times New Roman" w:eastAsia="Times New Roman" w:hAnsi="Times New Roman"/>
          <w:b/>
          <w:bCs/>
          <w:sz w:val="24"/>
          <w:szCs w:val="24"/>
          <w:lang w:eastAsia="ru-RU"/>
        </w:rPr>
        <w:t xml:space="preserve">освітньо – наукової програми </w:t>
      </w:r>
      <w:r w:rsidRPr="00887F66">
        <w:rPr>
          <w:rFonts w:ascii="Times New Roman" w:eastAsia="Times New Roman" w:hAnsi="Times New Roman"/>
          <w:bCs/>
          <w:sz w:val="24"/>
          <w:szCs w:val="24"/>
          <w:lang w:eastAsia="ru-RU"/>
        </w:rPr>
        <w:t>032«Історія та археологія»</w:t>
      </w:r>
    </w:p>
    <w:p w:rsidR="00887F66" w:rsidRPr="00887F66" w:rsidRDefault="00887F66" w:rsidP="00887F66">
      <w:pPr>
        <w:tabs>
          <w:tab w:val="left" w:pos="1620"/>
          <w:tab w:val="center" w:pos="5670"/>
        </w:tabs>
        <w:spacing w:after="0" w:line="360" w:lineRule="auto"/>
        <w:jc w:val="center"/>
        <w:rPr>
          <w:rFonts w:ascii="Times New Roman" w:eastAsia="Times New Roman" w:hAnsi="Times New Roman"/>
          <w:sz w:val="24"/>
          <w:szCs w:val="24"/>
          <w:lang w:eastAsia="ru-RU"/>
        </w:rPr>
      </w:pPr>
      <w:r w:rsidRPr="00887F66">
        <w:rPr>
          <w:rFonts w:ascii="Times New Roman" w:eastAsia="Times New Roman" w:hAnsi="Times New Roman"/>
          <w:b/>
          <w:bCs/>
          <w:sz w:val="24"/>
          <w:szCs w:val="24"/>
          <w:lang w:eastAsia="ru-RU"/>
        </w:rPr>
        <w:t xml:space="preserve">спеціалізації     </w:t>
      </w:r>
      <w:r w:rsidRPr="00887F66">
        <w:rPr>
          <w:rFonts w:ascii="Times New Roman" w:eastAsia="Times New Roman" w:hAnsi="Times New Roman"/>
          <w:bCs/>
          <w:sz w:val="24"/>
          <w:szCs w:val="24"/>
          <w:lang w:eastAsia="ru-RU"/>
        </w:rPr>
        <w:t xml:space="preserve">«Українсько-польські відносини </w:t>
      </w:r>
      <w:r w:rsidR="00EC5E9C">
        <w:rPr>
          <w:rFonts w:ascii="Times New Roman" w:eastAsia="Times New Roman" w:hAnsi="Times New Roman"/>
          <w:bCs/>
          <w:sz w:val="24"/>
          <w:szCs w:val="24"/>
          <w:lang w:eastAsia="ru-RU"/>
        </w:rPr>
        <w:t xml:space="preserve"> </w:t>
      </w:r>
      <w:r w:rsidRPr="00887F66">
        <w:rPr>
          <w:rFonts w:ascii="Times New Roman" w:eastAsia="Times New Roman" w:hAnsi="Times New Roman"/>
          <w:bCs/>
          <w:sz w:val="24"/>
          <w:szCs w:val="24"/>
          <w:lang w:eastAsia="ru-RU"/>
        </w:rPr>
        <w:t>ХХ – поч. ХХІ ст.»</w:t>
      </w:r>
    </w:p>
    <w:p w:rsidR="00247E6B" w:rsidRPr="00242A2A" w:rsidRDefault="00247E6B" w:rsidP="00247E6B">
      <w:pPr>
        <w:pStyle w:val="Default"/>
        <w:widowControl w:val="0"/>
        <w:spacing w:line="360" w:lineRule="auto"/>
        <w:ind w:left="1416"/>
        <w:rPr>
          <w:sz w:val="28"/>
          <w:szCs w:val="28"/>
          <w:u w:val="single"/>
          <w:lang w:val="uk-UA"/>
        </w:rPr>
      </w:pPr>
      <w:r>
        <w:rPr>
          <w:sz w:val="28"/>
          <w:szCs w:val="28"/>
          <w:lang w:val="uk-UA"/>
        </w:rPr>
        <w:t xml:space="preserve">                      </w:t>
      </w:r>
    </w:p>
    <w:p w:rsidR="00247E6B" w:rsidRPr="00BF7E68" w:rsidRDefault="00247E6B" w:rsidP="00247E6B">
      <w:pPr>
        <w:tabs>
          <w:tab w:val="left" w:pos="3720"/>
        </w:tabs>
        <w:spacing w:after="0" w:line="360" w:lineRule="auto"/>
        <w:jc w:val="center"/>
        <w:rPr>
          <w:rFonts w:ascii="Times New Roman" w:hAnsi="Times New Roman"/>
          <w:sz w:val="28"/>
          <w:szCs w:val="28"/>
        </w:rPr>
      </w:pPr>
    </w:p>
    <w:p w:rsidR="00247E6B" w:rsidRPr="00BF7E68" w:rsidRDefault="00247E6B" w:rsidP="00247E6B">
      <w:pPr>
        <w:spacing w:after="0" w:line="360" w:lineRule="auto"/>
        <w:jc w:val="center"/>
        <w:rPr>
          <w:rFonts w:ascii="Times New Roman" w:hAnsi="Times New Roman"/>
          <w:sz w:val="28"/>
          <w:szCs w:val="28"/>
        </w:rPr>
      </w:pPr>
    </w:p>
    <w:p w:rsidR="00247E6B" w:rsidRPr="00BF7E68" w:rsidRDefault="00247E6B" w:rsidP="00247E6B">
      <w:pPr>
        <w:spacing w:after="0" w:line="360" w:lineRule="auto"/>
        <w:jc w:val="center"/>
        <w:rPr>
          <w:rFonts w:ascii="Times New Roman" w:hAnsi="Times New Roman"/>
          <w:b/>
          <w:sz w:val="28"/>
          <w:szCs w:val="28"/>
        </w:rPr>
      </w:pPr>
    </w:p>
    <w:p w:rsidR="00247E6B" w:rsidRPr="00BF7E68" w:rsidRDefault="00247E6B" w:rsidP="00247E6B">
      <w:pPr>
        <w:spacing w:after="0" w:line="360" w:lineRule="auto"/>
        <w:ind w:right="-617" w:firstLine="5220"/>
        <w:rPr>
          <w:rFonts w:ascii="Times New Roman" w:hAnsi="Times New Roman"/>
          <w:sz w:val="28"/>
          <w:szCs w:val="28"/>
        </w:rPr>
      </w:pPr>
    </w:p>
    <w:p w:rsidR="00247E6B" w:rsidRPr="00BF7E68" w:rsidRDefault="00247E6B" w:rsidP="00247E6B">
      <w:pPr>
        <w:spacing w:after="0" w:line="360" w:lineRule="auto"/>
        <w:ind w:right="-617"/>
        <w:rPr>
          <w:rFonts w:ascii="Times New Roman" w:hAnsi="Times New Roman"/>
          <w:sz w:val="28"/>
          <w:szCs w:val="28"/>
        </w:rPr>
      </w:pPr>
      <w:r w:rsidRPr="00BF7E68">
        <w:rPr>
          <w:rFonts w:ascii="Times New Roman" w:hAnsi="Times New Roman"/>
          <w:sz w:val="28"/>
          <w:szCs w:val="28"/>
        </w:rPr>
        <w:t xml:space="preserve"> </w:t>
      </w:r>
    </w:p>
    <w:p w:rsidR="00443D86" w:rsidRDefault="00443D86" w:rsidP="006E6E6E">
      <w:pPr>
        <w:suppressAutoHyphens/>
        <w:jc w:val="center"/>
        <w:rPr>
          <w:rFonts w:ascii="Times New Roman" w:hAnsi="Times New Roman"/>
          <w:sz w:val="28"/>
          <w:szCs w:val="28"/>
        </w:rPr>
      </w:pPr>
    </w:p>
    <w:p w:rsidR="00247E6B" w:rsidRPr="00C53117" w:rsidRDefault="00247E6B" w:rsidP="006E6E6E">
      <w:pPr>
        <w:suppressAutoHyphens/>
        <w:jc w:val="center"/>
        <w:rPr>
          <w:rFonts w:ascii="Times New Roman" w:hAnsi="Times New Roman"/>
          <w:sz w:val="28"/>
          <w:szCs w:val="28"/>
        </w:rPr>
      </w:pPr>
      <w:r w:rsidRPr="00C53117">
        <w:rPr>
          <w:rFonts w:ascii="Times New Roman" w:hAnsi="Times New Roman"/>
          <w:sz w:val="28"/>
          <w:szCs w:val="28"/>
        </w:rPr>
        <w:t xml:space="preserve">Луцьк </w:t>
      </w:r>
      <w:r>
        <w:rPr>
          <w:rFonts w:ascii="Times New Roman" w:hAnsi="Times New Roman"/>
          <w:sz w:val="28"/>
          <w:szCs w:val="28"/>
        </w:rPr>
        <w:t xml:space="preserve">– </w:t>
      </w:r>
      <w:r w:rsidR="003D7FDD">
        <w:rPr>
          <w:rFonts w:ascii="Times New Roman" w:hAnsi="Times New Roman"/>
          <w:sz w:val="28"/>
          <w:szCs w:val="28"/>
        </w:rPr>
        <w:t>2020</w:t>
      </w:r>
    </w:p>
    <w:p w:rsidR="00E27251" w:rsidRDefault="00E27251">
      <w:pPr>
        <w:spacing w:after="160" w:line="259" w:lineRule="auto"/>
        <w:rPr>
          <w:rFonts w:ascii="Times New Roman" w:hAnsi="Times New Roman"/>
          <w:color w:val="000000"/>
          <w:sz w:val="28"/>
          <w:szCs w:val="28"/>
        </w:rPr>
      </w:pPr>
      <w:r>
        <w:rPr>
          <w:sz w:val="28"/>
          <w:szCs w:val="28"/>
        </w:rPr>
        <w:br w:type="page"/>
      </w:r>
    </w:p>
    <w:p w:rsidR="00887F66" w:rsidRDefault="007944ED" w:rsidP="007944ED">
      <w:pPr>
        <w:pStyle w:val="Default"/>
        <w:spacing w:line="276" w:lineRule="auto"/>
        <w:jc w:val="both"/>
        <w:rPr>
          <w:sz w:val="28"/>
          <w:szCs w:val="28"/>
          <w:lang w:val="uk-UA"/>
        </w:rPr>
      </w:pPr>
      <w:r>
        <w:rPr>
          <w:sz w:val="28"/>
          <w:szCs w:val="28"/>
          <w:lang w:val="uk-UA"/>
        </w:rPr>
        <w:lastRenderedPageBreak/>
        <w:t>П</w:t>
      </w:r>
      <w:r w:rsidRPr="00A9585E">
        <w:rPr>
          <w:sz w:val="28"/>
          <w:szCs w:val="28"/>
          <w:lang w:val="uk-UA"/>
        </w:rPr>
        <w:t xml:space="preserve">рограма </w:t>
      </w:r>
      <w:r w:rsidR="00DD340D">
        <w:rPr>
          <w:sz w:val="28"/>
          <w:szCs w:val="28"/>
          <w:lang w:val="uk-UA"/>
        </w:rPr>
        <w:t xml:space="preserve">вибіркової </w:t>
      </w:r>
      <w:r w:rsidRPr="00A9585E">
        <w:rPr>
          <w:sz w:val="28"/>
          <w:szCs w:val="28"/>
          <w:lang w:val="uk-UA"/>
        </w:rPr>
        <w:t>навчальної дисципліни «</w:t>
      </w:r>
      <w:r>
        <w:rPr>
          <w:sz w:val="28"/>
          <w:szCs w:val="28"/>
          <w:lang w:val="uk-UA"/>
        </w:rPr>
        <w:t>Історія європейської політичної думки</w:t>
      </w:r>
      <w:r w:rsidRPr="00A9585E">
        <w:rPr>
          <w:sz w:val="28"/>
          <w:szCs w:val="28"/>
          <w:lang w:val="uk-UA"/>
        </w:rPr>
        <w:t xml:space="preserve">» </w:t>
      </w:r>
    </w:p>
    <w:p w:rsidR="00887F66" w:rsidRPr="00887F66" w:rsidRDefault="00887F66" w:rsidP="00887F66">
      <w:pPr>
        <w:tabs>
          <w:tab w:val="left" w:pos="1620"/>
          <w:tab w:val="center" w:pos="5670"/>
        </w:tabs>
        <w:spacing w:after="0" w:line="240" w:lineRule="auto"/>
        <w:rPr>
          <w:rFonts w:ascii="Times New Roman" w:eastAsia="Times New Roman" w:hAnsi="Times New Roman"/>
          <w:sz w:val="24"/>
          <w:szCs w:val="24"/>
          <w:lang w:eastAsia="ru-RU"/>
        </w:rPr>
      </w:pPr>
      <w:r w:rsidRPr="00887F66">
        <w:rPr>
          <w:rFonts w:ascii="Times New Roman" w:eastAsia="Times New Roman" w:hAnsi="Times New Roman"/>
          <w:b/>
          <w:sz w:val="24"/>
          <w:szCs w:val="24"/>
          <w:lang w:eastAsia="ru-RU"/>
        </w:rPr>
        <w:t xml:space="preserve">галузі знань       </w:t>
      </w:r>
      <w:r w:rsidRPr="00887F66">
        <w:rPr>
          <w:rFonts w:ascii="Times New Roman" w:eastAsia="Times New Roman" w:hAnsi="Times New Roman"/>
          <w:sz w:val="24"/>
          <w:szCs w:val="24"/>
          <w:lang w:eastAsia="ru-RU"/>
        </w:rPr>
        <w:t>03 Гуманітарні науки</w:t>
      </w:r>
    </w:p>
    <w:p w:rsidR="00887F66" w:rsidRPr="00887F66" w:rsidRDefault="00887F66" w:rsidP="00887F66">
      <w:pPr>
        <w:tabs>
          <w:tab w:val="left" w:pos="1620"/>
          <w:tab w:val="center" w:pos="5670"/>
        </w:tabs>
        <w:spacing w:after="0" w:line="240" w:lineRule="auto"/>
        <w:rPr>
          <w:rFonts w:ascii="Times New Roman" w:eastAsia="Times New Roman" w:hAnsi="Times New Roman"/>
          <w:sz w:val="24"/>
          <w:szCs w:val="24"/>
          <w:lang w:eastAsia="ru-RU"/>
        </w:rPr>
      </w:pPr>
      <w:r w:rsidRPr="00887F66">
        <w:rPr>
          <w:rFonts w:ascii="Times New Roman" w:eastAsia="Times New Roman" w:hAnsi="Times New Roman"/>
          <w:b/>
          <w:bCs/>
          <w:sz w:val="24"/>
          <w:szCs w:val="24"/>
          <w:lang w:eastAsia="ru-RU"/>
        </w:rPr>
        <w:t xml:space="preserve">спеціальності    </w:t>
      </w:r>
      <w:r w:rsidRPr="00887F66">
        <w:rPr>
          <w:rFonts w:ascii="Times New Roman" w:eastAsia="Times New Roman" w:hAnsi="Times New Roman"/>
          <w:sz w:val="24"/>
          <w:szCs w:val="24"/>
          <w:lang w:eastAsia="ru-RU"/>
        </w:rPr>
        <w:t>032 «Історія та археологія»</w:t>
      </w:r>
    </w:p>
    <w:p w:rsidR="00887F66" w:rsidRPr="00887F66" w:rsidRDefault="00887F66" w:rsidP="00887F66">
      <w:pPr>
        <w:tabs>
          <w:tab w:val="left" w:pos="1620"/>
          <w:tab w:val="center" w:pos="5670"/>
        </w:tabs>
        <w:spacing w:after="0" w:line="240" w:lineRule="auto"/>
        <w:rPr>
          <w:rFonts w:ascii="Times New Roman" w:eastAsia="Times New Roman" w:hAnsi="Times New Roman"/>
          <w:bCs/>
          <w:sz w:val="24"/>
          <w:szCs w:val="24"/>
          <w:lang w:eastAsia="ru-RU"/>
        </w:rPr>
      </w:pPr>
      <w:r w:rsidRPr="00887F66">
        <w:rPr>
          <w:rFonts w:ascii="Times New Roman" w:eastAsia="Times New Roman" w:hAnsi="Times New Roman"/>
          <w:b/>
          <w:bCs/>
          <w:sz w:val="24"/>
          <w:szCs w:val="24"/>
          <w:lang w:eastAsia="ru-RU"/>
        </w:rPr>
        <w:t xml:space="preserve">освітньо – наукової програми </w:t>
      </w:r>
      <w:r w:rsidRPr="00887F66">
        <w:rPr>
          <w:rFonts w:ascii="Times New Roman" w:eastAsia="Times New Roman" w:hAnsi="Times New Roman"/>
          <w:bCs/>
          <w:sz w:val="24"/>
          <w:szCs w:val="24"/>
          <w:lang w:eastAsia="ru-RU"/>
        </w:rPr>
        <w:t xml:space="preserve">032«Історія та археологія» </w:t>
      </w:r>
    </w:p>
    <w:p w:rsidR="00887F66" w:rsidRPr="00887F66" w:rsidRDefault="00887F66" w:rsidP="00887F66">
      <w:pPr>
        <w:tabs>
          <w:tab w:val="left" w:pos="1620"/>
          <w:tab w:val="center" w:pos="5670"/>
        </w:tabs>
        <w:spacing w:after="0" w:line="240" w:lineRule="auto"/>
        <w:rPr>
          <w:rFonts w:ascii="Times New Roman" w:eastAsia="Times New Roman" w:hAnsi="Times New Roman"/>
          <w:sz w:val="24"/>
          <w:szCs w:val="24"/>
          <w:lang w:eastAsia="ru-RU"/>
        </w:rPr>
      </w:pPr>
      <w:r w:rsidRPr="00887F66">
        <w:rPr>
          <w:rFonts w:ascii="Times New Roman" w:eastAsia="Times New Roman" w:hAnsi="Times New Roman"/>
          <w:b/>
          <w:bCs/>
          <w:sz w:val="24"/>
          <w:szCs w:val="24"/>
          <w:lang w:eastAsia="ru-RU"/>
        </w:rPr>
        <w:t xml:space="preserve">спеціалізації      </w:t>
      </w:r>
      <w:r w:rsidRPr="00887F66">
        <w:rPr>
          <w:rFonts w:ascii="Times New Roman" w:eastAsia="Times New Roman" w:hAnsi="Times New Roman"/>
          <w:bCs/>
          <w:sz w:val="24"/>
          <w:szCs w:val="24"/>
          <w:lang w:eastAsia="ru-RU"/>
        </w:rPr>
        <w:t xml:space="preserve">«Українсько-польські відносини </w:t>
      </w:r>
      <w:r w:rsidR="00EC5E9C">
        <w:rPr>
          <w:rFonts w:ascii="Times New Roman" w:eastAsia="Times New Roman" w:hAnsi="Times New Roman"/>
          <w:bCs/>
          <w:sz w:val="24"/>
          <w:szCs w:val="24"/>
          <w:lang w:eastAsia="ru-RU"/>
        </w:rPr>
        <w:t xml:space="preserve"> </w:t>
      </w:r>
      <w:r w:rsidRPr="00887F66">
        <w:rPr>
          <w:rFonts w:ascii="Times New Roman" w:eastAsia="Times New Roman" w:hAnsi="Times New Roman"/>
          <w:bCs/>
          <w:sz w:val="24"/>
          <w:szCs w:val="24"/>
          <w:lang w:eastAsia="ru-RU"/>
        </w:rPr>
        <w:t>ХХ – поч. ХХІ ст.»</w:t>
      </w:r>
    </w:p>
    <w:p w:rsidR="007944ED" w:rsidRPr="00A9585E" w:rsidRDefault="007944ED" w:rsidP="007944ED">
      <w:pPr>
        <w:pStyle w:val="Default"/>
        <w:spacing w:line="360" w:lineRule="auto"/>
        <w:jc w:val="both"/>
        <w:rPr>
          <w:b/>
          <w:bCs/>
          <w:sz w:val="28"/>
          <w:szCs w:val="28"/>
          <w:lang w:val="uk-UA"/>
        </w:rPr>
      </w:pPr>
    </w:p>
    <w:p w:rsidR="007944ED" w:rsidRPr="00D237DA" w:rsidRDefault="007944ED" w:rsidP="007944ED">
      <w:pPr>
        <w:pStyle w:val="a3"/>
        <w:ind w:left="708"/>
        <w:rPr>
          <w:snapToGrid w:val="0"/>
          <w:sz w:val="28"/>
          <w:szCs w:val="28"/>
        </w:rPr>
      </w:pPr>
      <w:r w:rsidRPr="00D237DA">
        <w:rPr>
          <w:b/>
          <w:i/>
          <w:snapToGrid w:val="0"/>
          <w:sz w:val="28"/>
          <w:szCs w:val="28"/>
        </w:rPr>
        <w:t>Розробник:</w:t>
      </w:r>
      <w:r w:rsidRPr="00D237DA">
        <w:rPr>
          <w:snapToGrid w:val="0"/>
          <w:sz w:val="28"/>
          <w:szCs w:val="28"/>
        </w:rPr>
        <w:t xml:space="preserve"> </w:t>
      </w:r>
      <w:r w:rsidRPr="009C327F">
        <w:rPr>
          <w:b/>
          <w:snapToGrid w:val="0"/>
          <w:sz w:val="28"/>
          <w:szCs w:val="28"/>
        </w:rPr>
        <w:t>А. В. Бортнікова</w:t>
      </w:r>
      <w:r>
        <w:rPr>
          <w:snapToGrid w:val="0"/>
          <w:sz w:val="28"/>
          <w:szCs w:val="28"/>
        </w:rPr>
        <w:t>,</w:t>
      </w:r>
      <w:r w:rsidRPr="009C327F">
        <w:rPr>
          <w:snapToGrid w:val="0"/>
          <w:sz w:val="28"/>
          <w:szCs w:val="28"/>
        </w:rPr>
        <w:t xml:space="preserve"> </w:t>
      </w:r>
      <w:r w:rsidRPr="00D237DA">
        <w:rPr>
          <w:snapToGrid w:val="0"/>
          <w:sz w:val="28"/>
          <w:szCs w:val="28"/>
        </w:rPr>
        <w:t xml:space="preserve">д. політ. н., </w:t>
      </w:r>
      <w:r>
        <w:rPr>
          <w:snapToGrid w:val="0"/>
          <w:sz w:val="28"/>
          <w:szCs w:val="28"/>
        </w:rPr>
        <w:t xml:space="preserve">доцент, </w:t>
      </w:r>
      <w:r w:rsidRPr="00D237DA">
        <w:rPr>
          <w:snapToGrid w:val="0"/>
          <w:sz w:val="28"/>
          <w:szCs w:val="28"/>
        </w:rPr>
        <w:t xml:space="preserve">професор кафедри </w:t>
      </w:r>
      <w:r>
        <w:rPr>
          <w:snapToGrid w:val="0"/>
          <w:sz w:val="28"/>
          <w:szCs w:val="28"/>
        </w:rPr>
        <w:t xml:space="preserve">всесвітньої історії </w:t>
      </w:r>
    </w:p>
    <w:p w:rsidR="007944ED" w:rsidRPr="00A9585E" w:rsidRDefault="007944ED" w:rsidP="007944ED">
      <w:pPr>
        <w:pStyle w:val="a3"/>
        <w:ind w:left="708"/>
        <w:rPr>
          <w:snapToGrid w:val="0"/>
          <w:szCs w:val="28"/>
        </w:rPr>
      </w:pPr>
    </w:p>
    <w:p w:rsidR="007944ED" w:rsidRPr="009C327F" w:rsidRDefault="007944ED" w:rsidP="007944ED">
      <w:pPr>
        <w:ind w:left="708"/>
        <w:jc w:val="both"/>
        <w:rPr>
          <w:rFonts w:ascii="Times New Roman" w:hAnsi="Times New Roman"/>
          <w:sz w:val="28"/>
          <w:szCs w:val="28"/>
          <w:lang w:eastAsia="ru-RU"/>
        </w:rPr>
      </w:pPr>
      <w:r w:rsidRPr="009C327F">
        <w:rPr>
          <w:rFonts w:ascii="Times New Roman" w:hAnsi="Times New Roman"/>
          <w:b/>
          <w:i/>
          <w:snapToGrid w:val="0"/>
          <w:sz w:val="28"/>
          <w:szCs w:val="28"/>
        </w:rPr>
        <w:t>Рецензент:</w:t>
      </w:r>
      <w:r w:rsidRPr="009C327F">
        <w:rPr>
          <w:rFonts w:ascii="Times New Roman" w:hAnsi="Times New Roman"/>
          <w:snapToGrid w:val="0"/>
          <w:sz w:val="28"/>
          <w:szCs w:val="28"/>
        </w:rPr>
        <w:t xml:space="preserve"> </w:t>
      </w:r>
      <w:r w:rsidRPr="009C327F">
        <w:rPr>
          <w:rFonts w:ascii="Times New Roman" w:hAnsi="Times New Roman"/>
          <w:b/>
          <w:sz w:val="28"/>
          <w:szCs w:val="28"/>
        </w:rPr>
        <w:t>Ж</w:t>
      </w:r>
      <w:r w:rsidRPr="009C327F">
        <w:rPr>
          <w:rFonts w:ascii="Times New Roman" w:hAnsi="Times New Roman"/>
          <w:b/>
          <w:bCs/>
          <w:sz w:val="28"/>
          <w:szCs w:val="28"/>
          <w:lang w:eastAsia="ru-RU"/>
        </w:rPr>
        <w:t>ук О. М.</w:t>
      </w:r>
      <w:r>
        <w:rPr>
          <w:rFonts w:ascii="Times New Roman" w:hAnsi="Times New Roman"/>
          <w:sz w:val="28"/>
          <w:szCs w:val="28"/>
          <w:lang w:eastAsia="ru-RU"/>
        </w:rPr>
        <w:t>, канд. іст.</w:t>
      </w:r>
      <w:r w:rsidRPr="009C327F">
        <w:rPr>
          <w:rFonts w:ascii="Times New Roman" w:hAnsi="Times New Roman"/>
          <w:sz w:val="28"/>
          <w:szCs w:val="28"/>
          <w:lang w:eastAsia="ru-RU"/>
        </w:rPr>
        <w:t xml:space="preserve"> наук, доцент, завідувач кафедри гуманітарних наук та права Луцького національного технічного університету</w:t>
      </w:r>
    </w:p>
    <w:p w:rsidR="007944ED" w:rsidRPr="00A9585E" w:rsidRDefault="007944ED" w:rsidP="007944ED">
      <w:pPr>
        <w:spacing w:after="0" w:line="360" w:lineRule="auto"/>
        <w:ind w:left="708"/>
        <w:jc w:val="both"/>
        <w:rPr>
          <w:rFonts w:ascii="Times New Roman" w:hAnsi="Times New Roman"/>
          <w:b/>
          <w:i/>
          <w:sz w:val="28"/>
          <w:szCs w:val="28"/>
        </w:rPr>
      </w:pPr>
    </w:p>
    <w:p w:rsidR="00E27251" w:rsidRPr="00E27251" w:rsidRDefault="00E27251" w:rsidP="00E27251">
      <w:pPr>
        <w:pStyle w:val="a3"/>
        <w:ind w:firstLine="312"/>
        <w:rPr>
          <w:bCs/>
          <w:sz w:val="28"/>
          <w:szCs w:val="28"/>
        </w:rPr>
      </w:pPr>
      <w:r w:rsidRPr="00E27251">
        <w:rPr>
          <w:b/>
          <w:sz w:val="28"/>
          <w:szCs w:val="28"/>
        </w:rPr>
        <w:t>Самостійне електронне текстове мережеве видання.</w:t>
      </w:r>
    </w:p>
    <w:p w:rsidR="00E27251" w:rsidRPr="00E27251" w:rsidRDefault="00E27251" w:rsidP="00E27251">
      <w:pPr>
        <w:pStyle w:val="a3"/>
        <w:ind w:firstLine="312"/>
        <w:rPr>
          <w:bCs/>
          <w:sz w:val="28"/>
          <w:szCs w:val="28"/>
        </w:rPr>
      </w:pPr>
    </w:p>
    <w:p w:rsidR="00E27251" w:rsidRPr="00E27251" w:rsidRDefault="00E27251" w:rsidP="00E27251">
      <w:pPr>
        <w:pStyle w:val="a3"/>
        <w:ind w:firstLine="312"/>
        <w:rPr>
          <w:sz w:val="28"/>
          <w:szCs w:val="28"/>
        </w:rPr>
      </w:pPr>
      <w:r w:rsidRPr="00E27251">
        <w:rPr>
          <w:b/>
          <w:bCs/>
          <w:sz w:val="28"/>
          <w:szCs w:val="28"/>
        </w:rPr>
        <w:t>Програма навчальної дисципліни схвалена науково-методичною радою Східноєвропейського національного університету імені Лесі Українки.</w:t>
      </w:r>
    </w:p>
    <w:p w:rsidR="00E27251" w:rsidRPr="00E27251" w:rsidRDefault="00E27251" w:rsidP="00E27251">
      <w:pPr>
        <w:pStyle w:val="a3"/>
        <w:ind w:firstLine="312"/>
        <w:rPr>
          <w:sz w:val="28"/>
          <w:szCs w:val="28"/>
        </w:rPr>
      </w:pPr>
    </w:p>
    <w:p w:rsidR="00E27251" w:rsidRPr="00E27251" w:rsidRDefault="00E27251" w:rsidP="00E27251">
      <w:pPr>
        <w:pStyle w:val="a3"/>
        <w:ind w:firstLine="312"/>
        <w:rPr>
          <w:sz w:val="28"/>
          <w:szCs w:val="28"/>
        </w:rPr>
      </w:pPr>
      <w:r w:rsidRPr="00E27251">
        <w:rPr>
          <w:b/>
          <w:bCs/>
          <w:sz w:val="28"/>
          <w:szCs w:val="28"/>
        </w:rPr>
        <w:t xml:space="preserve">Програма навчальної дисципліни </w:t>
      </w:r>
      <w:r w:rsidRPr="00E27251">
        <w:rPr>
          <w:b/>
          <w:sz w:val="28"/>
          <w:szCs w:val="28"/>
          <w:lang w:val="ru-RU"/>
        </w:rPr>
        <w:t>схвалена науково</w:t>
      </w:r>
      <w:r w:rsidRPr="00E27251">
        <w:rPr>
          <w:b/>
          <w:sz w:val="28"/>
          <w:szCs w:val="28"/>
        </w:rPr>
        <w:t xml:space="preserve">ю </w:t>
      </w:r>
      <w:r w:rsidRPr="00E27251">
        <w:rPr>
          <w:b/>
          <w:sz w:val="28"/>
          <w:szCs w:val="28"/>
          <w:lang w:val="ru-RU"/>
        </w:rPr>
        <w:t>радою</w:t>
      </w:r>
      <w:r w:rsidRPr="00E27251">
        <w:rPr>
          <w:sz w:val="28"/>
          <w:szCs w:val="28"/>
          <w:lang w:val="ru-RU"/>
        </w:rPr>
        <w:t xml:space="preserve"> </w:t>
      </w:r>
      <w:r w:rsidRPr="00E27251">
        <w:rPr>
          <w:b/>
          <w:bCs/>
          <w:sz w:val="28"/>
          <w:szCs w:val="28"/>
        </w:rPr>
        <w:t>Східноєвропейського національного університету імені Лесі Українки.</w:t>
      </w:r>
    </w:p>
    <w:p w:rsidR="00E27251" w:rsidRPr="00E27251" w:rsidRDefault="00E27251" w:rsidP="00E27251">
      <w:pPr>
        <w:pStyle w:val="a3"/>
        <w:ind w:left="6060" w:firstLine="312"/>
        <w:rPr>
          <w:sz w:val="28"/>
          <w:szCs w:val="28"/>
        </w:rPr>
      </w:pPr>
    </w:p>
    <w:p w:rsidR="007944ED" w:rsidRPr="00A9585E" w:rsidRDefault="007944ED" w:rsidP="00E27251">
      <w:pPr>
        <w:pStyle w:val="a3"/>
        <w:ind w:firstLine="312"/>
        <w:rPr>
          <w:szCs w:val="28"/>
        </w:rPr>
      </w:pPr>
    </w:p>
    <w:p w:rsidR="007944ED" w:rsidRPr="00A9585E" w:rsidRDefault="007944ED" w:rsidP="007944ED">
      <w:pPr>
        <w:pStyle w:val="a3"/>
        <w:ind w:left="6060" w:firstLine="312"/>
        <w:rPr>
          <w:szCs w:val="28"/>
        </w:rPr>
      </w:pPr>
    </w:p>
    <w:p w:rsidR="007944ED" w:rsidRPr="00566232" w:rsidRDefault="003D7FDD" w:rsidP="005F4A3A">
      <w:pPr>
        <w:pStyle w:val="a3"/>
        <w:ind w:left="6060"/>
        <w:rPr>
          <w:sz w:val="28"/>
          <w:szCs w:val="28"/>
        </w:rPr>
      </w:pPr>
      <w:r>
        <w:rPr>
          <w:sz w:val="28"/>
          <w:szCs w:val="28"/>
        </w:rPr>
        <w:t>© Бортнікова А. В., 2020</w:t>
      </w:r>
      <w:bookmarkStart w:id="0" w:name="_GoBack"/>
      <w:bookmarkEnd w:id="0"/>
    </w:p>
    <w:p w:rsidR="007944ED" w:rsidRDefault="007944ED" w:rsidP="007944ED">
      <w:pPr>
        <w:tabs>
          <w:tab w:val="left" w:pos="1548"/>
        </w:tabs>
        <w:spacing w:after="0" w:line="240" w:lineRule="auto"/>
        <w:jc w:val="both"/>
        <w:rPr>
          <w:rFonts w:ascii="Times New Roman" w:hAnsi="Times New Roman"/>
          <w:sz w:val="28"/>
          <w:szCs w:val="28"/>
        </w:rPr>
      </w:pPr>
    </w:p>
    <w:p w:rsidR="007944ED" w:rsidRDefault="007944ED" w:rsidP="006E6E6E">
      <w:pPr>
        <w:suppressAutoHyphens/>
        <w:jc w:val="center"/>
        <w:rPr>
          <w:rFonts w:ascii="Times New Roman" w:hAnsi="Times New Roman"/>
          <w:sz w:val="28"/>
          <w:szCs w:val="28"/>
        </w:rPr>
      </w:pPr>
    </w:p>
    <w:p w:rsidR="00043AE4" w:rsidRDefault="00043AE4">
      <w:pPr>
        <w:spacing w:after="160" w:line="259" w:lineRule="auto"/>
        <w:rPr>
          <w:rFonts w:ascii="Times New Roman" w:hAnsi="Times New Roman"/>
          <w:sz w:val="28"/>
          <w:szCs w:val="28"/>
        </w:rPr>
      </w:pPr>
      <w:r>
        <w:rPr>
          <w:rFonts w:ascii="Times New Roman" w:hAnsi="Times New Roman"/>
          <w:sz w:val="28"/>
          <w:szCs w:val="28"/>
        </w:rPr>
        <w:br w:type="page"/>
      </w:r>
    </w:p>
    <w:p w:rsidR="00887F66" w:rsidRPr="00247E6B" w:rsidRDefault="00887F66" w:rsidP="006E6E6E">
      <w:pPr>
        <w:suppressAutoHyphens/>
        <w:jc w:val="center"/>
        <w:rPr>
          <w:rFonts w:ascii="Times New Roman" w:hAnsi="Times New Roman"/>
          <w:sz w:val="28"/>
          <w:szCs w:val="28"/>
        </w:rPr>
      </w:pPr>
    </w:p>
    <w:p w:rsidR="006E6E6E" w:rsidRDefault="006E6E6E" w:rsidP="009F28AB">
      <w:pPr>
        <w:pStyle w:val="a7"/>
        <w:numPr>
          <w:ilvl w:val="0"/>
          <w:numId w:val="12"/>
        </w:numPr>
        <w:suppressAutoHyphens/>
        <w:ind w:left="0" w:firstLine="0"/>
        <w:jc w:val="center"/>
        <w:rPr>
          <w:b/>
          <w:sz w:val="28"/>
          <w:szCs w:val="28"/>
          <w:lang w:val="uk-UA"/>
        </w:rPr>
      </w:pPr>
      <w:r w:rsidRPr="00BF7E68">
        <w:rPr>
          <w:b/>
          <w:sz w:val="28"/>
          <w:szCs w:val="28"/>
          <w:lang w:val="uk-UA"/>
        </w:rPr>
        <w:t>ОПИС НАВЧАЛЬНОЇ ДИСЦИПЛІНИ</w:t>
      </w:r>
    </w:p>
    <w:p w:rsidR="006E6E6E" w:rsidRDefault="006E6E6E" w:rsidP="006E6E6E">
      <w:pPr>
        <w:pStyle w:val="a7"/>
        <w:suppressAutoHyphens/>
        <w:ind w:left="0"/>
        <w:rPr>
          <w:b/>
          <w:sz w:val="28"/>
          <w:szCs w:val="28"/>
          <w:lang w:val="uk-UA"/>
        </w:rPr>
      </w:pPr>
    </w:p>
    <w:p w:rsidR="006E6E6E" w:rsidRPr="00BF7E68" w:rsidRDefault="006E6E6E" w:rsidP="006E6E6E">
      <w:pPr>
        <w:pStyle w:val="a7"/>
        <w:suppressAutoHyphens/>
        <w:ind w:left="3420"/>
        <w:rPr>
          <w:b/>
          <w:sz w:val="28"/>
          <w:szCs w:val="28"/>
          <w:lang w:val="uk-UA"/>
        </w:rPr>
      </w:pPr>
    </w:p>
    <w:tbl>
      <w:tblPr>
        <w:tblW w:w="0" w:type="auto"/>
        <w:jc w:val="center"/>
        <w:tblLayout w:type="fixed"/>
        <w:tblLook w:val="0000"/>
      </w:tblPr>
      <w:tblGrid>
        <w:gridCol w:w="2495"/>
        <w:gridCol w:w="3300"/>
        <w:gridCol w:w="3496"/>
      </w:tblGrid>
      <w:tr w:rsidR="006E6E6E" w:rsidRPr="00003DA5" w:rsidTr="007944ED">
        <w:trPr>
          <w:trHeight w:val="553"/>
          <w:jc w:val="center"/>
        </w:trPr>
        <w:tc>
          <w:tcPr>
            <w:tcW w:w="2495"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b/>
                <w:spacing w:val="-6"/>
                <w:sz w:val="24"/>
                <w:szCs w:val="24"/>
              </w:rPr>
            </w:pPr>
            <w:r w:rsidRPr="00003DA5">
              <w:rPr>
                <w:rFonts w:ascii="Times New Roman" w:hAnsi="Times New Roman"/>
                <w:b/>
                <w:spacing w:val="-6"/>
                <w:sz w:val="24"/>
                <w:szCs w:val="24"/>
              </w:rPr>
              <w:t>Найменування показників</w:t>
            </w:r>
          </w:p>
        </w:tc>
        <w:tc>
          <w:tcPr>
            <w:tcW w:w="3300"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b/>
                <w:spacing w:val="-6"/>
                <w:sz w:val="24"/>
                <w:szCs w:val="24"/>
              </w:rPr>
            </w:pPr>
            <w:r w:rsidRPr="00003DA5">
              <w:rPr>
                <w:rFonts w:ascii="Times New Roman" w:hAnsi="Times New Roman"/>
                <w:b/>
                <w:spacing w:val="-6"/>
                <w:sz w:val="24"/>
                <w:szCs w:val="24"/>
              </w:rPr>
              <w:t>Галузь знань, спеціальність, освітньо-професійна програма, освітній ступінь</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b/>
                <w:spacing w:val="-6"/>
                <w:sz w:val="24"/>
                <w:szCs w:val="24"/>
              </w:rPr>
              <w:t>Характеристика навчальної дисципліни</w:t>
            </w:r>
          </w:p>
        </w:tc>
      </w:tr>
      <w:tr w:rsidR="006E6E6E" w:rsidRPr="00003DA5" w:rsidTr="007944ED">
        <w:trPr>
          <w:trHeight w:val="573"/>
          <w:jc w:val="center"/>
        </w:trPr>
        <w:tc>
          <w:tcPr>
            <w:tcW w:w="2495"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Вибіркова</w:t>
            </w:r>
          </w:p>
        </w:tc>
      </w:tr>
      <w:tr w:rsidR="006E6E6E" w:rsidRPr="00003DA5" w:rsidTr="007944ED">
        <w:trPr>
          <w:trHeight w:val="411"/>
          <w:jc w:val="center"/>
        </w:trPr>
        <w:tc>
          <w:tcPr>
            <w:tcW w:w="2495"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E30712" w:rsidP="007944ED">
            <w:pPr>
              <w:widowControl w:val="0"/>
              <w:snapToGrid w:val="0"/>
              <w:spacing w:after="0" w:line="240" w:lineRule="auto"/>
              <w:jc w:val="center"/>
              <w:rPr>
                <w:rFonts w:ascii="Times New Roman" w:hAnsi="Times New Roman"/>
                <w:spacing w:val="-6"/>
                <w:sz w:val="24"/>
                <w:szCs w:val="24"/>
              </w:rPr>
            </w:pPr>
            <w:r>
              <w:rPr>
                <w:rFonts w:ascii="Times New Roman" w:hAnsi="Times New Roman"/>
                <w:spacing w:val="-6"/>
                <w:sz w:val="24"/>
                <w:szCs w:val="24"/>
              </w:rPr>
              <w:t>Очна</w:t>
            </w:r>
            <w:r w:rsidR="006E6E6E" w:rsidRPr="00003DA5">
              <w:rPr>
                <w:rFonts w:ascii="Times New Roman" w:hAnsi="Times New Roman"/>
                <w:spacing w:val="-6"/>
                <w:sz w:val="24"/>
                <w:szCs w:val="24"/>
              </w:rPr>
              <w:t xml:space="preserve"> форма навчання</w:t>
            </w:r>
          </w:p>
        </w:tc>
        <w:tc>
          <w:tcPr>
            <w:tcW w:w="3300"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jc w:val="center"/>
              <w:rPr>
                <w:rFonts w:ascii="Times New Roman" w:hAnsi="Times New Roman"/>
                <w:spacing w:val="-6"/>
                <w:sz w:val="24"/>
                <w:szCs w:val="24"/>
              </w:rPr>
            </w:pPr>
            <w:r>
              <w:rPr>
                <w:rFonts w:ascii="Times New Roman" w:hAnsi="Times New Roman"/>
                <w:bCs/>
                <w:sz w:val="24"/>
                <w:szCs w:val="24"/>
              </w:rPr>
              <w:t>03 «Гуманітарні науки»</w:t>
            </w: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i/>
                <w:spacing w:val="-6"/>
                <w:sz w:val="24"/>
                <w:szCs w:val="24"/>
              </w:rPr>
            </w:pPr>
          </w:p>
        </w:tc>
      </w:tr>
      <w:tr w:rsidR="006E6E6E" w:rsidRPr="00003DA5" w:rsidTr="007944ED">
        <w:trPr>
          <w:trHeight w:val="388"/>
          <w:jc w:val="center"/>
        </w:trPr>
        <w:tc>
          <w:tcPr>
            <w:tcW w:w="2495"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jc w:val="center"/>
              <w:rPr>
                <w:rFonts w:ascii="Times New Roman" w:hAnsi="Times New Roman"/>
                <w:spacing w:val="-6"/>
                <w:sz w:val="24"/>
                <w:szCs w:val="24"/>
              </w:rPr>
            </w:pPr>
            <w:r>
              <w:rPr>
                <w:rFonts w:ascii="Times New Roman" w:hAnsi="Times New Roman"/>
                <w:bCs/>
                <w:sz w:val="24"/>
                <w:szCs w:val="24"/>
              </w:rPr>
              <w:t>032 «Історія та археологія»</w:t>
            </w:r>
            <w:r w:rsidRPr="00003DA5">
              <w:rPr>
                <w:rFonts w:ascii="Times New Roman" w:hAnsi="Times New Roman"/>
                <w:bCs/>
                <w:sz w:val="24"/>
                <w:szCs w:val="24"/>
              </w:rPr>
              <w:t xml:space="preserve"> </w:t>
            </w: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r>
      <w:tr w:rsidR="006E6E6E" w:rsidRPr="00003DA5" w:rsidTr="007944ED">
        <w:trPr>
          <w:trHeight w:val="396"/>
          <w:jc w:val="center"/>
        </w:trPr>
        <w:tc>
          <w:tcPr>
            <w:tcW w:w="2495"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Кількість годин/кредитів</w:t>
            </w:r>
          </w:p>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90/3</w:t>
            </w:r>
          </w:p>
        </w:tc>
        <w:tc>
          <w:tcPr>
            <w:tcW w:w="3300"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887F66" w:rsidP="007944ED">
            <w:pPr>
              <w:widowControl w:val="0"/>
              <w:snapToGrid w:val="0"/>
              <w:spacing w:after="0" w:line="240" w:lineRule="auto"/>
              <w:jc w:val="center"/>
              <w:rPr>
                <w:rFonts w:ascii="Times New Roman" w:hAnsi="Times New Roman"/>
                <w:sz w:val="24"/>
                <w:szCs w:val="24"/>
              </w:rPr>
            </w:pPr>
            <w:r w:rsidRPr="00887F66">
              <w:rPr>
                <w:rFonts w:ascii="Times New Roman" w:eastAsia="Times New Roman" w:hAnsi="Times New Roman"/>
                <w:bCs/>
                <w:sz w:val="24"/>
                <w:szCs w:val="24"/>
                <w:lang w:eastAsia="ru-RU"/>
              </w:rPr>
              <w:t>«Українсько-польські відносини другої половини ХХ – поч. ХХІ ст.»</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Рік навчання: 1</w:t>
            </w:r>
          </w:p>
        </w:tc>
      </w:tr>
      <w:tr w:rsidR="006E6E6E" w:rsidRPr="00003DA5" w:rsidTr="007944ED">
        <w:trPr>
          <w:trHeight w:val="357"/>
          <w:jc w:val="center"/>
        </w:trPr>
        <w:tc>
          <w:tcPr>
            <w:tcW w:w="2495"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 xml:space="preserve">Семестр: </w:t>
            </w:r>
            <w:r>
              <w:rPr>
                <w:rFonts w:ascii="Times New Roman" w:hAnsi="Times New Roman"/>
                <w:spacing w:val="-6"/>
                <w:sz w:val="24"/>
                <w:szCs w:val="24"/>
              </w:rPr>
              <w:t>1</w:t>
            </w:r>
          </w:p>
        </w:tc>
      </w:tr>
      <w:tr w:rsidR="006E6E6E" w:rsidRPr="00003DA5" w:rsidTr="007944ED">
        <w:trPr>
          <w:trHeight w:val="340"/>
          <w:jc w:val="center"/>
        </w:trPr>
        <w:tc>
          <w:tcPr>
            <w:tcW w:w="2495"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Лекції</w:t>
            </w:r>
            <w:r>
              <w:rPr>
                <w:rFonts w:ascii="Times New Roman" w:hAnsi="Times New Roman"/>
                <w:spacing w:val="-6"/>
                <w:sz w:val="24"/>
                <w:szCs w:val="24"/>
              </w:rPr>
              <w:t>: 20</w:t>
            </w:r>
            <w:r w:rsidRPr="00003DA5">
              <w:rPr>
                <w:rFonts w:ascii="Times New Roman" w:hAnsi="Times New Roman"/>
                <w:spacing w:val="-6"/>
                <w:sz w:val="24"/>
                <w:szCs w:val="24"/>
              </w:rPr>
              <w:t xml:space="preserve"> год</w:t>
            </w:r>
            <w:r w:rsidRPr="00003DA5">
              <w:rPr>
                <w:rFonts w:ascii="Times New Roman" w:hAnsi="Times New Roman"/>
                <w:i/>
                <w:spacing w:val="-6"/>
                <w:sz w:val="24"/>
                <w:szCs w:val="24"/>
              </w:rPr>
              <w:t>.</w:t>
            </w:r>
          </w:p>
        </w:tc>
      </w:tr>
      <w:tr w:rsidR="006E6E6E" w:rsidRPr="00003DA5" w:rsidTr="007944ED">
        <w:trPr>
          <w:trHeight w:val="423"/>
          <w:jc w:val="center"/>
        </w:trPr>
        <w:tc>
          <w:tcPr>
            <w:tcW w:w="2495"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Практичні (семінари):</w:t>
            </w:r>
          </w:p>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16</w:t>
            </w:r>
            <w:r w:rsidRPr="00003DA5">
              <w:rPr>
                <w:rFonts w:ascii="Times New Roman" w:hAnsi="Times New Roman"/>
                <w:spacing w:val="-6"/>
                <w:sz w:val="24"/>
                <w:szCs w:val="24"/>
              </w:rPr>
              <w:t xml:space="preserve"> год.</w:t>
            </w:r>
          </w:p>
        </w:tc>
      </w:tr>
      <w:tr w:rsidR="006E6E6E" w:rsidRPr="00003DA5" w:rsidTr="007944ED">
        <w:trPr>
          <w:trHeight w:val="466"/>
          <w:jc w:val="center"/>
        </w:trPr>
        <w:tc>
          <w:tcPr>
            <w:tcW w:w="2495"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Pr>
                <w:rFonts w:ascii="Times New Roman" w:hAnsi="Times New Roman"/>
                <w:spacing w:val="-6"/>
                <w:sz w:val="24"/>
                <w:szCs w:val="24"/>
              </w:rPr>
              <w:t>І</w:t>
            </w:r>
            <w:r w:rsidRPr="00003DA5">
              <w:rPr>
                <w:rFonts w:ascii="Times New Roman" w:hAnsi="Times New Roman"/>
                <w:spacing w:val="-6"/>
                <w:sz w:val="24"/>
                <w:szCs w:val="24"/>
              </w:rPr>
              <w:t>НДЗ: є</w:t>
            </w:r>
          </w:p>
        </w:tc>
        <w:tc>
          <w:tcPr>
            <w:tcW w:w="3300"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jc w:val="center"/>
              <w:rPr>
                <w:rFonts w:ascii="Times New Roman" w:hAnsi="Times New Roman"/>
                <w:spacing w:val="-6"/>
                <w:sz w:val="24"/>
                <w:szCs w:val="24"/>
              </w:rPr>
            </w:pPr>
            <w:r>
              <w:rPr>
                <w:rFonts w:ascii="Times New Roman" w:hAnsi="Times New Roman"/>
                <w:spacing w:val="-6"/>
                <w:sz w:val="24"/>
                <w:szCs w:val="24"/>
              </w:rPr>
              <w:t>Доктор філософії</w:t>
            </w: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 xml:space="preserve">Самостійна робота: </w:t>
            </w:r>
            <w:r>
              <w:rPr>
                <w:rFonts w:ascii="Times New Roman" w:hAnsi="Times New Roman"/>
                <w:spacing w:val="-6"/>
                <w:sz w:val="24"/>
                <w:szCs w:val="24"/>
              </w:rPr>
              <w:t>5</w:t>
            </w:r>
            <w:r w:rsidRPr="00003DA5">
              <w:rPr>
                <w:rFonts w:ascii="Times New Roman" w:hAnsi="Times New Roman"/>
                <w:spacing w:val="-6"/>
                <w:sz w:val="24"/>
                <w:szCs w:val="24"/>
              </w:rPr>
              <w:t>4 год.</w:t>
            </w:r>
          </w:p>
          <w:p w:rsidR="006E6E6E" w:rsidRPr="00003DA5" w:rsidRDefault="006E6E6E" w:rsidP="007944ED">
            <w:pPr>
              <w:widowControl w:val="0"/>
              <w:snapToGrid w:val="0"/>
              <w:spacing w:after="0" w:line="240" w:lineRule="auto"/>
              <w:jc w:val="center"/>
              <w:rPr>
                <w:rFonts w:ascii="Times New Roman" w:hAnsi="Times New Roman"/>
                <w:sz w:val="24"/>
                <w:szCs w:val="24"/>
              </w:rPr>
            </w:pPr>
          </w:p>
        </w:tc>
      </w:tr>
      <w:tr w:rsidR="006E6E6E" w:rsidRPr="00003DA5" w:rsidTr="007944ED">
        <w:trPr>
          <w:trHeight w:val="332"/>
          <w:jc w:val="center"/>
        </w:trPr>
        <w:tc>
          <w:tcPr>
            <w:tcW w:w="2495" w:type="dxa"/>
            <w:tcBorders>
              <w:top w:val="single" w:sz="4" w:space="0" w:color="000000"/>
              <w:left w:val="single" w:sz="4" w:space="0" w:color="000000"/>
              <w:bottom w:val="single" w:sz="4" w:space="0" w:color="000000"/>
            </w:tcBorders>
            <w:shd w:val="clear" w:color="auto" w:fill="auto"/>
            <w:vAlign w:val="center"/>
          </w:tcPr>
          <w:p w:rsidR="006E6E6E" w:rsidRDefault="006E6E6E" w:rsidP="007944ED">
            <w:pPr>
              <w:widowControl w:val="0"/>
              <w:snapToGrid w:val="0"/>
              <w:spacing w:after="0" w:line="240" w:lineRule="auto"/>
              <w:jc w:val="center"/>
              <w:rPr>
                <w:rFonts w:ascii="Times New Roman" w:hAnsi="Times New Roman"/>
                <w:spacing w:val="-6"/>
                <w:sz w:val="24"/>
                <w:szCs w:val="24"/>
              </w:rPr>
            </w:pPr>
          </w:p>
        </w:tc>
        <w:tc>
          <w:tcPr>
            <w:tcW w:w="3300" w:type="dxa"/>
            <w:tcBorders>
              <w:top w:val="single" w:sz="4" w:space="0" w:color="000000"/>
              <w:left w:val="single" w:sz="4" w:space="0" w:color="000000"/>
              <w:bottom w:val="single" w:sz="4" w:space="0" w:color="000000"/>
            </w:tcBorders>
            <w:shd w:val="clear" w:color="auto" w:fill="auto"/>
            <w:vAlign w:val="center"/>
          </w:tcPr>
          <w:p w:rsidR="006E6E6E" w:rsidRDefault="006E6E6E" w:rsidP="007944ED">
            <w:pPr>
              <w:tabs>
                <w:tab w:val="left" w:pos="1620"/>
                <w:tab w:val="center" w:pos="5670"/>
              </w:tabs>
              <w:spacing w:after="0" w:line="240" w:lineRule="auto"/>
              <w:jc w:val="center"/>
              <w:rPr>
                <w:rFonts w:ascii="Times New Roman" w:hAnsi="Times New Roman"/>
                <w:spacing w:val="-6"/>
                <w:sz w:val="24"/>
                <w:szCs w:val="24"/>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Pr>
                <w:rFonts w:ascii="Times New Roman" w:hAnsi="Times New Roman"/>
                <w:spacing w:val="-6"/>
                <w:sz w:val="24"/>
                <w:szCs w:val="24"/>
              </w:rPr>
              <w:t>Форма контролю: залік</w:t>
            </w:r>
          </w:p>
        </w:tc>
      </w:tr>
    </w:tbl>
    <w:p w:rsidR="006E6E6E" w:rsidRDefault="006E6E6E" w:rsidP="006E6E6E">
      <w:pPr>
        <w:spacing w:after="0" w:line="240" w:lineRule="auto"/>
        <w:jc w:val="center"/>
        <w:rPr>
          <w:rFonts w:ascii="Times New Roman" w:hAnsi="Times New Roman"/>
          <w:b/>
          <w:sz w:val="24"/>
          <w:szCs w:val="24"/>
        </w:rPr>
      </w:pPr>
    </w:p>
    <w:p w:rsidR="006E6E6E" w:rsidRPr="00003DA5" w:rsidRDefault="006E6E6E" w:rsidP="006E6E6E">
      <w:pPr>
        <w:spacing w:after="0" w:line="240" w:lineRule="auto"/>
        <w:jc w:val="center"/>
        <w:rPr>
          <w:rFonts w:ascii="Times New Roman" w:hAnsi="Times New Roman"/>
          <w:b/>
          <w:sz w:val="24"/>
          <w:szCs w:val="24"/>
        </w:rPr>
      </w:pPr>
    </w:p>
    <w:tbl>
      <w:tblPr>
        <w:tblW w:w="0" w:type="auto"/>
        <w:jc w:val="center"/>
        <w:tblLayout w:type="fixed"/>
        <w:tblLook w:val="0000"/>
      </w:tblPr>
      <w:tblGrid>
        <w:gridCol w:w="2439"/>
        <w:gridCol w:w="3127"/>
        <w:gridCol w:w="3517"/>
      </w:tblGrid>
      <w:tr w:rsidR="006E6E6E" w:rsidRPr="00003DA5" w:rsidTr="007944ED">
        <w:trPr>
          <w:jc w:val="center"/>
        </w:trPr>
        <w:tc>
          <w:tcPr>
            <w:tcW w:w="2439"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b/>
                <w:spacing w:val="-6"/>
                <w:sz w:val="24"/>
                <w:szCs w:val="24"/>
              </w:rPr>
            </w:pPr>
            <w:r w:rsidRPr="00003DA5">
              <w:rPr>
                <w:rFonts w:ascii="Times New Roman" w:hAnsi="Times New Roman"/>
                <w:b/>
                <w:spacing w:val="-6"/>
                <w:sz w:val="24"/>
                <w:szCs w:val="24"/>
              </w:rPr>
              <w:t>Найменування показників</w:t>
            </w:r>
          </w:p>
        </w:tc>
        <w:tc>
          <w:tcPr>
            <w:tcW w:w="3127"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b/>
                <w:spacing w:val="-6"/>
                <w:sz w:val="24"/>
                <w:szCs w:val="24"/>
              </w:rPr>
            </w:pPr>
            <w:r w:rsidRPr="00003DA5">
              <w:rPr>
                <w:rFonts w:ascii="Times New Roman" w:hAnsi="Times New Roman"/>
                <w:b/>
                <w:spacing w:val="-6"/>
                <w:sz w:val="24"/>
                <w:szCs w:val="24"/>
              </w:rPr>
              <w:t>Галузь знань, спеціальність, освітньо-професійна програма, освітній ступінь</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b/>
                <w:spacing w:val="-6"/>
                <w:sz w:val="24"/>
                <w:szCs w:val="24"/>
              </w:rPr>
              <w:t>Характеристика навчальної дисципліни</w:t>
            </w:r>
          </w:p>
        </w:tc>
      </w:tr>
      <w:tr w:rsidR="006E6E6E" w:rsidRPr="00003DA5" w:rsidTr="007944ED">
        <w:trPr>
          <w:trHeight w:val="570"/>
          <w:jc w:val="center"/>
        </w:trPr>
        <w:tc>
          <w:tcPr>
            <w:tcW w:w="2439"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Вибіркова</w:t>
            </w:r>
          </w:p>
        </w:tc>
      </w:tr>
      <w:tr w:rsidR="006E6E6E" w:rsidRPr="00003DA5" w:rsidTr="007944ED">
        <w:trPr>
          <w:trHeight w:val="409"/>
          <w:jc w:val="center"/>
        </w:trPr>
        <w:tc>
          <w:tcPr>
            <w:tcW w:w="2439"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Заочна форма навчання</w:t>
            </w:r>
          </w:p>
        </w:tc>
        <w:tc>
          <w:tcPr>
            <w:tcW w:w="3127"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jc w:val="center"/>
              <w:rPr>
                <w:rFonts w:ascii="Times New Roman" w:hAnsi="Times New Roman"/>
                <w:bCs/>
                <w:sz w:val="24"/>
                <w:szCs w:val="24"/>
              </w:rPr>
            </w:pPr>
            <w:r w:rsidRPr="00003DA5">
              <w:rPr>
                <w:rFonts w:ascii="Times New Roman" w:hAnsi="Times New Roman"/>
                <w:bCs/>
                <w:sz w:val="24"/>
                <w:szCs w:val="24"/>
              </w:rPr>
              <w:t>03</w:t>
            </w:r>
            <w:r w:rsidRPr="00003DA5">
              <w:rPr>
                <w:rFonts w:ascii="Times New Roman" w:hAnsi="Times New Roman"/>
                <w:b/>
                <w:bCs/>
                <w:i/>
                <w:sz w:val="24"/>
                <w:szCs w:val="24"/>
              </w:rPr>
              <w:t xml:space="preserve"> </w:t>
            </w:r>
            <w:r>
              <w:rPr>
                <w:rFonts w:ascii="Times New Roman" w:hAnsi="Times New Roman"/>
                <w:bCs/>
                <w:sz w:val="24"/>
                <w:szCs w:val="24"/>
              </w:rPr>
              <w:t>Гуманітарні науки</w:t>
            </w:r>
          </w:p>
          <w:p w:rsidR="006E6E6E" w:rsidRPr="00003DA5" w:rsidRDefault="006E6E6E" w:rsidP="007944ED">
            <w:pPr>
              <w:tabs>
                <w:tab w:val="left" w:pos="1620"/>
                <w:tab w:val="center" w:pos="5670"/>
              </w:tabs>
              <w:spacing w:after="0" w:line="240" w:lineRule="auto"/>
              <w:rPr>
                <w:rFonts w:ascii="Times New Roman" w:hAnsi="Times New Roman"/>
                <w:i/>
                <w:spacing w:val="-6"/>
                <w:sz w:val="24"/>
                <w:szCs w:val="24"/>
              </w:rPr>
            </w:pPr>
          </w:p>
        </w:tc>
        <w:tc>
          <w:tcPr>
            <w:tcW w:w="35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i/>
                <w:spacing w:val="-6"/>
                <w:sz w:val="24"/>
                <w:szCs w:val="24"/>
              </w:rPr>
            </w:pPr>
          </w:p>
        </w:tc>
      </w:tr>
      <w:tr w:rsidR="006E6E6E" w:rsidRPr="00003DA5" w:rsidTr="007944ED">
        <w:trPr>
          <w:trHeight w:val="515"/>
          <w:jc w:val="center"/>
        </w:trPr>
        <w:tc>
          <w:tcPr>
            <w:tcW w:w="2439"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rPr>
                <w:rFonts w:ascii="Times New Roman" w:hAnsi="Times New Roman"/>
                <w:spacing w:val="-6"/>
                <w:sz w:val="24"/>
                <w:szCs w:val="24"/>
              </w:rPr>
            </w:pPr>
            <w:r>
              <w:rPr>
                <w:rFonts w:ascii="Times New Roman" w:hAnsi="Times New Roman"/>
                <w:bCs/>
                <w:sz w:val="24"/>
                <w:szCs w:val="24"/>
              </w:rPr>
              <w:t xml:space="preserve">    032 Історія та археологія</w:t>
            </w:r>
          </w:p>
        </w:tc>
        <w:tc>
          <w:tcPr>
            <w:tcW w:w="3517" w:type="dxa"/>
            <w:vMerge/>
            <w:tcBorders>
              <w:top w:val="single" w:sz="4" w:space="0" w:color="000000"/>
              <w:left w:val="single" w:sz="4" w:space="0" w:color="000000"/>
              <w:bottom w:val="single" w:sz="4" w:space="0" w:color="000000"/>
              <w:right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r>
      <w:tr w:rsidR="006E6E6E" w:rsidRPr="00003DA5" w:rsidTr="007944ED">
        <w:trPr>
          <w:trHeight w:val="346"/>
          <w:jc w:val="center"/>
        </w:trPr>
        <w:tc>
          <w:tcPr>
            <w:tcW w:w="2439"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Кількість годин/кредитів</w:t>
            </w:r>
          </w:p>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90/3</w:t>
            </w:r>
          </w:p>
        </w:tc>
        <w:tc>
          <w:tcPr>
            <w:tcW w:w="3127" w:type="dxa"/>
            <w:vMerge w:val="restart"/>
            <w:tcBorders>
              <w:top w:val="single" w:sz="4" w:space="0" w:color="000000"/>
              <w:left w:val="single" w:sz="4" w:space="0" w:color="000000"/>
              <w:bottom w:val="single" w:sz="4" w:space="0" w:color="000000"/>
            </w:tcBorders>
            <w:shd w:val="clear" w:color="auto" w:fill="auto"/>
            <w:vAlign w:val="center"/>
          </w:tcPr>
          <w:p w:rsidR="006E6E6E" w:rsidRPr="0044013E" w:rsidRDefault="00887F66" w:rsidP="007944ED">
            <w:pPr>
              <w:widowControl w:val="0"/>
              <w:snapToGrid w:val="0"/>
              <w:spacing w:after="0" w:line="240" w:lineRule="auto"/>
              <w:jc w:val="center"/>
              <w:rPr>
                <w:rFonts w:ascii="Times New Roman" w:hAnsi="Times New Roman"/>
                <w:spacing w:val="-6"/>
                <w:sz w:val="24"/>
                <w:szCs w:val="24"/>
              </w:rPr>
            </w:pPr>
            <w:r w:rsidRPr="00887F66">
              <w:rPr>
                <w:rFonts w:ascii="Times New Roman" w:eastAsia="Times New Roman" w:hAnsi="Times New Roman"/>
                <w:bCs/>
                <w:sz w:val="24"/>
                <w:szCs w:val="24"/>
                <w:lang w:eastAsia="ru-RU"/>
              </w:rPr>
              <w:t>«Українсько-польські відносини другої половини ХХ – поч. ХХІ ст.»</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Рік навчання: 1</w:t>
            </w:r>
          </w:p>
        </w:tc>
      </w:tr>
      <w:tr w:rsidR="006E6E6E" w:rsidRPr="00003DA5" w:rsidTr="007944ED">
        <w:trPr>
          <w:trHeight w:val="355"/>
          <w:jc w:val="center"/>
        </w:trPr>
        <w:tc>
          <w:tcPr>
            <w:tcW w:w="2439"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Семестр: 1</w:t>
            </w:r>
          </w:p>
        </w:tc>
      </w:tr>
      <w:tr w:rsidR="006E6E6E" w:rsidRPr="00003DA5" w:rsidTr="007944ED">
        <w:trPr>
          <w:trHeight w:val="338"/>
          <w:jc w:val="center"/>
        </w:trPr>
        <w:tc>
          <w:tcPr>
            <w:tcW w:w="2439"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Лекції: 20</w:t>
            </w:r>
          </w:p>
        </w:tc>
      </w:tr>
      <w:tr w:rsidR="006E6E6E" w:rsidRPr="00003DA5" w:rsidTr="007944ED">
        <w:trPr>
          <w:trHeight w:val="347"/>
          <w:jc w:val="center"/>
        </w:trPr>
        <w:tc>
          <w:tcPr>
            <w:tcW w:w="2439"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Практ</w:t>
            </w:r>
            <w:r>
              <w:rPr>
                <w:rFonts w:ascii="Times New Roman" w:hAnsi="Times New Roman"/>
                <w:spacing w:val="-6"/>
                <w:sz w:val="24"/>
                <w:szCs w:val="24"/>
              </w:rPr>
              <w:t>ичні (семінари): 16</w:t>
            </w:r>
          </w:p>
        </w:tc>
      </w:tr>
      <w:tr w:rsidR="006E6E6E" w:rsidRPr="00003DA5" w:rsidTr="007944ED">
        <w:trPr>
          <w:trHeight w:val="730"/>
          <w:jc w:val="center"/>
        </w:trPr>
        <w:tc>
          <w:tcPr>
            <w:tcW w:w="2439"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r w:rsidRPr="00003DA5">
              <w:rPr>
                <w:rFonts w:ascii="Times New Roman" w:hAnsi="Times New Roman"/>
                <w:spacing w:val="-6"/>
                <w:sz w:val="24"/>
                <w:szCs w:val="24"/>
              </w:rPr>
              <w:t>ІНДЗ: є</w:t>
            </w:r>
          </w:p>
        </w:tc>
        <w:tc>
          <w:tcPr>
            <w:tcW w:w="3127" w:type="dxa"/>
            <w:vMerge w:val="restart"/>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tabs>
                <w:tab w:val="left" w:pos="1620"/>
                <w:tab w:val="center" w:pos="5670"/>
              </w:tabs>
              <w:spacing w:after="0" w:line="240" w:lineRule="auto"/>
              <w:jc w:val="center"/>
              <w:rPr>
                <w:rFonts w:ascii="Times New Roman" w:hAnsi="Times New Roman"/>
                <w:spacing w:val="-6"/>
                <w:sz w:val="24"/>
                <w:szCs w:val="24"/>
              </w:rPr>
            </w:pPr>
            <w:r>
              <w:rPr>
                <w:rFonts w:ascii="Times New Roman" w:hAnsi="Times New Roman"/>
                <w:spacing w:val="-6"/>
                <w:sz w:val="24"/>
                <w:szCs w:val="24"/>
              </w:rPr>
              <w:t>Доктор філософії</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Pr>
                <w:rFonts w:ascii="Times New Roman" w:hAnsi="Times New Roman"/>
                <w:spacing w:val="-6"/>
                <w:sz w:val="24"/>
                <w:szCs w:val="24"/>
              </w:rPr>
              <w:t>Самостійна робота: 54</w:t>
            </w:r>
          </w:p>
        </w:tc>
      </w:tr>
      <w:tr w:rsidR="006E6E6E" w:rsidRPr="00003DA5" w:rsidTr="007944ED">
        <w:trPr>
          <w:trHeight w:val="349"/>
          <w:jc w:val="center"/>
        </w:trPr>
        <w:tc>
          <w:tcPr>
            <w:tcW w:w="2439"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r w:rsidRPr="00003DA5">
              <w:rPr>
                <w:rFonts w:ascii="Times New Roman" w:hAnsi="Times New Roman"/>
                <w:spacing w:val="-6"/>
                <w:sz w:val="24"/>
                <w:szCs w:val="24"/>
              </w:rPr>
              <w:t>Форма контролю: залік</w:t>
            </w:r>
          </w:p>
        </w:tc>
      </w:tr>
      <w:tr w:rsidR="006E6E6E" w:rsidRPr="00003DA5" w:rsidTr="007944ED">
        <w:trPr>
          <w:trHeight w:val="62"/>
          <w:jc w:val="center"/>
        </w:trPr>
        <w:tc>
          <w:tcPr>
            <w:tcW w:w="2439"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127" w:type="dxa"/>
            <w:vMerge/>
            <w:tcBorders>
              <w:top w:val="single" w:sz="4" w:space="0" w:color="000000"/>
              <w:left w:val="single" w:sz="4" w:space="0" w:color="000000"/>
              <w:bottom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pacing w:val="-6"/>
                <w:sz w:val="24"/>
                <w:szCs w:val="24"/>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003DA5" w:rsidRDefault="006E6E6E" w:rsidP="007944ED">
            <w:pPr>
              <w:widowControl w:val="0"/>
              <w:snapToGrid w:val="0"/>
              <w:spacing w:after="0" w:line="240" w:lineRule="auto"/>
              <w:jc w:val="center"/>
              <w:rPr>
                <w:rFonts w:ascii="Times New Roman" w:hAnsi="Times New Roman"/>
                <w:sz w:val="24"/>
                <w:szCs w:val="24"/>
              </w:rPr>
            </w:pPr>
          </w:p>
        </w:tc>
      </w:tr>
    </w:tbl>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7944ED" w:rsidRDefault="007944ED" w:rsidP="006E6E6E">
      <w:pPr>
        <w:pStyle w:val="a7"/>
        <w:ind w:left="3420"/>
        <w:rPr>
          <w:b/>
          <w:sz w:val="28"/>
          <w:szCs w:val="28"/>
          <w:lang w:val="uk-UA"/>
        </w:rPr>
      </w:pPr>
    </w:p>
    <w:p w:rsidR="007944ED" w:rsidRDefault="007944ED"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Default="006E6E6E" w:rsidP="006E6E6E">
      <w:pPr>
        <w:pStyle w:val="a7"/>
        <w:ind w:left="3420"/>
        <w:rPr>
          <w:b/>
          <w:sz w:val="28"/>
          <w:szCs w:val="28"/>
          <w:lang w:val="uk-UA"/>
        </w:rPr>
      </w:pPr>
    </w:p>
    <w:p w:rsidR="006E6E6E" w:rsidRPr="00443D86" w:rsidRDefault="006E6E6E" w:rsidP="009F28AB">
      <w:pPr>
        <w:pStyle w:val="a7"/>
        <w:numPr>
          <w:ilvl w:val="0"/>
          <w:numId w:val="12"/>
        </w:numPr>
        <w:tabs>
          <w:tab w:val="left" w:pos="284"/>
        </w:tabs>
        <w:ind w:left="0" w:firstLine="0"/>
        <w:jc w:val="center"/>
        <w:rPr>
          <w:b/>
          <w:lang w:val="uk-UA"/>
        </w:rPr>
      </w:pPr>
      <w:r w:rsidRPr="00443D86">
        <w:rPr>
          <w:b/>
          <w:lang w:val="uk-UA"/>
        </w:rPr>
        <w:t>АНОТАЦІЯ КУРСУ</w:t>
      </w:r>
    </w:p>
    <w:p w:rsidR="006E6E6E" w:rsidRPr="00443D86" w:rsidRDefault="006E6E6E" w:rsidP="00443D86">
      <w:pPr>
        <w:pStyle w:val="a7"/>
        <w:ind w:left="0"/>
        <w:rPr>
          <w:b/>
          <w:lang w:val="uk-UA"/>
        </w:rPr>
      </w:pPr>
    </w:p>
    <w:p w:rsidR="006E6E6E" w:rsidRPr="00443D86" w:rsidRDefault="006E6E6E" w:rsidP="00443D86">
      <w:pPr>
        <w:spacing w:after="0" w:line="240" w:lineRule="auto"/>
        <w:ind w:firstLine="567"/>
        <w:jc w:val="both"/>
        <w:rPr>
          <w:rFonts w:ascii="Times New Roman" w:hAnsi="Times New Roman"/>
          <w:sz w:val="24"/>
          <w:szCs w:val="24"/>
        </w:rPr>
      </w:pPr>
      <w:r w:rsidRPr="00443D86">
        <w:rPr>
          <w:rFonts w:ascii="Times New Roman" w:hAnsi="Times New Roman"/>
          <w:sz w:val="24"/>
          <w:szCs w:val="24"/>
        </w:rPr>
        <w:t>У курсі розглядаються процеси розвитку пізнання природи держави і права, уявлення про свободу і справедливість, закон і законність, про історичні форми правління та державного устрою, права і свободи людини, принципи взаємовідносин людини з владою тощо. Предметне поле курсу передбачає аналіз європейської політичної думки в часі та просторі, починаючи від стародавніх часів до сучасності.</w:t>
      </w:r>
    </w:p>
    <w:p w:rsidR="006E6E6E" w:rsidRPr="00443D86" w:rsidRDefault="006E6E6E" w:rsidP="00443D86">
      <w:pPr>
        <w:spacing w:after="0" w:line="240" w:lineRule="auto"/>
        <w:ind w:firstLine="567"/>
        <w:jc w:val="both"/>
        <w:rPr>
          <w:rFonts w:ascii="Times New Roman" w:hAnsi="Times New Roman"/>
          <w:sz w:val="24"/>
          <w:szCs w:val="24"/>
        </w:rPr>
      </w:pPr>
      <w:r w:rsidRPr="00443D86">
        <w:rPr>
          <w:rFonts w:ascii="Times New Roman" w:hAnsi="Times New Roman"/>
          <w:sz w:val="24"/>
          <w:szCs w:val="24"/>
        </w:rPr>
        <w:t xml:space="preserve">Програму курсу «Історія європейської політичної думки» складено відповідно до навчальних планів факультету історії, політології та національної безпеки Східноєвропейського національного університету імені Лесі Українки з врахуванням особливостей підготовки майбутніх фахівців спеціальності «Історія та археологія», спеціалізації </w:t>
      </w:r>
      <w:r w:rsidR="00887F66" w:rsidRPr="00443D86">
        <w:rPr>
          <w:rFonts w:ascii="Times New Roman" w:hAnsi="Times New Roman"/>
          <w:sz w:val="24"/>
          <w:szCs w:val="24"/>
        </w:rPr>
        <w:t>«Українсько-польські відносини другої половини ХХ – поч. ХХІ ст.»</w:t>
      </w:r>
      <w:r w:rsidRPr="00443D86">
        <w:rPr>
          <w:rFonts w:ascii="Times New Roman" w:hAnsi="Times New Roman"/>
          <w:sz w:val="24"/>
          <w:szCs w:val="24"/>
        </w:rPr>
        <w:t xml:space="preserve">. Програма курсу дає змогу майбутнім докторам філософії опанувати </w:t>
      </w:r>
      <w:r w:rsidRPr="00443D86">
        <w:rPr>
          <w:rFonts w:ascii="Times New Roman" w:hAnsi="Times New Roman"/>
          <w:spacing w:val="3"/>
          <w:sz w:val="24"/>
          <w:szCs w:val="24"/>
        </w:rPr>
        <w:t>комплекс знань з історії</w:t>
      </w:r>
      <w:r w:rsidRPr="00443D86">
        <w:rPr>
          <w:rFonts w:ascii="Times New Roman" w:hAnsi="Times New Roman"/>
          <w:sz w:val="24"/>
          <w:szCs w:val="24"/>
        </w:rPr>
        <w:t xml:space="preserve">  європейської політичної думки на основі аналізу писемних джерел,  праць видатних філософів, </w:t>
      </w:r>
      <w:r w:rsidR="007944ED" w:rsidRPr="00443D86">
        <w:rPr>
          <w:rFonts w:ascii="Times New Roman" w:hAnsi="Times New Roman"/>
          <w:sz w:val="24"/>
          <w:szCs w:val="24"/>
        </w:rPr>
        <w:t xml:space="preserve">істориків, </w:t>
      </w:r>
      <w:r w:rsidRPr="00443D86">
        <w:rPr>
          <w:rFonts w:ascii="Times New Roman" w:hAnsi="Times New Roman"/>
          <w:sz w:val="24"/>
          <w:szCs w:val="24"/>
        </w:rPr>
        <w:t>юристів, державних діячів, вивчення історіографії проблеми, опрацювання понятійного апарату тощо у контексті перебігу історичних подій. Теоретичний і практичний розділи курсу доповнено завданнями для самостійної роботи, списком рекомендованої літератури, питаннями для самоконтролю. Рівень оп</w:t>
      </w:r>
      <w:r w:rsidR="007944ED" w:rsidRPr="00443D86">
        <w:rPr>
          <w:rFonts w:ascii="Times New Roman" w:hAnsi="Times New Roman"/>
          <w:sz w:val="24"/>
          <w:szCs w:val="24"/>
        </w:rPr>
        <w:t>анування програмою курсу підготовки докторів філософії</w:t>
      </w:r>
      <w:r w:rsidRPr="00443D86">
        <w:rPr>
          <w:rFonts w:ascii="Times New Roman" w:hAnsi="Times New Roman"/>
          <w:sz w:val="24"/>
          <w:szCs w:val="24"/>
        </w:rPr>
        <w:t xml:space="preserve"> визначається на основі рейтингової системи оцінювання.</w:t>
      </w:r>
    </w:p>
    <w:p w:rsidR="006E6E6E" w:rsidRPr="00443D86" w:rsidRDefault="006E6E6E" w:rsidP="00443D86">
      <w:pPr>
        <w:spacing w:after="0" w:line="240" w:lineRule="auto"/>
        <w:jc w:val="both"/>
        <w:rPr>
          <w:rFonts w:ascii="Times New Roman" w:hAnsi="Times New Roman"/>
          <w:b/>
          <w:bCs/>
          <w:iCs/>
          <w:sz w:val="24"/>
          <w:szCs w:val="24"/>
        </w:rPr>
      </w:pPr>
      <w:r w:rsidRPr="00443D86">
        <w:rPr>
          <w:rFonts w:ascii="Times New Roman" w:hAnsi="Times New Roman"/>
          <w:b/>
          <w:sz w:val="24"/>
          <w:szCs w:val="24"/>
        </w:rPr>
        <w:t xml:space="preserve">      </w:t>
      </w:r>
      <w:r w:rsidRPr="00443D86">
        <w:rPr>
          <w:rFonts w:ascii="Times New Roman" w:hAnsi="Times New Roman"/>
          <w:b/>
          <w:bCs/>
          <w:i/>
          <w:iCs/>
          <w:sz w:val="24"/>
          <w:szCs w:val="24"/>
        </w:rPr>
        <w:t xml:space="preserve">                            </w:t>
      </w:r>
    </w:p>
    <w:p w:rsidR="006E6E6E" w:rsidRPr="00443D86" w:rsidRDefault="006E6E6E" w:rsidP="00443D86">
      <w:pPr>
        <w:widowControl w:val="0"/>
        <w:spacing w:after="0" w:line="240" w:lineRule="auto"/>
        <w:jc w:val="center"/>
        <w:rPr>
          <w:rFonts w:ascii="Times New Roman" w:hAnsi="Times New Roman"/>
          <w:b/>
          <w:sz w:val="24"/>
          <w:szCs w:val="24"/>
        </w:rPr>
      </w:pPr>
      <w:r w:rsidRPr="00443D86">
        <w:rPr>
          <w:rFonts w:ascii="Times New Roman" w:hAnsi="Times New Roman"/>
          <w:b/>
          <w:sz w:val="24"/>
          <w:szCs w:val="24"/>
        </w:rPr>
        <w:t xml:space="preserve">3. КОМПЕТЕНЦІЇ </w:t>
      </w:r>
    </w:p>
    <w:p w:rsidR="006E6E6E" w:rsidRPr="00443D86" w:rsidRDefault="006E6E6E" w:rsidP="00443D86">
      <w:pPr>
        <w:widowControl w:val="0"/>
        <w:spacing w:after="0" w:line="240" w:lineRule="auto"/>
        <w:ind w:firstLine="720"/>
        <w:jc w:val="center"/>
        <w:rPr>
          <w:rFonts w:ascii="Times New Roman" w:hAnsi="Times New Roman"/>
          <w:b/>
          <w:sz w:val="24"/>
          <w:szCs w:val="24"/>
        </w:rPr>
      </w:pPr>
    </w:p>
    <w:p w:rsidR="009F28AB" w:rsidRDefault="006E6E6E" w:rsidP="009F28AB">
      <w:pPr>
        <w:widowControl w:val="0"/>
        <w:tabs>
          <w:tab w:val="left" w:pos="851"/>
        </w:tabs>
        <w:spacing w:after="0" w:line="240" w:lineRule="auto"/>
        <w:ind w:firstLine="567"/>
        <w:jc w:val="both"/>
        <w:rPr>
          <w:rFonts w:ascii="Times New Roman" w:hAnsi="Times New Roman"/>
          <w:b/>
          <w:i/>
          <w:sz w:val="24"/>
          <w:szCs w:val="24"/>
        </w:rPr>
      </w:pPr>
      <w:r w:rsidRPr="00443D86">
        <w:rPr>
          <w:rFonts w:ascii="Times New Roman" w:hAnsi="Times New Roman"/>
          <w:sz w:val="24"/>
          <w:szCs w:val="24"/>
        </w:rPr>
        <w:t>До кінця навчання аспіранти мають оволодіти такими</w:t>
      </w:r>
      <w:r w:rsidRPr="00443D86">
        <w:rPr>
          <w:rFonts w:ascii="Times New Roman" w:hAnsi="Times New Roman"/>
          <w:b/>
          <w:sz w:val="24"/>
          <w:szCs w:val="24"/>
        </w:rPr>
        <w:t xml:space="preserve"> </w:t>
      </w:r>
      <w:r w:rsidRPr="00443D86">
        <w:rPr>
          <w:rFonts w:ascii="Times New Roman" w:hAnsi="Times New Roman"/>
          <w:b/>
          <w:i/>
          <w:sz w:val="24"/>
          <w:szCs w:val="24"/>
        </w:rPr>
        <w:t>компетенціями:</w:t>
      </w:r>
    </w:p>
    <w:p w:rsidR="009F28AB" w:rsidRPr="009F28AB" w:rsidRDefault="009F28AB" w:rsidP="009F28AB">
      <w:pPr>
        <w:pStyle w:val="a7"/>
        <w:widowControl w:val="0"/>
        <w:numPr>
          <w:ilvl w:val="0"/>
          <w:numId w:val="16"/>
        </w:numPr>
        <w:tabs>
          <w:tab w:val="left" w:pos="851"/>
        </w:tabs>
        <w:jc w:val="both"/>
        <w:rPr>
          <w:b/>
          <w:i/>
        </w:rPr>
      </w:pPr>
      <w:r w:rsidRPr="003A0271">
        <w:rPr>
          <w:lang w:val="uk-UA"/>
        </w:rPr>
        <w:t xml:space="preserve">Здатність продукувати наукові ідеї, оволодіти методологією наукової та педагогічної діяльності, вирішувати комплексні проблеми в процесі професійної діяльності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проводити оригінальне наукове дослідження у галузі гуманітарних наук. Здатність розв’язувати складні спеціалізовані задачі та практичні проблеми під час професійної діяльності у галузі історії й археології, або у процесі навчання, наукової діяльності, що передбачає застосування теорій та методів історії та археології і характеризується комплексністю та невизначеністю умов. </w:t>
      </w:r>
      <w:r w:rsidRPr="009F28AB">
        <w:t>(ІНТ)</w:t>
      </w:r>
      <w:r w:rsidRPr="009F28AB">
        <w:rPr>
          <w:b/>
          <w:i/>
        </w:rPr>
        <w:t>.</w:t>
      </w:r>
    </w:p>
    <w:p w:rsidR="009F28AB" w:rsidRPr="009F28AB" w:rsidRDefault="009F28AB" w:rsidP="009F28AB">
      <w:pPr>
        <w:pStyle w:val="a7"/>
        <w:widowControl w:val="0"/>
        <w:numPr>
          <w:ilvl w:val="0"/>
          <w:numId w:val="16"/>
        </w:numPr>
        <w:tabs>
          <w:tab w:val="left" w:pos="851"/>
        </w:tabs>
        <w:jc w:val="both"/>
        <w:rPr>
          <w:b/>
          <w:i/>
        </w:rPr>
      </w:pPr>
      <w:r w:rsidRPr="009F28AB">
        <w:rPr>
          <w:spacing w:val="-1"/>
        </w:rPr>
        <w:t>Ґрунтовні знання теоретико-прикладних засад гуманітарних наук (ЗК-1).</w:t>
      </w:r>
    </w:p>
    <w:p w:rsidR="009F28AB" w:rsidRPr="009F28AB" w:rsidRDefault="009F28AB" w:rsidP="009F28AB">
      <w:pPr>
        <w:pStyle w:val="a7"/>
        <w:widowControl w:val="0"/>
        <w:numPr>
          <w:ilvl w:val="0"/>
          <w:numId w:val="16"/>
        </w:numPr>
        <w:tabs>
          <w:tab w:val="left" w:pos="851"/>
        </w:tabs>
        <w:jc w:val="both"/>
        <w:rPr>
          <w:b/>
          <w:i/>
        </w:rPr>
      </w:pPr>
      <w:r w:rsidRPr="009F28AB">
        <w:rPr>
          <w:spacing w:val="-1"/>
        </w:rPr>
        <w:t>Здатність ініціювати та проводити оригінальні наукові дослідження, виокремлювати актуальні наукові проблеми, здійснювати пошук та критичне аналізування інформації (ЗК-2).</w:t>
      </w:r>
    </w:p>
    <w:p w:rsidR="009F28AB" w:rsidRPr="009F28AB" w:rsidRDefault="009F28AB" w:rsidP="009F28AB">
      <w:pPr>
        <w:pStyle w:val="a7"/>
        <w:widowControl w:val="0"/>
        <w:numPr>
          <w:ilvl w:val="0"/>
          <w:numId w:val="16"/>
        </w:numPr>
        <w:tabs>
          <w:tab w:val="left" w:pos="851"/>
        </w:tabs>
        <w:jc w:val="both"/>
        <w:rPr>
          <w:b/>
          <w:i/>
        </w:rPr>
      </w:pPr>
      <w:r w:rsidRPr="009F28AB">
        <w:rPr>
          <w:spacing w:val="-1"/>
        </w:rPr>
        <w:t xml:space="preserve">Здатність раціонально планувати та розподіляти власний час, самостійно проводити наукові дослідження, взаємодіяти у колективі та виявляти лідерські здібності при виконанні наукових проектів (ЗК-7).  </w:t>
      </w:r>
    </w:p>
    <w:p w:rsidR="009F28AB" w:rsidRPr="009F28AB" w:rsidRDefault="009F28AB" w:rsidP="009F28AB">
      <w:pPr>
        <w:pStyle w:val="a7"/>
        <w:widowControl w:val="0"/>
        <w:numPr>
          <w:ilvl w:val="0"/>
          <w:numId w:val="16"/>
        </w:numPr>
        <w:tabs>
          <w:tab w:val="left" w:pos="851"/>
        </w:tabs>
        <w:jc w:val="both"/>
        <w:rPr>
          <w:b/>
          <w:i/>
        </w:rPr>
      </w:pPr>
      <w:r w:rsidRPr="009F28AB">
        <w:rPr>
          <w:spacing w:val="-1"/>
        </w:rPr>
        <w:t xml:space="preserve">Здатність до опанування навичок проведення аналітичної та експериментальної наукової діяльності; організація, планування та прогнозування результатів наукових досліджень. Генерування нових ідей (креативність), абстрактне мислення, вміння пристосовуватись до нових умов та ситуацій (ЗК-8).  </w:t>
      </w:r>
    </w:p>
    <w:p w:rsidR="009F28AB" w:rsidRPr="009F28AB" w:rsidRDefault="009F28AB" w:rsidP="009F28AB">
      <w:pPr>
        <w:pStyle w:val="a7"/>
        <w:widowControl w:val="0"/>
        <w:numPr>
          <w:ilvl w:val="0"/>
          <w:numId w:val="16"/>
        </w:numPr>
        <w:tabs>
          <w:tab w:val="left" w:pos="851"/>
        </w:tabs>
        <w:jc w:val="both"/>
        <w:rPr>
          <w:color w:val="000000"/>
          <w:spacing w:val="-1"/>
        </w:rPr>
      </w:pPr>
      <w:r w:rsidRPr="009F28AB">
        <w:rPr>
          <w:color w:val="000000"/>
          <w:spacing w:val="-1"/>
        </w:rPr>
        <w:t xml:space="preserve">Ґрунтовні знання теоретичних та методологічних засад розвитку історичної науки, історичних шкіл та методологій, постмодерністських дискурсів та парадигм </w:t>
      </w:r>
      <w:r w:rsidRPr="009F28AB">
        <w:t>історії</w:t>
      </w:r>
      <w:r w:rsidRPr="009F28AB">
        <w:rPr>
          <w:color w:val="000000"/>
          <w:spacing w:val="-1"/>
        </w:rPr>
        <w:t xml:space="preserve"> (ФК-1)</w:t>
      </w:r>
    </w:p>
    <w:p w:rsidR="009F28AB" w:rsidRPr="009F28AB" w:rsidRDefault="009F28AB" w:rsidP="009F28AB">
      <w:pPr>
        <w:pStyle w:val="a7"/>
        <w:widowControl w:val="0"/>
        <w:numPr>
          <w:ilvl w:val="0"/>
          <w:numId w:val="16"/>
        </w:numPr>
        <w:tabs>
          <w:tab w:val="left" w:pos="851"/>
        </w:tabs>
        <w:jc w:val="both"/>
        <w:rPr>
          <w:color w:val="000000"/>
          <w:spacing w:val="-1"/>
        </w:rPr>
      </w:pPr>
      <w:r w:rsidRPr="009F28AB">
        <w:rPr>
          <w:color w:val="000000"/>
          <w:spacing w:val="-1"/>
        </w:rPr>
        <w:t xml:space="preserve">Ґрунтовні знання класичного та сучасного наукового інструментарію дослідження суспільно-політичних, соціально-економічних явищ та процесів </w:t>
      </w:r>
      <w:r w:rsidRPr="009F28AB">
        <w:rPr>
          <w:color w:val="000000"/>
          <w:spacing w:val="-1"/>
        </w:rPr>
        <w:lastRenderedPageBreak/>
        <w:t>(ФК-2)</w:t>
      </w:r>
    </w:p>
    <w:p w:rsidR="009F28AB" w:rsidRPr="009F28AB" w:rsidRDefault="009F28AB" w:rsidP="009F28AB">
      <w:pPr>
        <w:pStyle w:val="a7"/>
        <w:widowControl w:val="0"/>
        <w:numPr>
          <w:ilvl w:val="0"/>
          <w:numId w:val="16"/>
        </w:numPr>
        <w:tabs>
          <w:tab w:val="left" w:pos="851"/>
        </w:tabs>
        <w:jc w:val="both"/>
        <w:rPr>
          <w:b/>
          <w:i/>
        </w:rPr>
      </w:pPr>
      <w:r w:rsidRPr="009F28AB">
        <w:rPr>
          <w:color w:val="000000"/>
          <w:spacing w:val="-1"/>
        </w:rPr>
        <w:t>Здатність</w:t>
      </w:r>
      <w:r w:rsidRPr="009F28AB">
        <w:t xml:space="preserve"> </w:t>
      </w:r>
      <w:r w:rsidRPr="009F28AB">
        <w:rPr>
          <w:shd w:val="clear" w:color="auto" w:fill="FFFFFF"/>
        </w:rPr>
        <w:t>формулювати наукову проблему, робочі гіпотези досліджуваної проблеми, що передбачає глибоке переосмислення наявних та створення нових цілісних знань та/або професійної практики (ФК-4).</w:t>
      </w:r>
    </w:p>
    <w:p w:rsidR="009F28AB" w:rsidRPr="009F28AB" w:rsidRDefault="009F28AB" w:rsidP="009F28AB">
      <w:pPr>
        <w:pStyle w:val="a7"/>
        <w:widowControl w:val="0"/>
        <w:numPr>
          <w:ilvl w:val="0"/>
          <w:numId w:val="16"/>
        </w:numPr>
        <w:tabs>
          <w:tab w:val="left" w:pos="851"/>
        </w:tabs>
        <w:jc w:val="both"/>
        <w:rPr>
          <w:shd w:val="clear" w:color="auto" w:fill="FFFFFF"/>
        </w:rPr>
      </w:pPr>
      <w:r w:rsidRPr="009F28AB">
        <w:rPr>
          <w:shd w:val="clear" w:color="auto" w:fill="FFFFFF"/>
        </w:rPr>
        <w:t>Здатність до побудови тлумачно-інтерпретативних схем історичного наративу з використанням існуючих та власних теоретичних моделей в спеціалізованому історичному дослідженні,</w:t>
      </w:r>
      <w:r w:rsidRPr="009F28AB">
        <w:rPr>
          <w:rStyle w:val="apple-converted-space"/>
          <w:shd w:val="clear" w:color="auto" w:fill="FFFFFF"/>
        </w:rPr>
        <w:t xml:space="preserve"> </w:t>
      </w:r>
      <w:r w:rsidRPr="009F28AB">
        <w:rPr>
          <w:shd w:val="clear" w:color="auto" w:fill="FFFFFF"/>
        </w:rPr>
        <w:t>що передбачає глибоке переосмислення наявних та створення нових цілісних знань (ФК-6)</w:t>
      </w:r>
    </w:p>
    <w:p w:rsidR="009F28AB" w:rsidRPr="009F28AB" w:rsidRDefault="009F28AB" w:rsidP="009F28AB">
      <w:pPr>
        <w:pStyle w:val="a7"/>
        <w:widowControl w:val="0"/>
        <w:numPr>
          <w:ilvl w:val="0"/>
          <w:numId w:val="16"/>
        </w:numPr>
        <w:tabs>
          <w:tab w:val="left" w:pos="851"/>
        </w:tabs>
        <w:jc w:val="both"/>
      </w:pPr>
      <w:r w:rsidRPr="009F28AB">
        <w:t>Визначати сутність державної ідеї у політичній культурі суспільств європейських країн у новітню добу історії (ФК-9)</w:t>
      </w:r>
    </w:p>
    <w:p w:rsidR="009F28AB" w:rsidRPr="009F28AB" w:rsidRDefault="009F28AB" w:rsidP="009F28AB">
      <w:pPr>
        <w:pStyle w:val="a7"/>
        <w:widowControl w:val="0"/>
        <w:numPr>
          <w:ilvl w:val="0"/>
          <w:numId w:val="16"/>
        </w:numPr>
        <w:tabs>
          <w:tab w:val="left" w:pos="851"/>
        </w:tabs>
        <w:jc w:val="both"/>
        <w:rPr>
          <w:b/>
          <w:i/>
        </w:rPr>
      </w:pPr>
      <w:r w:rsidRPr="009F28AB">
        <w:t>Використання оригінальних наукових досліджень з питань історії та археології на високому фаховому рівні, досягнення наукових результатів, що створюють нові знання, з акцентом на актуальних загальнодержавних проблемах з використанням новітніх методів наукового пошуку (ФК-10)</w:t>
      </w:r>
      <w:r>
        <w:rPr>
          <w:lang w:val="uk-UA"/>
        </w:rPr>
        <w:t>.</w:t>
      </w:r>
    </w:p>
    <w:p w:rsidR="009F28AB" w:rsidRPr="009F28AB" w:rsidRDefault="009F28AB" w:rsidP="009F28AB">
      <w:pPr>
        <w:spacing w:after="0"/>
        <w:ind w:firstLine="567"/>
        <w:rPr>
          <w:rFonts w:ascii="Times New Roman" w:hAnsi="Times New Roman"/>
          <w:sz w:val="24"/>
          <w:szCs w:val="24"/>
        </w:rPr>
      </w:pPr>
      <w:r w:rsidRPr="009F28AB">
        <w:rPr>
          <w:rFonts w:ascii="Times New Roman" w:hAnsi="Times New Roman"/>
          <w:sz w:val="24"/>
          <w:szCs w:val="24"/>
        </w:rPr>
        <w:t>У результаті курсу аспіранти можуть отримати</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lang w:val="uk-UA"/>
        </w:rPr>
        <w:t>знання з суспільно-політичної історії</w:t>
      </w:r>
      <w:r w:rsidRPr="00443D86">
        <w:rPr>
          <w:lang w:val="uk-UA"/>
        </w:rPr>
        <w:t xml:space="preserve"> Стародавньої Греції, Стародавнього Риму, доби Середньовіччя, Відродження і Реформації, періоду ранніх буржуазних революцій ХVІІ ст., європейського Просвітництва</w:t>
      </w:r>
      <w:r w:rsidR="004E5FF2" w:rsidRPr="00443D86">
        <w:rPr>
          <w:bCs/>
          <w:lang w:val="uk-UA"/>
        </w:rPr>
        <w:t>,</w:t>
      </w:r>
      <w:r w:rsidRPr="00443D86">
        <w:rPr>
          <w:bCs/>
          <w:lang w:val="uk-UA"/>
        </w:rPr>
        <w:t xml:space="preserve"> Нового часу (кінець Х</w:t>
      </w:r>
      <w:r w:rsidRPr="00443D86">
        <w:rPr>
          <w:bCs/>
          <w:lang w:val="pl-PL"/>
        </w:rPr>
        <w:t>V</w:t>
      </w:r>
      <w:r w:rsidRPr="00443D86">
        <w:rPr>
          <w:bCs/>
          <w:lang w:val="uk-UA"/>
        </w:rPr>
        <w:t>ІІІ ст. – 1914 р.) і Новітнього часу (1914–2000-і роки);</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spacing w:val="-6"/>
          <w:lang w:val="uk-UA"/>
        </w:rPr>
        <w:t>вміння аналізувати, співставляти та порівнювати історичні факти, події та процеси розвитку суспільства, держави і права;</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lang w:val="uk-UA"/>
        </w:rPr>
        <w:t>давати компетентну характеристику основним етапам становлення і розвитку європейської політичної думки;</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spacing w:val="-6"/>
          <w:lang w:val="uk-UA"/>
        </w:rPr>
        <w:t>вміти аргументовано пояснювати логіку та історичну детермінованість розвитку  суспільних поглядів</w:t>
      </w:r>
      <w:r w:rsidRPr="00443D86">
        <w:rPr>
          <w:bCs/>
          <w:lang w:val="uk-UA"/>
        </w:rPr>
        <w:t xml:space="preserve"> на державу, політику, право;</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lang w:val="uk-UA"/>
        </w:rPr>
        <w:t>вміти аналізувати твори видатних мислителів минулого з проблем розвитку суспільства та держави на окремих етапах історії;</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lang w:val="uk-UA"/>
        </w:rPr>
        <w:t>вміти розрізняти принципові відмінності демократичних і недемократичних політичних режимів, специфіку формування та діяльності в них державних та недержавних інститутів;</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spacing w:val="-6"/>
          <w:lang w:val="uk-UA"/>
        </w:rPr>
        <w:t>відстоювати власну</w:t>
      </w:r>
      <w:r w:rsidRPr="00443D86">
        <w:rPr>
          <w:spacing w:val="11"/>
          <w:lang w:val="uk-UA"/>
        </w:rPr>
        <w:t xml:space="preserve"> позицію</w:t>
      </w:r>
      <w:r w:rsidRPr="00443D86">
        <w:rPr>
          <w:bCs/>
          <w:spacing w:val="-6"/>
          <w:lang w:val="uk-UA"/>
        </w:rPr>
        <w:t xml:space="preserve"> під час обговорення</w:t>
      </w:r>
      <w:r w:rsidRPr="00443D86">
        <w:rPr>
          <w:spacing w:val="11"/>
          <w:lang w:val="uk-UA"/>
        </w:rPr>
        <w:t xml:space="preserve"> дискусійних проблем </w:t>
      </w:r>
      <w:r w:rsidRPr="00443D86">
        <w:rPr>
          <w:spacing w:val="7"/>
          <w:lang w:val="uk-UA"/>
        </w:rPr>
        <w:t>історії європейського суспільно-політичного розвитку</w:t>
      </w:r>
      <w:r w:rsidRPr="00443D86">
        <w:rPr>
          <w:spacing w:val="-1"/>
          <w:lang w:val="uk-UA"/>
        </w:rPr>
        <w:t>;</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spacing w:val="-1"/>
          <w:lang w:val="uk-UA"/>
        </w:rPr>
        <w:t>на основі отриманих знань вміти здійснювати критичний аналіз інформації з актуальних  проблем сучасності;</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spacing w:val="-1"/>
          <w:lang w:val="uk-UA"/>
        </w:rPr>
        <w:t>навчитися вести наукову бесіду та дискусію з широкого кола  проблем історичного дискурсу, аргументовано обґрунтовувати власну позицію з використанням отриманих знань;</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spacing w:val="-6"/>
          <w:lang w:val="uk-UA"/>
        </w:rPr>
        <w:t>творчо засвоювати й практично використовувати</w:t>
      </w:r>
      <w:r w:rsidRPr="00443D86">
        <w:rPr>
          <w:spacing w:val="7"/>
          <w:lang w:val="uk-UA"/>
        </w:rPr>
        <w:t xml:space="preserve"> набуті знання, вміння та навички</w:t>
      </w:r>
      <w:r w:rsidRPr="00443D86">
        <w:rPr>
          <w:bCs/>
          <w:spacing w:val="-6"/>
          <w:lang w:val="uk-UA"/>
        </w:rPr>
        <w:t xml:space="preserve"> для аналізу та оцінки сучасних проблем вітчизняного національного і державного будівництва;</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bCs/>
          <w:lang w:val="uk-UA"/>
        </w:rPr>
        <w:t>вміти використовувати набуті знання для осмислення глобальних проблем сучасності;</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spacing w:val="-1"/>
          <w:lang w:val="uk-UA"/>
        </w:rPr>
        <w:t>оволодіти здатністю раціонально планувати та розподіляти власний час, самостійно проводити наукові дослідження, взаємодіяти у колективі та виявляти лідерські здібності при виконанні наукових  проектів;</w:t>
      </w:r>
    </w:p>
    <w:p w:rsidR="006E6E6E" w:rsidRPr="00443D86" w:rsidRDefault="006E6E6E" w:rsidP="009F28AB">
      <w:pPr>
        <w:pStyle w:val="a7"/>
        <w:numPr>
          <w:ilvl w:val="0"/>
          <w:numId w:val="11"/>
        </w:numPr>
        <w:tabs>
          <w:tab w:val="left" w:pos="851"/>
        </w:tabs>
        <w:suppressAutoHyphens/>
        <w:ind w:left="0" w:firstLine="567"/>
        <w:jc w:val="both"/>
        <w:rPr>
          <w:bCs/>
          <w:lang w:val="uk-UA"/>
        </w:rPr>
      </w:pPr>
      <w:r w:rsidRPr="00443D86">
        <w:rPr>
          <w:spacing w:val="7"/>
          <w:lang w:val="uk-UA"/>
        </w:rPr>
        <w:t>застосовувати набуті знання, вміння та навички у практичній науковій,</w:t>
      </w:r>
      <w:r w:rsidRPr="00443D86">
        <w:rPr>
          <w:spacing w:val="6"/>
          <w:lang w:val="uk-UA"/>
        </w:rPr>
        <w:t xml:space="preserve"> педагогічній та громадській роботі.</w:t>
      </w:r>
    </w:p>
    <w:p w:rsidR="006E6E6E" w:rsidRPr="00443D86" w:rsidRDefault="006E6E6E" w:rsidP="00443D86">
      <w:pPr>
        <w:tabs>
          <w:tab w:val="left" w:pos="851"/>
        </w:tabs>
        <w:suppressAutoHyphens/>
        <w:spacing w:after="0" w:line="240" w:lineRule="auto"/>
        <w:jc w:val="both"/>
        <w:rPr>
          <w:rFonts w:ascii="Times New Roman" w:hAnsi="Times New Roman"/>
          <w:bCs/>
          <w:sz w:val="24"/>
          <w:szCs w:val="24"/>
        </w:rPr>
      </w:pP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4. ІНФОРМАЦІЙНИЙ ОБСЯГ НАВЧАЛЬНОЇ ДИСЦИПЛІНИ</w:t>
      </w:r>
    </w:p>
    <w:p w:rsidR="006E6E6E" w:rsidRPr="00443D86" w:rsidRDefault="006E6E6E" w:rsidP="00443D86">
      <w:pPr>
        <w:shd w:val="clear" w:color="auto" w:fill="FFFFFF"/>
        <w:spacing w:after="0" w:line="240" w:lineRule="auto"/>
        <w:jc w:val="center"/>
        <w:rPr>
          <w:rFonts w:ascii="Times New Roman" w:hAnsi="Times New Roman"/>
          <w:b/>
          <w:spacing w:val="-6"/>
          <w:sz w:val="24"/>
          <w:szCs w:val="24"/>
        </w:rPr>
      </w:pPr>
    </w:p>
    <w:p w:rsidR="006E6E6E" w:rsidRPr="00443D86" w:rsidRDefault="006E6E6E" w:rsidP="00443D86">
      <w:pPr>
        <w:shd w:val="clear" w:color="auto" w:fill="FFFFFF"/>
        <w:spacing w:after="0" w:line="240" w:lineRule="auto"/>
        <w:jc w:val="center"/>
        <w:rPr>
          <w:rFonts w:ascii="Times New Roman" w:hAnsi="Times New Roman"/>
          <w:spacing w:val="-6"/>
          <w:sz w:val="24"/>
          <w:szCs w:val="24"/>
        </w:rPr>
      </w:pPr>
      <w:r w:rsidRPr="00443D86">
        <w:rPr>
          <w:rFonts w:ascii="Times New Roman" w:hAnsi="Times New Roman"/>
          <w:b/>
          <w:spacing w:val="-6"/>
          <w:sz w:val="24"/>
          <w:szCs w:val="24"/>
        </w:rPr>
        <w:lastRenderedPageBreak/>
        <w:t>Змістовий модуль 1</w:t>
      </w:r>
    </w:p>
    <w:p w:rsidR="006E6E6E" w:rsidRPr="00443D86" w:rsidRDefault="006E6E6E" w:rsidP="00443D86">
      <w:pPr>
        <w:spacing w:after="0" w:line="240" w:lineRule="auto"/>
        <w:jc w:val="center"/>
        <w:rPr>
          <w:rFonts w:ascii="Times New Roman" w:hAnsi="Times New Roman"/>
          <w:b/>
          <w:i/>
          <w:sz w:val="24"/>
          <w:szCs w:val="24"/>
        </w:rPr>
      </w:pPr>
      <w:r w:rsidRPr="00443D86">
        <w:rPr>
          <w:rFonts w:ascii="Times New Roman" w:hAnsi="Times New Roman"/>
          <w:b/>
          <w:i/>
          <w:sz w:val="24"/>
          <w:szCs w:val="24"/>
        </w:rPr>
        <w:t>СУСПІЛЬНО-ПОЛІТИЧНІ ДУМКА ДОБИ СЕРЕДНЬОВІЧЧЯ, РАННІХ БУРЖУАЗНИХ РЕВОЛЮЦІЙ, ПРОСВІТНИЦТВА</w:t>
      </w:r>
    </w:p>
    <w:p w:rsidR="006E6E6E" w:rsidRPr="00443D86" w:rsidRDefault="006E6E6E" w:rsidP="00443D86">
      <w:pPr>
        <w:pStyle w:val="31"/>
        <w:widowControl/>
        <w:spacing w:before="0" w:after="0"/>
        <w:rPr>
          <w:b w:val="0"/>
          <w:spacing w:val="-6"/>
          <w:szCs w:val="24"/>
          <w:lang w:val="uk-UA"/>
        </w:rPr>
      </w:pPr>
    </w:p>
    <w:p w:rsidR="006E6E6E" w:rsidRPr="00443D86" w:rsidRDefault="006E6E6E" w:rsidP="00443D86">
      <w:pPr>
        <w:pStyle w:val="31"/>
        <w:widowControl/>
        <w:spacing w:before="0" w:after="0"/>
        <w:rPr>
          <w:szCs w:val="24"/>
          <w:lang w:val="uk-UA"/>
        </w:rPr>
      </w:pPr>
      <w:r w:rsidRPr="00443D86">
        <w:rPr>
          <w:b w:val="0"/>
          <w:spacing w:val="-6"/>
          <w:szCs w:val="24"/>
          <w:lang w:val="uk-UA"/>
        </w:rPr>
        <w:t>Тема 1.</w:t>
      </w:r>
      <w:r w:rsidRPr="00443D86">
        <w:rPr>
          <w:spacing w:val="-6"/>
          <w:szCs w:val="24"/>
          <w:lang w:val="uk-UA"/>
        </w:rPr>
        <w:t xml:space="preserve"> </w:t>
      </w:r>
      <w:r w:rsidRPr="00443D86">
        <w:rPr>
          <w:szCs w:val="24"/>
          <w:lang w:val="uk-UA"/>
        </w:rPr>
        <w:t xml:space="preserve"> Предмет і методи історії європейської політичної думки</w:t>
      </w:r>
    </w:p>
    <w:p w:rsidR="006E6E6E" w:rsidRPr="00443D86" w:rsidRDefault="006E6E6E" w:rsidP="00443D86">
      <w:pPr>
        <w:pStyle w:val="31"/>
        <w:widowControl/>
        <w:spacing w:before="0" w:after="0"/>
        <w:ind w:firstLine="567"/>
        <w:jc w:val="both"/>
        <w:rPr>
          <w:b w:val="0"/>
          <w:spacing w:val="-4"/>
          <w:szCs w:val="24"/>
          <w:lang w:val="uk-UA"/>
        </w:rPr>
      </w:pPr>
      <w:r w:rsidRPr="00443D86">
        <w:rPr>
          <w:b w:val="0"/>
          <w:spacing w:val="1"/>
          <w:szCs w:val="24"/>
          <w:lang w:val="uk-UA"/>
        </w:rPr>
        <w:t xml:space="preserve">Науковий та релігійний світогляди як базові засади формування світової суспільно-політичної думки. Предмет історії політичних і правових вчень. Категоріальний апарат курсу. </w:t>
      </w:r>
      <w:r w:rsidRPr="00443D86">
        <w:rPr>
          <w:b w:val="0"/>
          <w:spacing w:val="-6"/>
          <w:szCs w:val="24"/>
          <w:lang w:val="uk-UA"/>
        </w:rPr>
        <w:t xml:space="preserve">Закономірності, тенденції розвитку суспільно-політичних </w:t>
      </w:r>
      <w:r w:rsidRPr="00443D86">
        <w:rPr>
          <w:b w:val="0"/>
          <w:spacing w:val="-9"/>
          <w:szCs w:val="24"/>
          <w:lang w:val="uk-UA"/>
        </w:rPr>
        <w:t>ідей. Принципи, підходи, м</w:t>
      </w:r>
      <w:r w:rsidRPr="00443D86">
        <w:rPr>
          <w:b w:val="0"/>
          <w:spacing w:val="1"/>
          <w:szCs w:val="24"/>
          <w:lang w:val="uk-UA"/>
        </w:rPr>
        <w:t>етоди дослідження історії суспільства, держави та права.</w:t>
      </w:r>
      <w:r w:rsidRPr="00443D86">
        <w:rPr>
          <w:b w:val="0"/>
          <w:spacing w:val="1"/>
          <w:szCs w:val="24"/>
        </w:rPr>
        <w:t xml:space="preserve"> Темпоральний та історичний підходи. Історизм та історицизм (К. Поппер). </w:t>
      </w:r>
      <w:r w:rsidRPr="00443D86">
        <w:rPr>
          <w:b w:val="0"/>
          <w:spacing w:val="-5"/>
          <w:szCs w:val="24"/>
        </w:rPr>
        <w:t xml:space="preserve">Критика </w:t>
      </w:r>
      <w:r w:rsidRPr="00443D86">
        <w:rPr>
          <w:b w:val="0"/>
          <w:spacing w:val="-5"/>
          <w:szCs w:val="24"/>
          <w:lang w:val="uk-UA"/>
        </w:rPr>
        <w:t>історицизму Маркса (</w:t>
      </w:r>
      <w:r w:rsidRPr="00443D86">
        <w:rPr>
          <w:b w:val="0"/>
          <w:szCs w:val="24"/>
          <w:lang w:val="uk-UA"/>
        </w:rPr>
        <w:t>можливості встановлення законів</w:t>
      </w:r>
      <w:r w:rsidRPr="00443D86">
        <w:rPr>
          <w:b w:val="0"/>
          <w:szCs w:val="24"/>
        </w:rPr>
        <w:t xml:space="preserve"> </w:t>
      </w:r>
      <w:r w:rsidRPr="00443D86">
        <w:rPr>
          <w:b w:val="0"/>
          <w:szCs w:val="24"/>
          <w:lang w:val="uk-UA"/>
        </w:rPr>
        <w:t>розвитку суспільства, обов’язковості проходження певних етапів/фаз розвитку і пророкування його майбутнього</w:t>
      </w:r>
      <w:r w:rsidRPr="00443D86">
        <w:rPr>
          <w:b w:val="0"/>
          <w:spacing w:val="-5"/>
          <w:szCs w:val="24"/>
          <w:lang w:val="uk-UA"/>
        </w:rPr>
        <w:t>). Інституціоналізм (неоінституціоналізм), біхевіоризм (вивчення поведінки суб’єктів суспільних відносин), системний і комплексний</w:t>
      </w:r>
      <w:r w:rsidRPr="00443D86">
        <w:rPr>
          <w:b w:val="0"/>
          <w:szCs w:val="24"/>
          <w:lang w:val="uk-UA"/>
        </w:rPr>
        <w:t xml:space="preserve"> </w:t>
      </w:r>
      <w:r w:rsidRPr="00443D86">
        <w:rPr>
          <w:b w:val="0"/>
          <w:spacing w:val="-5"/>
          <w:szCs w:val="24"/>
          <w:lang w:val="uk-UA"/>
        </w:rPr>
        <w:t xml:space="preserve">підходи, структурно-функціональний аналіз, герменевтичний метод (тлумачення), компаративний (порівняльний) метод, метод реконструкції або моделювання та ін.   Критерії реального та утопічного в суспільно-політичних ідеях. Головні історичні етапи процесу пізнання суспільно-політичних відносин і процесів. Джерела та історіографія курсу. </w:t>
      </w:r>
      <w:r w:rsidRPr="00443D86">
        <w:rPr>
          <w:b w:val="0"/>
          <w:spacing w:val="-4"/>
          <w:szCs w:val="24"/>
          <w:lang w:val="uk-UA"/>
        </w:rPr>
        <w:t xml:space="preserve">Критерії класифікації </w:t>
      </w:r>
      <w:r w:rsidRPr="00443D86">
        <w:rPr>
          <w:b w:val="0"/>
          <w:szCs w:val="24"/>
          <w:lang w:val="uk-UA"/>
        </w:rPr>
        <w:t xml:space="preserve">та періодизації історії європейської політичної думки. </w:t>
      </w:r>
      <w:r w:rsidRPr="00443D86">
        <w:rPr>
          <w:b w:val="0"/>
          <w:spacing w:val="-4"/>
          <w:szCs w:val="24"/>
          <w:lang w:val="uk-UA"/>
        </w:rPr>
        <w:t>Зв’язок змісту курсу з глобальними проблемами розвитку людства та національно-державним будівництвом в Україні. Функції курсу (теоретична, виховна, прогностична та ін.). Завдання курсу.</w:t>
      </w:r>
    </w:p>
    <w:p w:rsidR="006E6E6E" w:rsidRPr="00443D86" w:rsidRDefault="006E6E6E" w:rsidP="00443D86">
      <w:pPr>
        <w:spacing w:after="0" w:line="240" w:lineRule="auto"/>
        <w:rPr>
          <w:rFonts w:ascii="Times New Roman" w:hAnsi="Times New Roman"/>
          <w:sz w:val="24"/>
          <w:szCs w:val="24"/>
          <w:lang w:eastAsia="ru-RU"/>
        </w:rPr>
      </w:pPr>
    </w:p>
    <w:p w:rsidR="006E6E6E" w:rsidRPr="00443D86" w:rsidRDefault="006E6E6E" w:rsidP="00443D86">
      <w:pPr>
        <w:pStyle w:val="31"/>
        <w:widowControl/>
        <w:spacing w:before="0" w:after="0"/>
        <w:rPr>
          <w:b w:val="0"/>
          <w:szCs w:val="24"/>
          <w:u w:val="single"/>
          <w:lang w:val="uk-UA"/>
        </w:rPr>
      </w:pPr>
      <w:r w:rsidRPr="00443D86">
        <w:rPr>
          <w:b w:val="0"/>
          <w:spacing w:val="-6"/>
          <w:szCs w:val="24"/>
          <w:lang w:val="uk-UA"/>
        </w:rPr>
        <w:t>Тема 2.</w:t>
      </w:r>
      <w:r w:rsidRPr="00443D86">
        <w:rPr>
          <w:szCs w:val="24"/>
          <w:lang w:val="uk-UA"/>
        </w:rPr>
        <w:t xml:space="preserve"> </w:t>
      </w:r>
      <w:r w:rsidRPr="00443D86">
        <w:rPr>
          <w:b w:val="0"/>
          <w:szCs w:val="24"/>
          <w:lang w:val="uk-UA"/>
        </w:rPr>
        <w:t xml:space="preserve"> </w:t>
      </w:r>
      <w:r w:rsidRPr="00443D86">
        <w:rPr>
          <w:szCs w:val="24"/>
          <w:lang w:val="uk-UA"/>
        </w:rPr>
        <w:t>Політичні та правові вчення Стародавньої Греції і Стародавнього Риму</w:t>
      </w:r>
    </w:p>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        Загальна характеристика. </w:t>
      </w:r>
      <w:r w:rsidRPr="00443D86">
        <w:rPr>
          <w:rFonts w:ascii="Times New Roman" w:hAnsi="Times New Roman"/>
          <w:spacing w:val="1"/>
          <w:sz w:val="24"/>
          <w:szCs w:val="24"/>
        </w:rPr>
        <w:t xml:space="preserve">Формування і розвиток рабовласницького суспільства і держави. </w:t>
      </w:r>
      <w:r w:rsidRPr="00443D86">
        <w:rPr>
          <w:rFonts w:ascii="Times New Roman" w:hAnsi="Times New Roman"/>
          <w:spacing w:val="-5"/>
          <w:sz w:val="24"/>
          <w:szCs w:val="24"/>
        </w:rPr>
        <w:t xml:space="preserve">Політичне життя полісів. Соціальна структура суспільства. Характерні риси суспільно-політичних ідей Античності. Аристократичні й демократичні вчення про державу. Демократичні ідеї </w:t>
      </w:r>
      <w:r w:rsidRPr="00443D86">
        <w:rPr>
          <w:rFonts w:ascii="Times New Roman" w:hAnsi="Times New Roman"/>
          <w:spacing w:val="-6"/>
          <w:sz w:val="24"/>
          <w:szCs w:val="24"/>
        </w:rPr>
        <w:t>софістів, Демокрита (бл.</w:t>
      </w:r>
      <w:r w:rsidRPr="00443D86">
        <w:rPr>
          <w:rStyle w:val="st"/>
          <w:rFonts w:ascii="Times New Roman" w:hAnsi="Times New Roman"/>
          <w:sz w:val="24"/>
          <w:szCs w:val="24"/>
        </w:rPr>
        <w:t xml:space="preserve"> 460 </w:t>
      </w:r>
      <w:r w:rsidRPr="00443D86">
        <w:rPr>
          <w:rFonts w:ascii="Times New Roman" w:hAnsi="Times New Roman"/>
          <w:sz w:val="24"/>
          <w:szCs w:val="24"/>
        </w:rPr>
        <w:t>–</w:t>
      </w:r>
      <w:r w:rsidRPr="00443D86">
        <w:rPr>
          <w:rStyle w:val="st"/>
          <w:rFonts w:ascii="Times New Roman" w:hAnsi="Times New Roman"/>
          <w:sz w:val="24"/>
          <w:szCs w:val="24"/>
        </w:rPr>
        <w:t xml:space="preserve"> бл. 370 до н. е.</w:t>
      </w:r>
      <w:r w:rsidRPr="00443D86">
        <w:rPr>
          <w:rFonts w:ascii="Times New Roman" w:hAnsi="Times New Roman"/>
          <w:spacing w:val="-6"/>
          <w:sz w:val="24"/>
          <w:szCs w:val="24"/>
        </w:rPr>
        <w:t xml:space="preserve">). </w:t>
      </w:r>
      <w:r w:rsidRPr="00443D86">
        <w:rPr>
          <w:rFonts w:ascii="Times New Roman" w:hAnsi="Times New Roman"/>
          <w:sz w:val="24"/>
          <w:szCs w:val="24"/>
        </w:rPr>
        <w:t>Політичні погляди Сократа  (</w:t>
      </w:r>
      <w:r w:rsidRPr="00443D86">
        <w:rPr>
          <w:rStyle w:val="st"/>
          <w:rFonts w:ascii="Times New Roman" w:hAnsi="Times New Roman"/>
          <w:sz w:val="24"/>
          <w:szCs w:val="24"/>
        </w:rPr>
        <w:t>470/469</w:t>
      </w:r>
      <w:r w:rsidRPr="00443D86">
        <w:rPr>
          <w:rFonts w:ascii="Times New Roman" w:hAnsi="Times New Roman"/>
          <w:color w:val="FF0000"/>
          <w:sz w:val="24"/>
          <w:szCs w:val="24"/>
        </w:rPr>
        <w:t>–</w:t>
      </w:r>
      <w:r w:rsidRPr="00443D86">
        <w:rPr>
          <w:rStyle w:val="st"/>
          <w:rFonts w:ascii="Times New Roman" w:hAnsi="Times New Roman"/>
          <w:sz w:val="24"/>
          <w:szCs w:val="24"/>
        </w:rPr>
        <w:t>399 до н. е.)</w:t>
      </w:r>
      <w:r w:rsidRPr="00443D86">
        <w:rPr>
          <w:rFonts w:ascii="Times New Roman" w:hAnsi="Times New Roman"/>
          <w:sz w:val="24"/>
          <w:szCs w:val="24"/>
        </w:rPr>
        <w:t>. Сократова концепція договірних відносин між громадянином та державою. Форми правління за Сократом. Політичні погляди Платона (</w:t>
      </w:r>
      <w:r w:rsidRPr="00443D86">
        <w:rPr>
          <w:rStyle w:val="st"/>
          <w:rFonts w:ascii="Times New Roman" w:hAnsi="Times New Roman"/>
          <w:sz w:val="24"/>
          <w:szCs w:val="24"/>
        </w:rPr>
        <w:t>між 429 і 427</w:t>
      </w:r>
      <w:r w:rsidRPr="00443D86">
        <w:rPr>
          <w:rFonts w:ascii="Times New Roman" w:hAnsi="Times New Roman"/>
          <w:sz w:val="24"/>
          <w:szCs w:val="24"/>
        </w:rPr>
        <w:t>–</w:t>
      </w:r>
      <w:r w:rsidRPr="00443D86">
        <w:rPr>
          <w:rStyle w:val="st"/>
          <w:rFonts w:ascii="Times New Roman" w:hAnsi="Times New Roman"/>
          <w:sz w:val="24"/>
          <w:szCs w:val="24"/>
        </w:rPr>
        <w:t>347 до н. е.</w:t>
      </w:r>
      <w:r w:rsidRPr="00443D86">
        <w:rPr>
          <w:rFonts w:ascii="Times New Roman" w:hAnsi="Times New Roman"/>
          <w:sz w:val="24"/>
          <w:szCs w:val="24"/>
        </w:rPr>
        <w:t>). Форми державного правління за Платоном. Платонівський цикл змін форм державного правління та устрою. Його проекти держави в діалогах «Держава», «Закони». Ідеї Платона й практика тоталітарних режимів. Аристотель (</w:t>
      </w:r>
      <w:r w:rsidRPr="00443D86">
        <w:rPr>
          <w:rStyle w:val="st"/>
          <w:rFonts w:ascii="Times New Roman" w:hAnsi="Times New Roman"/>
          <w:sz w:val="24"/>
          <w:szCs w:val="24"/>
        </w:rPr>
        <w:t>384</w:t>
      </w:r>
      <w:r w:rsidRPr="00443D86">
        <w:rPr>
          <w:rFonts w:ascii="Times New Roman" w:hAnsi="Times New Roman"/>
          <w:sz w:val="24"/>
          <w:szCs w:val="24"/>
        </w:rPr>
        <w:t>–</w:t>
      </w:r>
      <w:r w:rsidRPr="00443D86">
        <w:rPr>
          <w:rStyle w:val="st"/>
          <w:rFonts w:ascii="Times New Roman" w:hAnsi="Times New Roman"/>
          <w:sz w:val="24"/>
          <w:szCs w:val="24"/>
        </w:rPr>
        <w:t>322 до н. е.)</w:t>
      </w:r>
      <w:r w:rsidRPr="00443D86">
        <w:rPr>
          <w:rFonts w:ascii="Times New Roman" w:hAnsi="Times New Roman"/>
          <w:sz w:val="24"/>
          <w:szCs w:val="24"/>
        </w:rPr>
        <w:t xml:space="preserve"> – засновник науки про політику. Аналіз Аристотелем форм державного устрою у праці «Політика». Спільне та відмінне між поглядами Сократа, Платона та Аристотеля.</w:t>
      </w:r>
    </w:p>
    <w:p w:rsidR="006E6E6E" w:rsidRPr="00443D86" w:rsidRDefault="006E6E6E" w:rsidP="00443D86">
      <w:pPr>
        <w:pStyle w:val="a5"/>
        <w:spacing w:after="0"/>
        <w:ind w:left="0"/>
        <w:rPr>
          <w:b/>
          <w:i/>
        </w:rPr>
      </w:pPr>
      <w:r w:rsidRPr="00443D86">
        <w:t xml:space="preserve">          Загальна характеристика суспільного устрою Стародавнього Риму.  Закон ХІІ таблиць (прийняті упродовж 451–449 до н. е.). Вчення Цицерона (106–43 до н. е.) про державу і право. Найкраща форма державного устрою  за Цицероном. Аналіз його праць «Про державу», «Про закони». Політико-правові погляди римських стоїків (Сенека (3–65), Епіктет (бл. 50 – бл. 140 ). Відмінність поглядів Сенеки (бл. 4–65) та Епіктета (50–138) щодо рабства. Вчення римських юристів про право (Гней Флавій, Гай, Панініан, Павел, Ульппан, Модестин). Виникнення християнства, його вплив на розвиток суспільно-політичної думки.  Політико-правові погляди Августина (354–430). «Про град Божий». Вплив християнської ідеології на розвиток суспільно-політичної думки.</w:t>
      </w:r>
    </w:p>
    <w:p w:rsidR="006E6E6E" w:rsidRPr="00443D86" w:rsidRDefault="006E6E6E" w:rsidP="00443D86">
      <w:pPr>
        <w:spacing w:after="0" w:line="240" w:lineRule="auto"/>
        <w:jc w:val="center"/>
        <w:rPr>
          <w:rFonts w:ascii="Times New Roman" w:hAnsi="Times New Roman"/>
          <w:b/>
          <w:i/>
          <w:sz w:val="24"/>
          <w:szCs w:val="24"/>
        </w:rPr>
      </w:pPr>
    </w:p>
    <w:p w:rsidR="006E6E6E" w:rsidRPr="00443D86" w:rsidRDefault="006E6E6E" w:rsidP="00443D86">
      <w:pPr>
        <w:shd w:val="clear" w:color="auto" w:fill="FFFFFF"/>
        <w:spacing w:after="0" w:line="240" w:lineRule="auto"/>
        <w:jc w:val="center"/>
        <w:rPr>
          <w:rFonts w:ascii="Times New Roman" w:hAnsi="Times New Roman"/>
          <w:b/>
          <w:sz w:val="24"/>
          <w:szCs w:val="24"/>
          <w:u w:val="single"/>
        </w:rPr>
      </w:pPr>
      <w:r w:rsidRPr="00443D86">
        <w:rPr>
          <w:rFonts w:ascii="Times New Roman" w:hAnsi="Times New Roman"/>
          <w:sz w:val="24"/>
          <w:szCs w:val="24"/>
        </w:rPr>
        <w:t>Тема 3.</w:t>
      </w:r>
      <w:r w:rsidRPr="00443D86">
        <w:rPr>
          <w:rFonts w:ascii="Times New Roman" w:hAnsi="Times New Roman"/>
          <w:b/>
          <w:sz w:val="24"/>
          <w:szCs w:val="24"/>
        </w:rPr>
        <w:t xml:space="preserve"> Суспільно-політична думка Західної Європи в добу Середньовіччя. Вчення доби Відродження і Реформації</w:t>
      </w:r>
      <w:r w:rsidRPr="00443D86">
        <w:rPr>
          <w:rFonts w:ascii="Times New Roman" w:hAnsi="Times New Roman"/>
          <w:sz w:val="24"/>
          <w:szCs w:val="24"/>
        </w:rPr>
        <w:t xml:space="preserve"> </w:t>
      </w:r>
      <w:r w:rsidRPr="00443D86">
        <w:rPr>
          <w:rFonts w:ascii="Times New Roman" w:hAnsi="Times New Roman"/>
          <w:b/>
          <w:sz w:val="24"/>
          <w:szCs w:val="24"/>
        </w:rPr>
        <w:t xml:space="preserve"> </w:t>
      </w:r>
    </w:p>
    <w:p w:rsidR="006E6E6E" w:rsidRPr="00443D86" w:rsidRDefault="006E6E6E" w:rsidP="00443D86">
      <w:pPr>
        <w:pStyle w:val="2"/>
        <w:spacing w:after="0" w:line="240" w:lineRule="auto"/>
        <w:jc w:val="both"/>
        <w:rPr>
          <w:lang w:val="uk-UA"/>
        </w:rPr>
      </w:pPr>
      <w:r w:rsidRPr="00443D86">
        <w:rPr>
          <w:lang w:val="uk-UA"/>
        </w:rPr>
        <w:t xml:space="preserve">         Головні риси політико-правової думки західноєвропейського суспільства в Середні віки. Вчення Фоми Аквінського (1225–1274) про державу і право. Плебейсько-селянські та бюргерські єресі. Богомільство. Маніхейство. Погляди представників бюргерської єресі Джона Уікліфа (бл. 1330–1384) та Яна Гуса (бл. 1369–1415). </w:t>
      </w:r>
      <w:r w:rsidRPr="00443D86">
        <w:rPr>
          <w:lang w:val="uk-UA"/>
        </w:rPr>
        <w:lastRenderedPageBreak/>
        <w:t>Лолларди (Англія), таборити (Чехія). Політико-правове вчення Марсилія Падуанського (</w:t>
      </w:r>
      <w:r w:rsidRPr="00443D86">
        <w:rPr>
          <w:rStyle w:val="st"/>
        </w:rPr>
        <w:t>бл. 1275</w:t>
      </w:r>
      <w:r w:rsidRPr="00443D86">
        <w:rPr>
          <w:rStyle w:val="st"/>
          <w:lang w:val="uk-UA"/>
        </w:rPr>
        <w:t>–</w:t>
      </w:r>
      <w:r w:rsidRPr="00443D86">
        <w:rPr>
          <w:rStyle w:val="st"/>
        </w:rPr>
        <w:t>1343</w:t>
      </w:r>
      <w:r w:rsidRPr="00443D86">
        <w:rPr>
          <w:lang w:val="uk-UA"/>
        </w:rPr>
        <w:t>). «Кодекс Граціана». Роль міст у розвитку свободи і демократії в Західній Європі. Міста-республіки та місцеві хартії. Магдебурзьке право. Нормативно-правова база місцевого самоврядування міст на магдебурзькому праві, його роль у розвитку Західної цивілізації.</w:t>
      </w:r>
    </w:p>
    <w:p w:rsidR="006E6E6E" w:rsidRPr="00443D86" w:rsidRDefault="006E6E6E" w:rsidP="00443D86">
      <w:pPr>
        <w:pStyle w:val="31"/>
        <w:widowControl/>
        <w:spacing w:before="0" w:after="0"/>
        <w:jc w:val="both"/>
        <w:rPr>
          <w:szCs w:val="24"/>
          <w:lang w:val="uk-UA"/>
        </w:rPr>
      </w:pPr>
      <w:r w:rsidRPr="00443D86">
        <w:rPr>
          <w:b w:val="0"/>
          <w:szCs w:val="24"/>
          <w:lang w:val="uk-UA"/>
        </w:rPr>
        <w:t xml:space="preserve">        Сутність епохи Відродження, її загальна характеристика. Нова наука про політику. Співвідношення політики і моралі у поглядах мислителів різних епох. Сутність поняття «макіавеллізм». Ніколо Макіавеллі (1469–1527): «Державець», «Роздуми про першу декаду Тита Лівія». Вчення про державу і право Жана Бодена (1530–1596). Політико-правові ідеї європейського утопічного соціалізму XVI–XVII ст. Томас Мор  (1478–1535). «Утопія». Томмазо Кампанелла (1568–1639). «Місто Сонця». Френсіс Бекон (1561–1626). «Нова Атлантида», «Досліди і повчання моральні та політичні».</w:t>
      </w:r>
    </w:p>
    <w:p w:rsidR="006E6E6E" w:rsidRPr="00443D86" w:rsidRDefault="006E6E6E" w:rsidP="00443D86">
      <w:pPr>
        <w:shd w:val="clear" w:color="auto" w:fill="FFFFFF"/>
        <w:spacing w:after="0" w:line="240" w:lineRule="auto"/>
        <w:jc w:val="both"/>
        <w:rPr>
          <w:rFonts w:ascii="Times New Roman" w:hAnsi="Times New Roman"/>
          <w:i/>
          <w:sz w:val="24"/>
          <w:szCs w:val="24"/>
        </w:rPr>
      </w:pPr>
      <w:r w:rsidRPr="00443D86">
        <w:rPr>
          <w:rFonts w:ascii="Times New Roman" w:hAnsi="Times New Roman"/>
          <w:sz w:val="24"/>
          <w:szCs w:val="24"/>
        </w:rPr>
        <w:t xml:space="preserve">       Історичні передумови виникнення ідеології Реформації. Політичні та правові ідеї Реформації, принципова відмінність теологічних ідей протестантизму від догматів католицизму. Революційні погляди лідера селянського руху Томаса Мюнцера (</w:t>
      </w:r>
      <w:r w:rsidRPr="00443D86">
        <w:rPr>
          <w:rStyle w:val="st"/>
          <w:rFonts w:ascii="Times New Roman" w:hAnsi="Times New Roman"/>
          <w:sz w:val="24"/>
          <w:szCs w:val="24"/>
        </w:rPr>
        <w:t>бл. 1490–1525</w:t>
      </w:r>
      <w:r w:rsidRPr="00443D86">
        <w:rPr>
          <w:rFonts w:ascii="Times New Roman" w:hAnsi="Times New Roman"/>
          <w:sz w:val="24"/>
          <w:szCs w:val="24"/>
        </w:rPr>
        <w:t>). Критика засновниками Реформації Католицької церкви. Мартін Лютер (1483–1546) про відносини між людиною та Богом.</w:t>
      </w:r>
      <w:r w:rsidRPr="00443D86">
        <w:rPr>
          <w:rFonts w:ascii="Times New Roman" w:hAnsi="Times New Roman"/>
          <w:b/>
          <w:sz w:val="24"/>
          <w:szCs w:val="24"/>
        </w:rPr>
        <w:t xml:space="preserve"> </w:t>
      </w:r>
      <w:r w:rsidRPr="00443D86">
        <w:rPr>
          <w:rFonts w:ascii="Times New Roman" w:hAnsi="Times New Roman"/>
          <w:sz w:val="24"/>
          <w:szCs w:val="24"/>
        </w:rPr>
        <w:t>Жан Кальвін (1509–1564), його доктрина теократичної держави та реформаторська діяльність. Демократичний потенціал протестантизму. Вплив ідей протестантизму на суспільно-політичний розвиток Західної Європи. Протестантизм і розвиток капіталізму. Макс Вебер (1864–1920). «Протестантська етика та дух капіталізму».</w:t>
      </w:r>
    </w:p>
    <w:p w:rsidR="006E6E6E" w:rsidRPr="00443D86" w:rsidRDefault="006E6E6E" w:rsidP="00443D86">
      <w:pPr>
        <w:pStyle w:val="31"/>
        <w:widowControl/>
        <w:spacing w:before="0" w:after="0"/>
        <w:jc w:val="left"/>
        <w:rPr>
          <w:szCs w:val="24"/>
          <w:lang w:val="uk-UA"/>
        </w:rPr>
      </w:pPr>
    </w:p>
    <w:p w:rsidR="006E6E6E" w:rsidRPr="00443D86" w:rsidRDefault="006E6E6E" w:rsidP="00443D86">
      <w:pPr>
        <w:pStyle w:val="31"/>
        <w:widowControl/>
        <w:spacing w:before="0" w:after="0"/>
        <w:rPr>
          <w:szCs w:val="24"/>
          <w:lang w:val="uk-UA"/>
        </w:rPr>
      </w:pPr>
      <w:r w:rsidRPr="00443D86">
        <w:rPr>
          <w:b w:val="0"/>
          <w:szCs w:val="24"/>
          <w:lang w:val="uk-UA"/>
        </w:rPr>
        <w:t>Тема 4.</w:t>
      </w:r>
      <w:r w:rsidRPr="00443D86">
        <w:rPr>
          <w:szCs w:val="24"/>
          <w:lang w:val="uk-UA"/>
        </w:rPr>
        <w:t xml:space="preserve"> Політичні та правові вчення в Голландії у XVII ст. Суспільно-політична думка в Англії в XVII–XVIIІ  ст.</w:t>
      </w:r>
    </w:p>
    <w:p w:rsidR="006E6E6E" w:rsidRPr="00443D86" w:rsidRDefault="006E6E6E" w:rsidP="00443D86">
      <w:pPr>
        <w:shd w:val="clear" w:color="auto" w:fill="FFFFFF"/>
        <w:spacing w:after="0" w:line="240" w:lineRule="auto"/>
        <w:jc w:val="both"/>
        <w:rPr>
          <w:rFonts w:ascii="Times New Roman" w:hAnsi="Times New Roman"/>
          <w:b/>
          <w:bCs/>
          <w:spacing w:val="-4"/>
          <w:sz w:val="24"/>
          <w:szCs w:val="24"/>
        </w:rPr>
      </w:pPr>
      <w:r w:rsidRPr="00443D86">
        <w:rPr>
          <w:rFonts w:ascii="Times New Roman" w:hAnsi="Times New Roman"/>
          <w:sz w:val="24"/>
          <w:szCs w:val="24"/>
        </w:rPr>
        <w:t xml:space="preserve">          Буржуазна республіка в Голландії. Вчення Гуго Гроція </w:t>
      </w:r>
      <w:r w:rsidRPr="00443D86">
        <w:rPr>
          <w:rFonts w:ascii="Times New Roman" w:hAnsi="Times New Roman"/>
          <w:spacing w:val="-4"/>
          <w:sz w:val="24"/>
          <w:szCs w:val="24"/>
        </w:rPr>
        <w:t>(1583–1645)</w:t>
      </w:r>
      <w:r w:rsidRPr="00443D86">
        <w:rPr>
          <w:rFonts w:ascii="Times New Roman" w:hAnsi="Times New Roman"/>
          <w:sz w:val="24"/>
          <w:szCs w:val="24"/>
        </w:rPr>
        <w:t xml:space="preserve"> про державу та право. </w:t>
      </w:r>
      <w:r w:rsidRPr="00443D86">
        <w:rPr>
          <w:rFonts w:ascii="Times New Roman" w:hAnsi="Times New Roman"/>
          <w:spacing w:val="4"/>
          <w:sz w:val="24"/>
          <w:szCs w:val="24"/>
        </w:rPr>
        <w:t xml:space="preserve">Природа людини. Джерела природного права. Види права. Право і сила. </w:t>
      </w:r>
      <w:r w:rsidRPr="00443D86">
        <w:rPr>
          <w:rFonts w:ascii="Times New Roman" w:hAnsi="Times New Roman"/>
          <w:spacing w:val="-3"/>
          <w:sz w:val="24"/>
          <w:szCs w:val="24"/>
        </w:rPr>
        <w:t xml:space="preserve">Трактування   справедливості.    Договірне   походження   держави.    Сутність </w:t>
      </w:r>
      <w:r w:rsidRPr="00443D86">
        <w:rPr>
          <w:rFonts w:ascii="Times New Roman" w:hAnsi="Times New Roman"/>
          <w:spacing w:val="-4"/>
          <w:sz w:val="24"/>
          <w:szCs w:val="24"/>
        </w:rPr>
        <w:t xml:space="preserve">верховної влади, її суверенітет. Питання війни і миру. </w:t>
      </w:r>
      <w:r w:rsidRPr="00443D86">
        <w:rPr>
          <w:rFonts w:ascii="Times New Roman" w:hAnsi="Times New Roman"/>
          <w:sz w:val="24"/>
          <w:szCs w:val="24"/>
        </w:rPr>
        <w:t>Аналіз праці Г. Гроція</w:t>
      </w:r>
      <w:r w:rsidRPr="00443D86">
        <w:rPr>
          <w:rFonts w:ascii="Times New Roman" w:hAnsi="Times New Roman"/>
          <w:spacing w:val="-4"/>
          <w:sz w:val="24"/>
          <w:szCs w:val="24"/>
        </w:rPr>
        <w:t>. «Про право війни та миру».</w:t>
      </w:r>
      <w:r w:rsidRPr="00443D86">
        <w:rPr>
          <w:rFonts w:ascii="Times New Roman" w:hAnsi="Times New Roman"/>
          <w:sz w:val="24"/>
          <w:szCs w:val="24"/>
        </w:rPr>
        <w:t xml:space="preserve"> Внесок Г. Гроція у світову науку про міжнародне право. Політичні та правові  погляди Бенедикта Спінози </w:t>
      </w:r>
      <w:r w:rsidRPr="00443D86">
        <w:rPr>
          <w:rFonts w:ascii="Times New Roman" w:hAnsi="Times New Roman"/>
          <w:spacing w:val="-4"/>
          <w:sz w:val="24"/>
          <w:szCs w:val="24"/>
        </w:rPr>
        <w:t>(1632–1677)</w:t>
      </w:r>
      <w:r w:rsidRPr="00443D86">
        <w:rPr>
          <w:rFonts w:ascii="Times New Roman" w:hAnsi="Times New Roman"/>
          <w:sz w:val="24"/>
          <w:szCs w:val="24"/>
        </w:rPr>
        <w:t xml:space="preserve"> – прогресивного мислителя-гуманіста, творця світської держави і права. </w:t>
      </w:r>
      <w:r w:rsidRPr="00443D86">
        <w:rPr>
          <w:rFonts w:ascii="Times New Roman" w:hAnsi="Times New Roman"/>
          <w:spacing w:val="-4"/>
          <w:sz w:val="24"/>
          <w:szCs w:val="24"/>
        </w:rPr>
        <w:t xml:space="preserve">Філософські,   методологічні   основи </w:t>
      </w:r>
      <w:r w:rsidRPr="00443D86">
        <w:rPr>
          <w:rFonts w:ascii="Times New Roman" w:hAnsi="Times New Roman"/>
          <w:spacing w:val="-1"/>
          <w:sz w:val="24"/>
          <w:szCs w:val="24"/>
        </w:rPr>
        <w:t xml:space="preserve">політичних ідей. Закони людської природи. Необхідність і свобода. Джерела </w:t>
      </w:r>
      <w:r w:rsidRPr="00443D86">
        <w:rPr>
          <w:rFonts w:ascii="Times New Roman" w:hAnsi="Times New Roman"/>
          <w:spacing w:val="2"/>
          <w:sz w:val="24"/>
          <w:szCs w:val="24"/>
        </w:rPr>
        <w:t xml:space="preserve">природного права. Невідчужувані права особи. Договірна теорія держави. </w:t>
      </w:r>
      <w:r w:rsidRPr="00443D86">
        <w:rPr>
          <w:rFonts w:ascii="Times New Roman" w:hAnsi="Times New Roman"/>
          <w:spacing w:val="-5"/>
          <w:sz w:val="24"/>
          <w:szCs w:val="24"/>
        </w:rPr>
        <w:t xml:space="preserve">Завдання держави. Форми державного устрою. </w:t>
      </w:r>
      <w:r w:rsidRPr="00443D86">
        <w:rPr>
          <w:rFonts w:ascii="Times New Roman" w:hAnsi="Times New Roman"/>
          <w:sz w:val="24"/>
          <w:szCs w:val="24"/>
        </w:rPr>
        <w:t xml:space="preserve">Проекти монархії та аристократії у праці Б. Спінози «Політичний трактат». </w:t>
      </w:r>
    </w:p>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        Ідеологічне забезпечення англійської буржуазної революції XVII ст. Полеміка між прибічниками монархії та індепендентської  республіки. </w:t>
      </w:r>
      <w:r w:rsidRPr="00443D86">
        <w:rPr>
          <w:rFonts w:ascii="Times New Roman" w:hAnsi="Times New Roman"/>
          <w:spacing w:val="-5"/>
          <w:sz w:val="24"/>
          <w:szCs w:val="24"/>
        </w:rPr>
        <w:t xml:space="preserve">Розуміння природних прав людини. </w:t>
      </w:r>
      <w:r w:rsidRPr="00443D86">
        <w:rPr>
          <w:rFonts w:ascii="Times New Roman" w:hAnsi="Times New Roman"/>
          <w:sz w:val="24"/>
          <w:szCs w:val="24"/>
        </w:rPr>
        <w:t xml:space="preserve">Роберт Філмер (1588–1653), Джеймс Гаррінгтон (1611–1677), Джон Мільтон (1610–1674), Олджернон Сідней (1622–1683). Захист та критика абсолютизму. Погляди радикалів та комуністів на державу та право. Левеллери. Джон Лільберн (1614–1657). Діггери, їх розуміння справедливості. «Право волі» Джерард Уінстенлі (1609 – після 1652). </w:t>
      </w:r>
      <w:r w:rsidRPr="00443D86">
        <w:rPr>
          <w:rFonts w:ascii="Times New Roman" w:hAnsi="Times New Roman"/>
          <w:spacing w:val="-5"/>
          <w:sz w:val="24"/>
          <w:szCs w:val="24"/>
        </w:rPr>
        <w:t xml:space="preserve">Заперечення приватної власності, найманої праці, гноблення. Рівність і справедливість. Риси «устрою спільноти». Суспільне користування землею. Республіканське правління на основі закону. </w:t>
      </w:r>
      <w:r w:rsidRPr="00443D86">
        <w:rPr>
          <w:rFonts w:ascii="Times New Roman" w:hAnsi="Times New Roman"/>
          <w:spacing w:val="-3"/>
          <w:sz w:val="24"/>
          <w:szCs w:val="24"/>
        </w:rPr>
        <w:t xml:space="preserve">Демократичні принципи організації влади. Поняття свободи. Шляхи переходу </w:t>
      </w:r>
      <w:r w:rsidRPr="00443D86">
        <w:rPr>
          <w:rFonts w:ascii="Times New Roman" w:hAnsi="Times New Roman"/>
          <w:spacing w:val="-5"/>
          <w:sz w:val="24"/>
          <w:szCs w:val="24"/>
        </w:rPr>
        <w:t xml:space="preserve">до справедливого устрою. </w:t>
      </w:r>
      <w:r w:rsidRPr="00443D86">
        <w:rPr>
          <w:rFonts w:ascii="Times New Roman" w:hAnsi="Times New Roman"/>
          <w:sz w:val="24"/>
          <w:szCs w:val="24"/>
        </w:rPr>
        <w:t xml:space="preserve">Вчення Томаса Гоббса (1588–1679). «Левіафан або матерія форма і влада держави церковної та світської». «Природний стан» людини за Т. Гоббсом. Походження держави. Проблема абсолютизації влади. Доктрина раннього класичного лібералізму. Ідея «мінімальної держави», держави «нічного сторожа», реалізація принципу </w:t>
      </w:r>
      <w:r w:rsidRPr="00443D86">
        <w:rPr>
          <w:rFonts w:ascii="Times New Roman" w:hAnsi="Times New Roman"/>
          <w:i/>
          <w:sz w:val="24"/>
          <w:szCs w:val="24"/>
        </w:rPr>
        <w:t>«</w:t>
      </w:r>
      <w:r w:rsidRPr="00443D86">
        <w:rPr>
          <w:rFonts w:ascii="Times New Roman" w:hAnsi="Times New Roman"/>
          <w:i/>
          <w:sz w:val="24"/>
          <w:szCs w:val="24"/>
          <w:lang w:val="en-US"/>
        </w:rPr>
        <w:t>laissez</w:t>
      </w:r>
      <w:r w:rsidRPr="00443D86">
        <w:rPr>
          <w:rFonts w:ascii="Times New Roman" w:hAnsi="Times New Roman"/>
          <w:i/>
          <w:sz w:val="24"/>
          <w:szCs w:val="24"/>
        </w:rPr>
        <w:t xml:space="preserve"> </w:t>
      </w:r>
      <w:r w:rsidRPr="00443D86">
        <w:rPr>
          <w:rFonts w:ascii="Times New Roman" w:hAnsi="Times New Roman"/>
          <w:i/>
          <w:sz w:val="24"/>
          <w:szCs w:val="24"/>
          <w:lang w:val="en-US"/>
        </w:rPr>
        <w:t>fair</w:t>
      </w:r>
      <w:r w:rsidRPr="00443D86">
        <w:rPr>
          <w:rFonts w:ascii="Times New Roman" w:hAnsi="Times New Roman"/>
          <w:i/>
          <w:sz w:val="24"/>
          <w:szCs w:val="24"/>
        </w:rPr>
        <w:t xml:space="preserve">», </w:t>
      </w:r>
      <w:r w:rsidRPr="00443D86">
        <w:rPr>
          <w:rFonts w:ascii="Times New Roman" w:hAnsi="Times New Roman"/>
          <w:sz w:val="24"/>
          <w:szCs w:val="24"/>
        </w:rPr>
        <w:t>негативне право</w:t>
      </w:r>
      <w:r w:rsidRPr="00443D86">
        <w:rPr>
          <w:rFonts w:ascii="Times New Roman" w:hAnsi="Times New Roman"/>
          <w:i/>
          <w:sz w:val="24"/>
          <w:szCs w:val="24"/>
        </w:rPr>
        <w:t xml:space="preserve">. </w:t>
      </w:r>
      <w:r w:rsidRPr="00443D86">
        <w:rPr>
          <w:rFonts w:ascii="Times New Roman" w:hAnsi="Times New Roman"/>
          <w:sz w:val="24"/>
          <w:szCs w:val="24"/>
        </w:rPr>
        <w:t xml:space="preserve">Погляди Джона Локка (1632–1704) на державу і право. Критика абсолютизму. «Два трактати про державне правління». Розмежування влад, система стримувань і противаг. Роль конституції і парламенту за республіканської форми правління. Едмунд </w:t>
      </w:r>
      <w:r w:rsidRPr="00443D86">
        <w:rPr>
          <w:rFonts w:ascii="Times New Roman" w:hAnsi="Times New Roman"/>
          <w:sz w:val="24"/>
          <w:szCs w:val="24"/>
        </w:rPr>
        <w:lastRenderedPageBreak/>
        <w:t>Берк (1729–1797) – засновник консерватизму. Сутність та основні ідеї ідеології консерватизму.</w:t>
      </w:r>
    </w:p>
    <w:p w:rsidR="006E6E6E" w:rsidRPr="00443D86" w:rsidRDefault="006E6E6E" w:rsidP="00443D86">
      <w:pPr>
        <w:shd w:val="clear" w:color="auto" w:fill="FFFFFF"/>
        <w:spacing w:after="0" w:line="240" w:lineRule="auto"/>
        <w:jc w:val="both"/>
        <w:rPr>
          <w:rFonts w:ascii="Times New Roman" w:hAnsi="Times New Roman"/>
          <w:sz w:val="24"/>
          <w:szCs w:val="24"/>
        </w:rPr>
      </w:pPr>
    </w:p>
    <w:p w:rsidR="006E6E6E" w:rsidRPr="00443D86" w:rsidRDefault="006E6E6E" w:rsidP="00443D86">
      <w:pPr>
        <w:pStyle w:val="31"/>
        <w:widowControl/>
        <w:spacing w:before="0" w:after="0"/>
        <w:jc w:val="left"/>
        <w:rPr>
          <w:szCs w:val="24"/>
          <w:lang w:val="uk-UA"/>
        </w:rPr>
      </w:pPr>
    </w:p>
    <w:p w:rsidR="006E6E6E" w:rsidRPr="00443D86" w:rsidRDefault="006E6E6E" w:rsidP="00443D86">
      <w:pPr>
        <w:pStyle w:val="31"/>
        <w:widowControl/>
        <w:spacing w:before="0" w:after="0"/>
        <w:rPr>
          <w:szCs w:val="24"/>
          <w:lang w:val="uk-UA"/>
        </w:rPr>
      </w:pPr>
      <w:r w:rsidRPr="00443D86">
        <w:rPr>
          <w:b w:val="0"/>
          <w:szCs w:val="24"/>
          <w:lang w:val="uk-UA"/>
        </w:rPr>
        <w:t>Тема 5.</w:t>
      </w:r>
      <w:r w:rsidRPr="00443D86">
        <w:rPr>
          <w:b w:val="0"/>
          <w:bCs/>
          <w:spacing w:val="-5"/>
          <w:szCs w:val="24"/>
          <w:lang w:val="uk-UA"/>
        </w:rPr>
        <w:t xml:space="preserve">  </w:t>
      </w:r>
      <w:r w:rsidRPr="00443D86">
        <w:rPr>
          <w:bCs/>
          <w:spacing w:val="-5"/>
          <w:szCs w:val="24"/>
          <w:lang w:val="uk-UA"/>
        </w:rPr>
        <w:t xml:space="preserve">Суспільно-політичні  ідеї представників європейського Просвітництва. </w:t>
      </w:r>
      <w:r w:rsidRPr="00443D86">
        <w:rPr>
          <w:szCs w:val="24"/>
          <w:lang w:val="uk-UA"/>
        </w:rPr>
        <w:t>Вчення у Франції XVIIІ  ст.</w:t>
      </w:r>
    </w:p>
    <w:p w:rsidR="006E6E6E" w:rsidRPr="00443D86" w:rsidRDefault="006E6E6E" w:rsidP="00443D86">
      <w:pPr>
        <w:pStyle w:val="a3"/>
        <w:spacing w:after="0"/>
        <w:rPr>
          <w:b/>
        </w:rPr>
      </w:pPr>
      <w:r w:rsidRPr="00443D86">
        <w:t xml:space="preserve">         Характеристика епохи Просвітництва. Роль науки та освіти у прогресивному розвитку людства. Наукова революція Х</w:t>
      </w:r>
      <w:r w:rsidRPr="00443D86">
        <w:rPr>
          <w:lang w:val="en-US"/>
        </w:rPr>
        <w:t>V</w:t>
      </w:r>
      <w:r w:rsidRPr="00443D86">
        <w:t xml:space="preserve">ІІ ст. Галілео Галілей (1564–1642), Ісаак Ньютон (1643–1727). </w:t>
      </w:r>
      <w:r w:rsidRPr="00443D86">
        <w:rPr>
          <w:spacing w:val="-5"/>
        </w:rPr>
        <w:t xml:space="preserve">Світоглядні основи політичних теорій. </w:t>
      </w:r>
      <w:r w:rsidRPr="00443D86">
        <w:t xml:space="preserve">Особливості політико-правових поглядів у цей період. </w:t>
      </w:r>
      <w:r w:rsidRPr="00443D86">
        <w:rPr>
          <w:spacing w:val="1"/>
        </w:rPr>
        <w:t>Критика феодального ладу</w:t>
      </w:r>
      <w:r w:rsidRPr="00443D86">
        <w:rPr>
          <w:spacing w:val="-5"/>
        </w:rPr>
        <w:t xml:space="preserve">. </w:t>
      </w:r>
      <w:r w:rsidRPr="00443D86">
        <w:t xml:space="preserve">Ідея просвітницького абсолютизму Марі Франсуа Аруе Вольтера (1694–1778). Політичні та правові погляди Жана ле Рон д’Аламбера (1717–1783), Дені Дідро (1713–1784). Видання «Енциклопедії, або Тлумачного словника наук, мистецтв і ремесл», здійснене під керівництвом Д. Дідро та Ж. ле Р. д’Аламбера. Політико-правове вчення Шарля-Луї Монтеск’є (1689–1755). Аналіз його праці «Про дух законів». </w:t>
      </w:r>
    </w:p>
    <w:p w:rsidR="006E6E6E" w:rsidRPr="00443D86" w:rsidRDefault="006E6E6E" w:rsidP="00443D86">
      <w:pPr>
        <w:pStyle w:val="a3"/>
        <w:spacing w:after="0"/>
      </w:pPr>
      <w:r w:rsidRPr="00443D86">
        <w:t xml:space="preserve">        Політико-правове вчення Жан-Жака Руссо (1712–1778). Аналіз його праці «Про суспільний договір». Ідеологія французького соціалізму. Критика існуючого ладу з позицій атеїзму Жана Мель’є (1664–1729), Етьєн-Габріель Мореллі (1717–1778). Габріель Бонно де Маблі (1709–1785). Радикальний напрям створення справедливого суспільства Гракх Бабеф (1760–1797). Політико-правові ідеї якобінців.  Максиміліан Робесп’єр (1758–1794), Жан-Поль  Марат (1743–1793). Роль революцій у суспільному розвитку людства. </w:t>
      </w:r>
    </w:p>
    <w:p w:rsidR="006E6E6E" w:rsidRPr="00443D86" w:rsidRDefault="006E6E6E" w:rsidP="00443D86">
      <w:pPr>
        <w:spacing w:after="0" w:line="240" w:lineRule="auto"/>
        <w:jc w:val="center"/>
        <w:rPr>
          <w:rFonts w:ascii="Times New Roman" w:hAnsi="Times New Roman"/>
          <w:b/>
          <w:sz w:val="24"/>
          <w:szCs w:val="24"/>
        </w:rPr>
      </w:pP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Змістовий модуль 2</w:t>
      </w:r>
    </w:p>
    <w:p w:rsidR="006E6E6E" w:rsidRPr="00443D86" w:rsidRDefault="006E6E6E" w:rsidP="00443D86">
      <w:pPr>
        <w:spacing w:after="0" w:line="240" w:lineRule="auto"/>
        <w:ind w:firstLine="709"/>
        <w:jc w:val="center"/>
        <w:rPr>
          <w:rFonts w:ascii="Times New Roman" w:hAnsi="Times New Roman"/>
          <w:b/>
          <w:i/>
          <w:sz w:val="24"/>
          <w:szCs w:val="24"/>
        </w:rPr>
      </w:pPr>
      <w:r w:rsidRPr="00443D86">
        <w:rPr>
          <w:rFonts w:ascii="Times New Roman" w:hAnsi="Times New Roman"/>
          <w:b/>
          <w:i/>
          <w:sz w:val="24"/>
          <w:szCs w:val="24"/>
        </w:rPr>
        <w:t>СУСПІЛЬНО-ПОЛІТИЧНА ДУМКА ВІД НІМЕЦЬКОЇ КЛАСИЧНОЇ ФІЛОСОФІЇ ДО СУЧАСНОСТІ</w:t>
      </w:r>
    </w:p>
    <w:p w:rsidR="006E6E6E" w:rsidRPr="00443D86" w:rsidRDefault="006E6E6E" w:rsidP="00443D86">
      <w:pPr>
        <w:shd w:val="clear" w:color="auto" w:fill="FFFFFF"/>
        <w:spacing w:after="0" w:line="240" w:lineRule="auto"/>
        <w:jc w:val="center"/>
        <w:rPr>
          <w:rFonts w:ascii="Times New Roman" w:hAnsi="Times New Roman"/>
          <w:sz w:val="24"/>
          <w:szCs w:val="24"/>
        </w:rPr>
      </w:pPr>
      <w:r w:rsidRPr="00443D86">
        <w:rPr>
          <w:rFonts w:ascii="Times New Roman" w:hAnsi="Times New Roman"/>
          <w:sz w:val="24"/>
          <w:szCs w:val="24"/>
        </w:rPr>
        <w:t xml:space="preserve">Тема 6. </w:t>
      </w:r>
      <w:r w:rsidRPr="00443D86">
        <w:rPr>
          <w:rFonts w:ascii="Times New Roman" w:hAnsi="Times New Roman"/>
          <w:b/>
          <w:bCs/>
          <w:color w:val="000000"/>
          <w:spacing w:val="-4"/>
          <w:sz w:val="24"/>
          <w:szCs w:val="24"/>
        </w:rPr>
        <w:t xml:space="preserve">Політичні і правові </w:t>
      </w:r>
      <w:r w:rsidRPr="00443D86">
        <w:rPr>
          <w:rFonts w:ascii="Times New Roman" w:hAnsi="Times New Roman"/>
          <w:b/>
          <w:color w:val="000000"/>
          <w:spacing w:val="-4"/>
          <w:sz w:val="24"/>
          <w:szCs w:val="24"/>
        </w:rPr>
        <w:t xml:space="preserve">ідеї </w:t>
      </w:r>
      <w:r w:rsidRPr="00443D86">
        <w:rPr>
          <w:rFonts w:ascii="Times New Roman" w:hAnsi="Times New Roman"/>
          <w:b/>
          <w:bCs/>
          <w:color w:val="000000"/>
          <w:spacing w:val="-4"/>
          <w:sz w:val="24"/>
          <w:szCs w:val="24"/>
        </w:rPr>
        <w:t>представників німецької класичної</w:t>
      </w:r>
    </w:p>
    <w:p w:rsidR="006E6E6E" w:rsidRPr="00443D86" w:rsidRDefault="006E6E6E" w:rsidP="00443D86">
      <w:pPr>
        <w:shd w:val="clear" w:color="auto" w:fill="FFFFFF"/>
        <w:spacing w:after="0" w:line="240" w:lineRule="auto"/>
        <w:jc w:val="center"/>
        <w:rPr>
          <w:rFonts w:ascii="Times New Roman" w:hAnsi="Times New Roman"/>
          <w:b/>
          <w:sz w:val="24"/>
          <w:szCs w:val="24"/>
        </w:rPr>
      </w:pPr>
      <w:r w:rsidRPr="00443D86">
        <w:rPr>
          <w:rFonts w:ascii="Times New Roman" w:hAnsi="Times New Roman"/>
          <w:b/>
          <w:color w:val="000000"/>
          <w:spacing w:val="-1"/>
          <w:sz w:val="24"/>
          <w:szCs w:val="24"/>
        </w:rPr>
        <w:t xml:space="preserve">філософії </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Cs/>
          <w:color w:val="000000"/>
          <w:spacing w:val="-5"/>
          <w:sz w:val="24"/>
          <w:szCs w:val="24"/>
        </w:rPr>
        <w:t xml:space="preserve">Іммануїл Кант </w:t>
      </w:r>
      <w:r w:rsidRPr="00443D86">
        <w:rPr>
          <w:rFonts w:ascii="Times New Roman" w:hAnsi="Times New Roman"/>
          <w:color w:val="000000"/>
          <w:spacing w:val="-5"/>
          <w:sz w:val="24"/>
          <w:szCs w:val="24"/>
        </w:rPr>
        <w:t>(1724</w:t>
      </w:r>
      <w:r w:rsidRPr="00443D86">
        <w:rPr>
          <w:rFonts w:ascii="Times New Roman" w:hAnsi="Times New Roman"/>
          <w:color w:val="000000"/>
          <w:spacing w:val="-4"/>
          <w:sz w:val="24"/>
          <w:szCs w:val="24"/>
        </w:rPr>
        <w:t>–</w:t>
      </w:r>
      <w:r w:rsidRPr="00443D86">
        <w:rPr>
          <w:rFonts w:ascii="Times New Roman" w:hAnsi="Times New Roman"/>
          <w:color w:val="000000"/>
          <w:spacing w:val="-5"/>
          <w:sz w:val="24"/>
          <w:szCs w:val="24"/>
        </w:rPr>
        <w:t>1804). Філософські основи соціально-політичної концепції. Суспільство і особа. Особа як самоціль, головна цінність. Категоричний імператив Канта</w:t>
      </w:r>
      <w:r w:rsidRPr="00443D86">
        <w:rPr>
          <w:rFonts w:ascii="Times New Roman" w:hAnsi="Times New Roman"/>
          <w:color w:val="000000"/>
          <w:sz w:val="24"/>
          <w:szCs w:val="24"/>
        </w:rPr>
        <w:t xml:space="preserve">. Мораль і політика. Мета ї засоби. Розуміння свободи. </w:t>
      </w:r>
      <w:r w:rsidRPr="00443D86">
        <w:rPr>
          <w:rFonts w:ascii="Times New Roman" w:hAnsi="Times New Roman"/>
          <w:color w:val="000000"/>
          <w:spacing w:val="-4"/>
          <w:sz w:val="24"/>
          <w:szCs w:val="24"/>
        </w:rPr>
        <w:t>Критерії справедливості. Походження держави, її завдання. Суверенітет народу і суверенітет влади. Форми правління. Форма і зміст держави. Розподіл влади і гарантії від деспотизму. Права і обов’язки. Політичний ідеал. Роль протиріч у розвитку суспільства. Реформа і революція. Ідея «вічного миру».</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Cs/>
          <w:color w:val="000000"/>
          <w:spacing w:val="-4"/>
          <w:sz w:val="24"/>
          <w:szCs w:val="24"/>
        </w:rPr>
        <w:t xml:space="preserve">Йоган Готліб Фіхте </w:t>
      </w:r>
      <w:r w:rsidRPr="00443D86">
        <w:rPr>
          <w:rFonts w:ascii="Times New Roman" w:hAnsi="Times New Roman"/>
          <w:color w:val="000000"/>
          <w:spacing w:val="-4"/>
          <w:sz w:val="24"/>
          <w:szCs w:val="24"/>
        </w:rPr>
        <w:t xml:space="preserve">(1762–1814). Філософія історії. Походження держави </w:t>
      </w:r>
      <w:r w:rsidRPr="00443D86">
        <w:rPr>
          <w:rFonts w:ascii="Times New Roman" w:hAnsi="Times New Roman"/>
          <w:color w:val="000000"/>
          <w:spacing w:val="-5"/>
          <w:sz w:val="24"/>
          <w:szCs w:val="24"/>
        </w:rPr>
        <w:t xml:space="preserve">і її завдання. Необхідність державного примусу для дотримання прав особи. </w:t>
      </w:r>
      <w:r w:rsidRPr="00443D86">
        <w:rPr>
          <w:rFonts w:ascii="Times New Roman" w:hAnsi="Times New Roman"/>
          <w:color w:val="000000"/>
          <w:spacing w:val="-3"/>
          <w:sz w:val="24"/>
          <w:szCs w:val="24"/>
        </w:rPr>
        <w:t xml:space="preserve">Відповідальність влади перед суспільством, підпорядкування її закону. Народ </w:t>
      </w:r>
      <w:r w:rsidRPr="00443D86">
        <w:rPr>
          <w:rFonts w:ascii="Times New Roman" w:hAnsi="Times New Roman"/>
          <w:color w:val="000000"/>
          <w:spacing w:val="-5"/>
          <w:sz w:val="24"/>
          <w:szCs w:val="24"/>
        </w:rPr>
        <w:t xml:space="preserve">як вище джерело влади. Право народу на революцію, зміну державного ладу. Основні риси соціального устрою ідеального суспільства. Держава як засіб </w:t>
      </w:r>
      <w:r w:rsidRPr="00443D86">
        <w:rPr>
          <w:rFonts w:ascii="Times New Roman" w:hAnsi="Times New Roman"/>
          <w:color w:val="000000"/>
          <w:spacing w:val="-4"/>
          <w:sz w:val="24"/>
          <w:szCs w:val="24"/>
        </w:rPr>
        <w:t>досягнення нового ладу. Політичний ідеал.</w:t>
      </w:r>
    </w:p>
    <w:p w:rsidR="006E6E6E" w:rsidRPr="00443D86" w:rsidRDefault="006E6E6E" w:rsidP="00443D86">
      <w:pPr>
        <w:shd w:val="clear" w:color="auto" w:fill="FFFFFF"/>
        <w:spacing w:after="0" w:line="240" w:lineRule="auto"/>
        <w:ind w:firstLine="490"/>
        <w:jc w:val="both"/>
        <w:rPr>
          <w:rFonts w:ascii="Times New Roman" w:hAnsi="Times New Roman"/>
          <w:color w:val="000000"/>
          <w:spacing w:val="-6"/>
          <w:sz w:val="24"/>
          <w:szCs w:val="24"/>
        </w:rPr>
      </w:pPr>
      <w:r w:rsidRPr="00443D86">
        <w:rPr>
          <w:rFonts w:ascii="Times New Roman" w:hAnsi="Times New Roman"/>
          <w:bCs/>
          <w:color w:val="000000"/>
          <w:spacing w:val="-5"/>
          <w:sz w:val="24"/>
          <w:szCs w:val="24"/>
        </w:rPr>
        <w:t xml:space="preserve">Георг Вільгельм Фрідріх Гегель </w:t>
      </w:r>
      <w:r w:rsidRPr="00443D86">
        <w:rPr>
          <w:rFonts w:ascii="Times New Roman" w:hAnsi="Times New Roman"/>
          <w:color w:val="000000"/>
          <w:spacing w:val="-5"/>
          <w:sz w:val="24"/>
          <w:szCs w:val="24"/>
        </w:rPr>
        <w:t>(1770</w:t>
      </w:r>
      <w:r w:rsidRPr="00443D86">
        <w:rPr>
          <w:rFonts w:ascii="Times New Roman" w:hAnsi="Times New Roman"/>
          <w:color w:val="000000"/>
          <w:spacing w:val="-4"/>
          <w:sz w:val="24"/>
          <w:szCs w:val="24"/>
        </w:rPr>
        <w:t>–</w:t>
      </w:r>
      <w:r w:rsidRPr="00443D86">
        <w:rPr>
          <w:rFonts w:ascii="Times New Roman" w:hAnsi="Times New Roman"/>
          <w:color w:val="000000"/>
          <w:spacing w:val="-5"/>
          <w:sz w:val="24"/>
          <w:szCs w:val="24"/>
        </w:rPr>
        <w:t xml:space="preserve">1831). Філософські основи </w:t>
      </w:r>
      <w:r w:rsidRPr="00443D86">
        <w:rPr>
          <w:rFonts w:ascii="Times New Roman" w:hAnsi="Times New Roman"/>
          <w:color w:val="000000"/>
          <w:spacing w:val="-1"/>
          <w:sz w:val="24"/>
          <w:szCs w:val="24"/>
        </w:rPr>
        <w:t xml:space="preserve">соціально-політичної теорії. Намагання створити «науку про державу». </w:t>
      </w:r>
      <w:r w:rsidRPr="00443D86">
        <w:rPr>
          <w:rFonts w:ascii="Times New Roman" w:hAnsi="Times New Roman"/>
          <w:color w:val="000000"/>
          <w:spacing w:val="-5"/>
          <w:sz w:val="24"/>
          <w:szCs w:val="24"/>
        </w:rPr>
        <w:t xml:space="preserve">Необхідність і свобода. Приватна власність і свобода особистості. Розуміння </w:t>
      </w:r>
      <w:r w:rsidRPr="00443D86">
        <w:rPr>
          <w:rFonts w:ascii="Times New Roman" w:hAnsi="Times New Roman"/>
          <w:color w:val="000000"/>
          <w:spacing w:val="-4"/>
          <w:sz w:val="24"/>
          <w:szCs w:val="24"/>
        </w:rPr>
        <w:t xml:space="preserve">рівності. Громадянське суспільство, його структура і протиріччя. Природа </w:t>
      </w:r>
      <w:r w:rsidRPr="00443D86">
        <w:rPr>
          <w:rFonts w:ascii="Times New Roman" w:hAnsi="Times New Roman"/>
          <w:color w:val="000000"/>
          <w:spacing w:val="-5"/>
          <w:sz w:val="24"/>
          <w:szCs w:val="24"/>
        </w:rPr>
        <w:t xml:space="preserve">державної влади, її роль. Форми держави. Розподіл влади. Ідеал конституційної </w:t>
      </w:r>
      <w:r w:rsidRPr="00443D86">
        <w:rPr>
          <w:rFonts w:ascii="Times New Roman" w:hAnsi="Times New Roman"/>
          <w:color w:val="000000"/>
          <w:spacing w:val="-6"/>
          <w:sz w:val="24"/>
          <w:szCs w:val="24"/>
        </w:rPr>
        <w:t>монархії.</w:t>
      </w:r>
    </w:p>
    <w:p w:rsidR="006E6E6E" w:rsidRPr="00443D86" w:rsidRDefault="006E6E6E" w:rsidP="00443D86">
      <w:pPr>
        <w:shd w:val="clear" w:color="auto" w:fill="FFFFFF"/>
        <w:spacing w:after="0" w:line="240" w:lineRule="auto"/>
        <w:ind w:firstLine="490"/>
        <w:jc w:val="both"/>
        <w:rPr>
          <w:rFonts w:ascii="Times New Roman" w:hAnsi="Times New Roman"/>
          <w:sz w:val="24"/>
          <w:szCs w:val="24"/>
        </w:rPr>
      </w:pPr>
    </w:p>
    <w:p w:rsidR="006E6E6E" w:rsidRPr="00443D86" w:rsidRDefault="006E6E6E" w:rsidP="00443D86">
      <w:pPr>
        <w:shd w:val="clear" w:color="auto" w:fill="FFFFFF"/>
        <w:spacing w:after="0" w:line="240" w:lineRule="auto"/>
        <w:jc w:val="center"/>
        <w:rPr>
          <w:rFonts w:ascii="Times New Roman" w:hAnsi="Times New Roman"/>
          <w:b/>
          <w:bCs/>
          <w:color w:val="000000"/>
          <w:spacing w:val="-4"/>
          <w:sz w:val="24"/>
          <w:szCs w:val="24"/>
        </w:rPr>
      </w:pPr>
      <w:r w:rsidRPr="00443D86">
        <w:rPr>
          <w:rFonts w:ascii="Times New Roman" w:hAnsi="Times New Roman"/>
          <w:sz w:val="24"/>
          <w:szCs w:val="24"/>
        </w:rPr>
        <w:t xml:space="preserve">Тема 7. </w:t>
      </w:r>
      <w:r w:rsidRPr="00443D86">
        <w:rPr>
          <w:rFonts w:ascii="Times New Roman" w:hAnsi="Times New Roman"/>
          <w:b/>
          <w:bCs/>
          <w:color w:val="000000"/>
          <w:spacing w:val="-4"/>
          <w:sz w:val="24"/>
          <w:szCs w:val="24"/>
        </w:rPr>
        <w:t>Західноєвропейські концепції політично-правового устрою</w:t>
      </w:r>
    </w:p>
    <w:p w:rsidR="006E6E6E" w:rsidRPr="00443D86" w:rsidRDefault="006E6E6E" w:rsidP="00443D86">
      <w:pPr>
        <w:shd w:val="clear" w:color="auto" w:fill="FFFFFF"/>
        <w:spacing w:after="0" w:line="240" w:lineRule="auto"/>
        <w:jc w:val="center"/>
        <w:rPr>
          <w:rFonts w:ascii="Times New Roman" w:hAnsi="Times New Roman"/>
          <w:sz w:val="24"/>
          <w:szCs w:val="24"/>
        </w:rPr>
      </w:pPr>
      <w:r w:rsidRPr="00443D86">
        <w:rPr>
          <w:rFonts w:ascii="Times New Roman" w:hAnsi="Times New Roman"/>
          <w:b/>
          <w:bCs/>
          <w:color w:val="000000"/>
          <w:spacing w:val="-4"/>
          <w:sz w:val="24"/>
          <w:szCs w:val="24"/>
        </w:rPr>
        <w:t xml:space="preserve"> у </w:t>
      </w:r>
      <w:r w:rsidRPr="00443D86">
        <w:rPr>
          <w:rFonts w:ascii="Times New Roman" w:hAnsi="Times New Roman"/>
          <w:b/>
          <w:bCs/>
          <w:color w:val="000000"/>
          <w:spacing w:val="-4"/>
          <w:sz w:val="24"/>
          <w:szCs w:val="24"/>
          <w:lang w:val="en-US"/>
        </w:rPr>
        <w:t>XIX</w:t>
      </w:r>
      <w:r w:rsidRPr="00443D86">
        <w:rPr>
          <w:rFonts w:ascii="Times New Roman" w:hAnsi="Times New Roman"/>
          <w:b/>
          <w:bCs/>
          <w:color w:val="000000"/>
          <w:spacing w:val="-4"/>
          <w:sz w:val="24"/>
          <w:szCs w:val="24"/>
        </w:rPr>
        <w:t xml:space="preserve"> </w:t>
      </w:r>
      <w:r w:rsidRPr="00443D86">
        <w:rPr>
          <w:rFonts w:ascii="Times New Roman" w:hAnsi="Times New Roman"/>
          <w:b/>
          <w:color w:val="000000"/>
          <w:spacing w:val="-4"/>
          <w:sz w:val="24"/>
          <w:szCs w:val="24"/>
        </w:rPr>
        <w:t>ст.</w:t>
      </w:r>
    </w:p>
    <w:p w:rsidR="006E6E6E" w:rsidRPr="00443D86" w:rsidRDefault="006E6E6E" w:rsidP="00443D86">
      <w:pPr>
        <w:shd w:val="clear" w:color="auto" w:fill="FFFFFF"/>
        <w:spacing w:after="0" w:line="240" w:lineRule="auto"/>
        <w:ind w:firstLine="482"/>
        <w:jc w:val="both"/>
        <w:rPr>
          <w:rFonts w:ascii="Times New Roman" w:hAnsi="Times New Roman"/>
          <w:color w:val="000000"/>
          <w:spacing w:val="-4"/>
          <w:sz w:val="24"/>
          <w:szCs w:val="24"/>
        </w:rPr>
      </w:pPr>
      <w:r w:rsidRPr="00443D86">
        <w:rPr>
          <w:rFonts w:ascii="Times New Roman" w:hAnsi="Times New Roman"/>
          <w:color w:val="000000"/>
          <w:spacing w:val="-3"/>
          <w:sz w:val="24"/>
          <w:szCs w:val="24"/>
        </w:rPr>
        <w:t>Утвердження капіталістичного ладу. Головна тенденція соціально-</w:t>
      </w:r>
      <w:r w:rsidRPr="00443D86">
        <w:rPr>
          <w:rFonts w:ascii="Times New Roman" w:hAnsi="Times New Roman"/>
          <w:color w:val="000000"/>
          <w:spacing w:val="-4"/>
          <w:sz w:val="24"/>
          <w:szCs w:val="24"/>
        </w:rPr>
        <w:t xml:space="preserve">політичного розвитку. Зміни соціальної структури суспільства. Революції </w:t>
      </w:r>
      <w:r w:rsidRPr="00443D86">
        <w:rPr>
          <w:rFonts w:ascii="Times New Roman" w:hAnsi="Times New Roman"/>
          <w:color w:val="000000"/>
          <w:spacing w:val="-4"/>
          <w:sz w:val="24"/>
          <w:szCs w:val="24"/>
          <w:lang w:val="en-US"/>
        </w:rPr>
        <w:t>XIX</w:t>
      </w:r>
      <w:r w:rsidRPr="00443D86">
        <w:rPr>
          <w:rFonts w:ascii="Times New Roman" w:hAnsi="Times New Roman"/>
          <w:color w:val="000000"/>
          <w:spacing w:val="-4"/>
          <w:sz w:val="24"/>
          <w:szCs w:val="24"/>
        </w:rPr>
        <w:t xml:space="preserve"> </w:t>
      </w:r>
      <w:r w:rsidRPr="00443D86">
        <w:rPr>
          <w:rFonts w:ascii="Times New Roman" w:hAnsi="Times New Roman"/>
          <w:color w:val="000000"/>
          <w:spacing w:val="-5"/>
          <w:sz w:val="24"/>
          <w:szCs w:val="24"/>
        </w:rPr>
        <w:t xml:space="preserve">ст. Політичні партії і масові рухи. Характерні риси консерватизму, лібералізму і </w:t>
      </w:r>
      <w:r w:rsidRPr="00443D86">
        <w:rPr>
          <w:rFonts w:ascii="Times New Roman" w:hAnsi="Times New Roman"/>
          <w:color w:val="000000"/>
          <w:spacing w:val="-4"/>
          <w:sz w:val="24"/>
          <w:szCs w:val="24"/>
        </w:rPr>
        <w:t>соціалізму. Ідейна еволюція основних концептуальних моделей суспільного устрою.</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
          <w:bCs/>
          <w:i/>
          <w:color w:val="000000"/>
          <w:spacing w:val="-4"/>
          <w:sz w:val="24"/>
          <w:szCs w:val="24"/>
        </w:rPr>
        <w:lastRenderedPageBreak/>
        <w:t>Консервативні теорії</w:t>
      </w:r>
      <w:r w:rsidRPr="00443D86">
        <w:rPr>
          <w:rFonts w:ascii="Times New Roman" w:hAnsi="Times New Roman"/>
          <w:bCs/>
          <w:i/>
          <w:color w:val="000000"/>
          <w:spacing w:val="-4"/>
          <w:sz w:val="24"/>
          <w:szCs w:val="24"/>
        </w:rPr>
        <w:t>.</w:t>
      </w:r>
      <w:r w:rsidRPr="00443D86">
        <w:rPr>
          <w:rFonts w:ascii="Times New Roman" w:hAnsi="Times New Roman"/>
          <w:b/>
          <w:bCs/>
          <w:color w:val="000000"/>
          <w:spacing w:val="-4"/>
          <w:sz w:val="24"/>
          <w:szCs w:val="24"/>
        </w:rPr>
        <w:t xml:space="preserve"> </w:t>
      </w:r>
      <w:r w:rsidRPr="00443D86">
        <w:rPr>
          <w:rFonts w:ascii="Times New Roman" w:hAnsi="Times New Roman"/>
          <w:bCs/>
          <w:color w:val="000000"/>
          <w:spacing w:val="-4"/>
          <w:sz w:val="24"/>
          <w:szCs w:val="24"/>
        </w:rPr>
        <w:t xml:space="preserve">Жозеф Марі де Местр </w:t>
      </w:r>
      <w:r w:rsidRPr="00443D86">
        <w:rPr>
          <w:rFonts w:ascii="Times New Roman" w:hAnsi="Times New Roman"/>
          <w:color w:val="000000"/>
          <w:spacing w:val="-4"/>
          <w:sz w:val="24"/>
          <w:szCs w:val="24"/>
        </w:rPr>
        <w:t xml:space="preserve">(1753–1821). Релігійна </w:t>
      </w:r>
      <w:r w:rsidRPr="00443D86">
        <w:rPr>
          <w:rFonts w:ascii="Times New Roman" w:hAnsi="Times New Roman"/>
          <w:color w:val="000000"/>
          <w:spacing w:val="4"/>
          <w:sz w:val="24"/>
          <w:szCs w:val="24"/>
        </w:rPr>
        <w:t xml:space="preserve">філософія історія. Заперечення ідей Просвітництва і «сатанинської» </w:t>
      </w:r>
      <w:r w:rsidRPr="00443D86">
        <w:rPr>
          <w:rFonts w:ascii="Times New Roman" w:hAnsi="Times New Roman"/>
          <w:color w:val="000000"/>
          <w:spacing w:val="-5"/>
          <w:sz w:val="24"/>
          <w:szCs w:val="24"/>
        </w:rPr>
        <w:t xml:space="preserve">французької революції. Теорія влади. Походження і сутність держави. Ідеал </w:t>
      </w:r>
      <w:r w:rsidRPr="00443D86">
        <w:rPr>
          <w:rFonts w:ascii="Times New Roman" w:hAnsi="Times New Roman"/>
          <w:color w:val="000000"/>
          <w:spacing w:val="-6"/>
          <w:sz w:val="24"/>
          <w:szCs w:val="24"/>
        </w:rPr>
        <w:t xml:space="preserve">монархічної держави. </w:t>
      </w:r>
      <w:r w:rsidRPr="00443D86">
        <w:rPr>
          <w:rFonts w:ascii="Times New Roman" w:hAnsi="Times New Roman"/>
          <w:bCs/>
          <w:color w:val="000000"/>
          <w:spacing w:val="-1"/>
          <w:sz w:val="24"/>
          <w:szCs w:val="24"/>
        </w:rPr>
        <w:t xml:space="preserve">Луї Габріель Амбруаз де Бональд </w:t>
      </w:r>
      <w:r w:rsidRPr="00443D86">
        <w:rPr>
          <w:rFonts w:ascii="Times New Roman" w:hAnsi="Times New Roman"/>
          <w:color w:val="000000"/>
          <w:spacing w:val="-1"/>
          <w:sz w:val="24"/>
          <w:szCs w:val="24"/>
        </w:rPr>
        <w:t>(1754</w:t>
      </w:r>
      <w:r w:rsidRPr="00443D86">
        <w:rPr>
          <w:rFonts w:ascii="Times New Roman" w:hAnsi="Times New Roman"/>
          <w:color w:val="000000"/>
          <w:spacing w:val="-4"/>
          <w:sz w:val="24"/>
          <w:szCs w:val="24"/>
        </w:rPr>
        <w:t>–</w:t>
      </w:r>
      <w:r w:rsidRPr="00443D86">
        <w:rPr>
          <w:rFonts w:ascii="Times New Roman" w:hAnsi="Times New Roman"/>
          <w:color w:val="000000"/>
          <w:spacing w:val="-1"/>
          <w:sz w:val="24"/>
          <w:szCs w:val="24"/>
        </w:rPr>
        <w:t xml:space="preserve">1840). Релігійна філософія </w:t>
      </w:r>
      <w:r w:rsidRPr="00443D86">
        <w:rPr>
          <w:rFonts w:ascii="Times New Roman" w:hAnsi="Times New Roman"/>
          <w:color w:val="000000"/>
          <w:spacing w:val="-3"/>
          <w:sz w:val="24"/>
          <w:szCs w:val="24"/>
        </w:rPr>
        <w:t xml:space="preserve">історії. Гріховна природа людини і необхідність державного примусу. Цілі </w:t>
      </w:r>
      <w:r w:rsidRPr="00443D86">
        <w:rPr>
          <w:rFonts w:ascii="Times New Roman" w:hAnsi="Times New Roman"/>
          <w:color w:val="000000"/>
          <w:spacing w:val="-5"/>
          <w:sz w:val="24"/>
          <w:szCs w:val="24"/>
        </w:rPr>
        <w:t xml:space="preserve">держави. Роль релігії і церкви. Теорія політичної і релігійної влади. Причини </w:t>
      </w:r>
      <w:r w:rsidRPr="00443D86">
        <w:rPr>
          <w:rFonts w:ascii="Times New Roman" w:hAnsi="Times New Roman"/>
          <w:color w:val="000000"/>
          <w:sz w:val="24"/>
          <w:szCs w:val="24"/>
        </w:rPr>
        <w:t xml:space="preserve">революцій. Заперечення ідей Просвітництва, демократії. Ідеал монархії. </w:t>
      </w:r>
      <w:r w:rsidRPr="00443D86">
        <w:rPr>
          <w:rFonts w:ascii="Times New Roman" w:hAnsi="Times New Roman"/>
          <w:color w:val="000000"/>
          <w:spacing w:val="-5"/>
          <w:sz w:val="24"/>
          <w:szCs w:val="24"/>
        </w:rPr>
        <w:t xml:space="preserve">Монархія і загальна воля. </w:t>
      </w:r>
      <w:r w:rsidRPr="00443D86">
        <w:rPr>
          <w:rFonts w:ascii="Times New Roman" w:hAnsi="Times New Roman"/>
          <w:bCs/>
          <w:color w:val="000000"/>
          <w:spacing w:val="-3"/>
          <w:sz w:val="24"/>
          <w:szCs w:val="24"/>
        </w:rPr>
        <w:t xml:space="preserve">Франсуа Рене де Шатобріан </w:t>
      </w:r>
      <w:r w:rsidRPr="00443D86">
        <w:rPr>
          <w:rFonts w:ascii="Times New Roman" w:hAnsi="Times New Roman"/>
          <w:color w:val="000000"/>
          <w:spacing w:val="-3"/>
          <w:sz w:val="24"/>
          <w:szCs w:val="24"/>
        </w:rPr>
        <w:t>(1768</w:t>
      </w:r>
      <w:r w:rsidRPr="00443D86">
        <w:rPr>
          <w:rFonts w:ascii="Times New Roman" w:hAnsi="Times New Roman"/>
          <w:color w:val="000000"/>
          <w:spacing w:val="-4"/>
          <w:sz w:val="24"/>
          <w:szCs w:val="24"/>
        </w:rPr>
        <w:t>–</w:t>
      </w:r>
      <w:r w:rsidRPr="00443D86">
        <w:rPr>
          <w:rFonts w:ascii="Times New Roman" w:hAnsi="Times New Roman"/>
          <w:color w:val="000000"/>
          <w:spacing w:val="-3"/>
          <w:sz w:val="24"/>
          <w:szCs w:val="24"/>
        </w:rPr>
        <w:t xml:space="preserve">1848). Роль релігії в суспільстві. </w:t>
      </w:r>
      <w:r w:rsidRPr="00443D86">
        <w:rPr>
          <w:rFonts w:ascii="Times New Roman" w:hAnsi="Times New Roman"/>
          <w:color w:val="000000"/>
          <w:spacing w:val="-5"/>
          <w:sz w:val="24"/>
          <w:szCs w:val="24"/>
        </w:rPr>
        <w:t xml:space="preserve">Причини революцій, їх безплідність. Ставлення до громадянської свободи. </w:t>
      </w:r>
      <w:r w:rsidRPr="00443D86">
        <w:rPr>
          <w:rFonts w:ascii="Times New Roman" w:hAnsi="Times New Roman"/>
          <w:color w:val="000000"/>
          <w:spacing w:val="-6"/>
          <w:sz w:val="24"/>
          <w:szCs w:val="24"/>
        </w:rPr>
        <w:t xml:space="preserve">Політичний ідеал. </w:t>
      </w:r>
      <w:r w:rsidRPr="00443D86">
        <w:rPr>
          <w:rFonts w:ascii="Times New Roman" w:hAnsi="Times New Roman"/>
          <w:bCs/>
          <w:color w:val="000000"/>
          <w:spacing w:val="-5"/>
          <w:sz w:val="24"/>
          <w:szCs w:val="24"/>
        </w:rPr>
        <w:t xml:space="preserve">Жозеф Гобіно </w:t>
      </w:r>
      <w:r w:rsidRPr="00443D86">
        <w:rPr>
          <w:rFonts w:ascii="Times New Roman" w:hAnsi="Times New Roman"/>
          <w:color w:val="000000"/>
          <w:spacing w:val="-5"/>
          <w:sz w:val="24"/>
          <w:szCs w:val="24"/>
        </w:rPr>
        <w:t>(1816</w:t>
      </w:r>
      <w:r w:rsidRPr="00443D86">
        <w:rPr>
          <w:rFonts w:ascii="Times New Roman" w:hAnsi="Times New Roman"/>
          <w:color w:val="000000"/>
          <w:spacing w:val="-4"/>
          <w:sz w:val="24"/>
          <w:szCs w:val="24"/>
        </w:rPr>
        <w:t>–</w:t>
      </w:r>
      <w:r w:rsidRPr="00443D86">
        <w:rPr>
          <w:rFonts w:ascii="Times New Roman" w:hAnsi="Times New Roman"/>
          <w:color w:val="000000"/>
          <w:spacing w:val="-5"/>
          <w:sz w:val="24"/>
          <w:szCs w:val="24"/>
        </w:rPr>
        <w:t xml:space="preserve">1882). Антропологічна соціологія і політична теорія. </w:t>
      </w:r>
      <w:r w:rsidRPr="00443D86">
        <w:rPr>
          <w:rFonts w:ascii="Times New Roman" w:hAnsi="Times New Roman"/>
          <w:color w:val="000000"/>
          <w:spacing w:val="-4"/>
          <w:sz w:val="24"/>
          <w:szCs w:val="24"/>
        </w:rPr>
        <w:t xml:space="preserve">Раса як основа політичного процесу. Нерівність рас. Боротьба рас як рушійна </w:t>
      </w:r>
      <w:r w:rsidRPr="00443D86">
        <w:rPr>
          <w:rFonts w:ascii="Times New Roman" w:hAnsi="Times New Roman"/>
          <w:color w:val="000000"/>
          <w:spacing w:val="-5"/>
          <w:sz w:val="24"/>
          <w:szCs w:val="24"/>
        </w:rPr>
        <w:t xml:space="preserve">сила суспільного розвитку. Підпорядкування нижчих рас вищим. Заперечення </w:t>
      </w:r>
      <w:r w:rsidRPr="00443D86">
        <w:rPr>
          <w:rFonts w:ascii="Times New Roman" w:hAnsi="Times New Roman"/>
          <w:color w:val="000000"/>
          <w:spacing w:val="-6"/>
          <w:sz w:val="24"/>
          <w:szCs w:val="24"/>
        </w:rPr>
        <w:t xml:space="preserve">демократії. </w:t>
      </w:r>
      <w:r w:rsidRPr="00443D86">
        <w:rPr>
          <w:rFonts w:ascii="Times New Roman" w:hAnsi="Times New Roman"/>
          <w:bCs/>
          <w:color w:val="000000"/>
          <w:spacing w:val="-5"/>
          <w:sz w:val="24"/>
          <w:szCs w:val="24"/>
        </w:rPr>
        <w:t xml:space="preserve">Фрідріх Ніцше </w:t>
      </w:r>
      <w:r w:rsidRPr="00443D86">
        <w:rPr>
          <w:rFonts w:ascii="Times New Roman" w:hAnsi="Times New Roman"/>
          <w:color w:val="000000"/>
          <w:spacing w:val="-5"/>
          <w:sz w:val="24"/>
          <w:szCs w:val="24"/>
        </w:rPr>
        <w:t>(1844</w:t>
      </w:r>
      <w:r w:rsidRPr="00443D86">
        <w:rPr>
          <w:rFonts w:ascii="Times New Roman" w:hAnsi="Times New Roman"/>
          <w:color w:val="000000"/>
          <w:spacing w:val="-4"/>
          <w:sz w:val="24"/>
          <w:szCs w:val="24"/>
        </w:rPr>
        <w:t>–</w:t>
      </w:r>
      <w:r w:rsidRPr="00443D86">
        <w:rPr>
          <w:rFonts w:ascii="Times New Roman" w:hAnsi="Times New Roman"/>
          <w:color w:val="000000"/>
          <w:spacing w:val="-5"/>
          <w:sz w:val="24"/>
          <w:szCs w:val="24"/>
        </w:rPr>
        <w:t xml:space="preserve">1900). Філософія історії. Природа людини. Воля до влади. Ієрархія панів і підлеглих. Панування меншості обраних. «Мораль панів» </w:t>
      </w:r>
      <w:r w:rsidRPr="00443D86">
        <w:rPr>
          <w:rFonts w:ascii="Times New Roman" w:hAnsi="Times New Roman"/>
          <w:color w:val="000000"/>
          <w:spacing w:val="-3"/>
          <w:sz w:val="24"/>
          <w:szCs w:val="24"/>
        </w:rPr>
        <w:t xml:space="preserve">і «мораль рабів». «Так говорив Заратустра». Заперечення демократії і соціалізму. Виправдання насилля, </w:t>
      </w:r>
      <w:r w:rsidRPr="00443D86">
        <w:rPr>
          <w:rFonts w:ascii="Times New Roman" w:hAnsi="Times New Roman"/>
          <w:color w:val="000000"/>
          <w:spacing w:val="-5"/>
          <w:sz w:val="24"/>
          <w:szCs w:val="24"/>
        </w:rPr>
        <w:t xml:space="preserve">війн, експлуатації. </w:t>
      </w:r>
    </w:p>
    <w:p w:rsidR="006E6E6E" w:rsidRPr="00443D86" w:rsidRDefault="006E6E6E" w:rsidP="00443D86">
      <w:pPr>
        <w:shd w:val="clear" w:color="auto" w:fill="FFFFFF"/>
        <w:spacing w:after="0" w:line="240" w:lineRule="auto"/>
        <w:ind w:firstLine="468"/>
        <w:jc w:val="both"/>
        <w:rPr>
          <w:rFonts w:ascii="Times New Roman" w:hAnsi="Times New Roman"/>
          <w:sz w:val="24"/>
          <w:szCs w:val="24"/>
        </w:rPr>
      </w:pPr>
      <w:r w:rsidRPr="00443D86">
        <w:rPr>
          <w:rFonts w:ascii="Times New Roman" w:hAnsi="Times New Roman"/>
          <w:b/>
          <w:bCs/>
          <w:i/>
          <w:color w:val="000000"/>
          <w:spacing w:val="-3"/>
          <w:sz w:val="24"/>
          <w:szCs w:val="24"/>
        </w:rPr>
        <w:t>Ліберальні теорії</w:t>
      </w:r>
      <w:r w:rsidRPr="00443D86">
        <w:rPr>
          <w:rFonts w:ascii="Times New Roman" w:hAnsi="Times New Roman"/>
          <w:bCs/>
          <w:i/>
          <w:color w:val="000000"/>
          <w:spacing w:val="-3"/>
          <w:sz w:val="24"/>
          <w:szCs w:val="24"/>
        </w:rPr>
        <w:t>.</w:t>
      </w:r>
      <w:r w:rsidRPr="00443D86">
        <w:rPr>
          <w:rFonts w:ascii="Times New Roman" w:hAnsi="Times New Roman"/>
          <w:bCs/>
          <w:color w:val="000000"/>
          <w:spacing w:val="-3"/>
          <w:sz w:val="24"/>
          <w:szCs w:val="24"/>
        </w:rPr>
        <w:t xml:space="preserve"> </w:t>
      </w:r>
      <w:r w:rsidRPr="00443D86">
        <w:rPr>
          <w:rFonts w:ascii="Times New Roman" w:hAnsi="Times New Roman"/>
          <w:color w:val="000000"/>
          <w:spacing w:val="-3"/>
          <w:sz w:val="24"/>
          <w:szCs w:val="24"/>
        </w:rPr>
        <w:t xml:space="preserve">Політичні теорії французьких істориків періоду </w:t>
      </w:r>
      <w:r w:rsidRPr="00443D86">
        <w:rPr>
          <w:rFonts w:ascii="Times New Roman" w:hAnsi="Times New Roman"/>
          <w:color w:val="000000"/>
          <w:spacing w:val="2"/>
          <w:sz w:val="24"/>
          <w:szCs w:val="24"/>
        </w:rPr>
        <w:t xml:space="preserve">Реставрації: </w:t>
      </w:r>
      <w:r w:rsidRPr="00443D86">
        <w:rPr>
          <w:rFonts w:ascii="Times New Roman" w:hAnsi="Times New Roman"/>
          <w:bCs/>
          <w:color w:val="000000"/>
          <w:spacing w:val="2"/>
          <w:sz w:val="24"/>
          <w:szCs w:val="24"/>
        </w:rPr>
        <w:t xml:space="preserve">Франсуа Гізо </w:t>
      </w:r>
      <w:r w:rsidRPr="00443D86">
        <w:rPr>
          <w:rFonts w:ascii="Times New Roman" w:hAnsi="Times New Roman"/>
          <w:color w:val="000000"/>
          <w:spacing w:val="2"/>
          <w:sz w:val="24"/>
          <w:szCs w:val="24"/>
        </w:rPr>
        <w:t>(1787</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1874), </w:t>
      </w:r>
      <w:r w:rsidRPr="00443D86">
        <w:rPr>
          <w:rFonts w:ascii="Times New Roman" w:hAnsi="Times New Roman"/>
          <w:bCs/>
          <w:color w:val="000000"/>
          <w:spacing w:val="2"/>
          <w:sz w:val="24"/>
          <w:szCs w:val="24"/>
        </w:rPr>
        <w:t xml:space="preserve">Огюстена Тьєррі </w:t>
      </w:r>
      <w:r w:rsidRPr="00443D86">
        <w:rPr>
          <w:rFonts w:ascii="Times New Roman" w:hAnsi="Times New Roman"/>
          <w:color w:val="000000"/>
          <w:spacing w:val="2"/>
          <w:sz w:val="24"/>
          <w:szCs w:val="24"/>
        </w:rPr>
        <w:t>(1795</w:t>
      </w:r>
      <w:r w:rsidRPr="00443D86">
        <w:rPr>
          <w:rFonts w:ascii="Times New Roman" w:hAnsi="Times New Roman"/>
          <w:color w:val="000000"/>
          <w:spacing w:val="-4"/>
          <w:sz w:val="24"/>
          <w:szCs w:val="24"/>
        </w:rPr>
        <w:t>–1</w:t>
      </w:r>
      <w:r w:rsidRPr="00443D86">
        <w:rPr>
          <w:rFonts w:ascii="Times New Roman" w:hAnsi="Times New Roman"/>
          <w:color w:val="000000"/>
          <w:spacing w:val="2"/>
          <w:sz w:val="24"/>
          <w:szCs w:val="24"/>
        </w:rPr>
        <w:t xml:space="preserve">856), </w:t>
      </w:r>
      <w:r w:rsidRPr="00443D86">
        <w:rPr>
          <w:rFonts w:ascii="Times New Roman" w:hAnsi="Times New Roman"/>
          <w:color w:val="000000"/>
          <w:spacing w:val="-4"/>
          <w:sz w:val="24"/>
          <w:szCs w:val="24"/>
        </w:rPr>
        <w:t xml:space="preserve">Франсуа Міньє (1796–1884). Закономірність історичного процесу. Причини </w:t>
      </w:r>
      <w:r w:rsidRPr="00443D86">
        <w:rPr>
          <w:rFonts w:ascii="Times New Roman" w:hAnsi="Times New Roman"/>
          <w:color w:val="000000"/>
          <w:spacing w:val="1"/>
          <w:sz w:val="24"/>
          <w:szCs w:val="24"/>
        </w:rPr>
        <w:t xml:space="preserve">виникнення класів і держави. Власність і політичний устрій. Соціальна </w:t>
      </w:r>
      <w:r w:rsidRPr="00443D86">
        <w:rPr>
          <w:rFonts w:ascii="Times New Roman" w:hAnsi="Times New Roman"/>
          <w:color w:val="000000"/>
          <w:spacing w:val="-4"/>
          <w:sz w:val="24"/>
          <w:szCs w:val="24"/>
        </w:rPr>
        <w:t xml:space="preserve">структура суспільства. Стани, класи та їх боротьба. Роль інтересу в політиці. </w:t>
      </w:r>
      <w:r w:rsidRPr="00443D86">
        <w:rPr>
          <w:rFonts w:ascii="Times New Roman" w:hAnsi="Times New Roman"/>
          <w:color w:val="000000"/>
          <w:spacing w:val="-6"/>
          <w:sz w:val="24"/>
          <w:szCs w:val="24"/>
        </w:rPr>
        <w:t xml:space="preserve">Причини революцій. </w:t>
      </w:r>
      <w:r w:rsidRPr="00443D86">
        <w:rPr>
          <w:rFonts w:ascii="Times New Roman" w:hAnsi="Times New Roman"/>
          <w:bCs/>
          <w:color w:val="000000"/>
          <w:spacing w:val="-4"/>
          <w:sz w:val="24"/>
          <w:szCs w:val="24"/>
        </w:rPr>
        <w:t xml:space="preserve">Ієремія Бентам </w:t>
      </w:r>
      <w:r w:rsidRPr="00443D86">
        <w:rPr>
          <w:rFonts w:ascii="Times New Roman" w:hAnsi="Times New Roman"/>
          <w:color w:val="000000"/>
          <w:spacing w:val="-4"/>
          <w:sz w:val="24"/>
          <w:szCs w:val="24"/>
        </w:rPr>
        <w:t xml:space="preserve">(1748–1832). Заперечення теорії природного права І </w:t>
      </w:r>
      <w:r w:rsidRPr="00443D86">
        <w:rPr>
          <w:rFonts w:ascii="Times New Roman" w:hAnsi="Times New Roman"/>
          <w:color w:val="000000"/>
          <w:spacing w:val="4"/>
          <w:sz w:val="24"/>
          <w:szCs w:val="24"/>
        </w:rPr>
        <w:t xml:space="preserve">суспільного договору. Природа людини. Принцип користі. Інтереси </w:t>
      </w:r>
      <w:r w:rsidRPr="00443D86">
        <w:rPr>
          <w:rFonts w:ascii="Times New Roman" w:hAnsi="Times New Roman"/>
          <w:color w:val="000000"/>
          <w:spacing w:val="-1"/>
          <w:sz w:val="24"/>
          <w:szCs w:val="24"/>
        </w:rPr>
        <w:t xml:space="preserve">індивідууму. Особиста і загальна користь. Теорія утилітаризму. Мораль і політика.  Цілі  політики   і  засоби  їх  здійснення.  Невтручання  держави  в </w:t>
      </w:r>
      <w:r w:rsidRPr="00443D86">
        <w:rPr>
          <w:rFonts w:ascii="Times New Roman" w:hAnsi="Times New Roman"/>
          <w:color w:val="000000"/>
          <w:spacing w:val="-4"/>
          <w:sz w:val="24"/>
          <w:szCs w:val="24"/>
        </w:rPr>
        <w:t xml:space="preserve">економіку. Еволюція поглядів на державний устрій. Трактування демократії. </w:t>
      </w:r>
      <w:r w:rsidRPr="00443D86">
        <w:rPr>
          <w:rFonts w:ascii="Times New Roman" w:hAnsi="Times New Roman"/>
          <w:color w:val="000000"/>
          <w:spacing w:val="-6"/>
          <w:sz w:val="24"/>
          <w:szCs w:val="24"/>
        </w:rPr>
        <w:t xml:space="preserve">Реформізм. </w:t>
      </w:r>
      <w:r w:rsidRPr="00443D86">
        <w:rPr>
          <w:rFonts w:ascii="Times New Roman" w:hAnsi="Times New Roman"/>
          <w:bCs/>
          <w:color w:val="000000"/>
          <w:spacing w:val="-3"/>
          <w:sz w:val="24"/>
          <w:szCs w:val="24"/>
        </w:rPr>
        <w:t xml:space="preserve">Джон Стюарт Мілль </w:t>
      </w:r>
      <w:r w:rsidRPr="00443D86">
        <w:rPr>
          <w:rFonts w:ascii="Times New Roman" w:hAnsi="Times New Roman"/>
          <w:color w:val="000000"/>
          <w:spacing w:val="-3"/>
          <w:sz w:val="24"/>
          <w:szCs w:val="24"/>
        </w:rPr>
        <w:t>(1806</w:t>
      </w:r>
      <w:r w:rsidRPr="00443D86">
        <w:rPr>
          <w:rFonts w:ascii="Times New Roman" w:hAnsi="Times New Roman"/>
          <w:color w:val="000000"/>
          <w:spacing w:val="-4"/>
          <w:sz w:val="24"/>
          <w:szCs w:val="24"/>
        </w:rPr>
        <w:t>–</w:t>
      </w:r>
      <w:r w:rsidRPr="00443D86">
        <w:rPr>
          <w:rFonts w:ascii="Times New Roman" w:hAnsi="Times New Roman"/>
          <w:color w:val="000000"/>
          <w:spacing w:val="-3"/>
          <w:sz w:val="24"/>
          <w:szCs w:val="24"/>
        </w:rPr>
        <w:t xml:space="preserve">1873). Філософські і економічні основи </w:t>
      </w:r>
      <w:r w:rsidRPr="00443D86">
        <w:rPr>
          <w:rFonts w:ascii="Times New Roman" w:hAnsi="Times New Roman"/>
          <w:color w:val="000000"/>
          <w:spacing w:val="-5"/>
          <w:sz w:val="24"/>
          <w:szCs w:val="24"/>
        </w:rPr>
        <w:t xml:space="preserve">політичних поглядів. Відносини держави і особи. Роль держави. </w:t>
      </w:r>
      <w:r w:rsidRPr="00443D86">
        <w:rPr>
          <w:rFonts w:ascii="Times New Roman" w:hAnsi="Times New Roman"/>
          <w:color w:val="000000"/>
          <w:sz w:val="24"/>
          <w:szCs w:val="24"/>
        </w:rPr>
        <w:t xml:space="preserve">Представницька демократія. Ставлення до соціалізму. Ідеал суспільного </w:t>
      </w:r>
      <w:r w:rsidRPr="00443D86">
        <w:rPr>
          <w:rFonts w:ascii="Times New Roman" w:hAnsi="Times New Roman"/>
          <w:color w:val="000000"/>
          <w:spacing w:val="-5"/>
          <w:sz w:val="24"/>
          <w:szCs w:val="24"/>
        </w:rPr>
        <w:t>устрою.</w:t>
      </w:r>
    </w:p>
    <w:p w:rsidR="006E6E6E" w:rsidRPr="00443D86" w:rsidRDefault="006E6E6E" w:rsidP="00443D86">
      <w:pPr>
        <w:shd w:val="clear" w:color="auto" w:fill="FFFFFF"/>
        <w:spacing w:after="0" w:line="240" w:lineRule="auto"/>
        <w:ind w:firstLine="490"/>
        <w:jc w:val="both"/>
        <w:rPr>
          <w:rFonts w:ascii="Times New Roman" w:hAnsi="Times New Roman"/>
          <w:sz w:val="24"/>
          <w:szCs w:val="24"/>
        </w:rPr>
      </w:pPr>
      <w:r w:rsidRPr="00443D86">
        <w:rPr>
          <w:rFonts w:ascii="Times New Roman" w:hAnsi="Times New Roman"/>
          <w:bCs/>
          <w:color w:val="000000"/>
          <w:spacing w:val="-6"/>
          <w:sz w:val="24"/>
          <w:szCs w:val="24"/>
        </w:rPr>
        <w:t xml:space="preserve">Бенжамен Анрі Констан </w:t>
      </w:r>
      <w:r w:rsidRPr="00443D86">
        <w:rPr>
          <w:rFonts w:ascii="Times New Roman" w:hAnsi="Times New Roman"/>
          <w:color w:val="000000"/>
          <w:spacing w:val="-6"/>
          <w:sz w:val="24"/>
          <w:szCs w:val="24"/>
        </w:rPr>
        <w:t>(1767</w:t>
      </w:r>
      <w:r w:rsidRPr="00443D86">
        <w:rPr>
          <w:rFonts w:ascii="Times New Roman" w:hAnsi="Times New Roman"/>
          <w:color w:val="000000"/>
          <w:spacing w:val="-4"/>
          <w:sz w:val="24"/>
          <w:szCs w:val="24"/>
        </w:rPr>
        <w:t>–</w:t>
      </w:r>
      <w:r w:rsidRPr="00443D86">
        <w:rPr>
          <w:rFonts w:ascii="Times New Roman" w:hAnsi="Times New Roman"/>
          <w:color w:val="000000"/>
          <w:spacing w:val="-6"/>
          <w:sz w:val="24"/>
          <w:szCs w:val="24"/>
        </w:rPr>
        <w:t xml:space="preserve">1830). Особистість і держава. Політична і </w:t>
      </w:r>
      <w:r w:rsidRPr="00443D86">
        <w:rPr>
          <w:rFonts w:ascii="Times New Roman" w:hAnsi="Times New Roman"/>
          <w:color w:val="000000"/>
          <w:spacing w:val="3"/>
          <w:sz w:val="24"/>
          <w:szCs w:val="24"/>
        </w:rPr>
        <w:t xml:space="preserve">особиста свобода. Права і свободи особи. Критика теорії народного </w:t>
      </w:r>
      <w:r w:rsidRPr="00443D86">
        <w:rPr>
          <w:rFonts w:ascii="Times New Roman" w:hAnsi="Times New Roman"/>
          <w:color w:val="000000"/>
          <w:spacing w:val="-5"/>
          <w:sz w:val="24"/>
          <w:szCs w:val="24"/>
        </w:rPr>
        <w:t xml:space="preserve">суверенітету. Гарантії особистої свободи. Трактування поділу влади. Державна </w:t>
      </w:r>
      <w:r w:rsidRPr="00443D86">
        <w:rPr>
          <w:rFonts w:ascii="Times New Roman" w:hAnsi="Times New Roman"/>
          <w:color w:val="000000"/>
          <w:spacing w:val="-4"/>
          <w:sz w:val="24"/>
          <w:szCs w:val="24"/>
        </w:rPr>
        <w:t xml:space="preserve">регламентація і приватна ініціатива. </w:t>
      </w:r>
      <w:r w:rsidRPr="00443D86">
        <w:rPr>
          <w:rFonts w:ascii="Times New Roman" w:hAnsi="Times New Roman"/>
          <w:bCs/>
          <w:color w:val="000000"/>
          <w:spacing w:val="-5"/>
          <w:sz w:val="24"/>
          <w:szCs w:val="24"/>
        </w:rPr>
        <w:t xml:space="preserve">Огюст Конт </w:t>
      </w:r>
      <w:r w:rsidRPr="00443D86">
        <w:rPr>
          <w:rFonts w:ascii="Times New Roman" w:hAnsi="Times New Roman"/>
          <w:color w:val="000000"/>
          <w:spacing w:val="-5"/>
          <w:sz w:val="24"/>
          <w:szCs w:val="24"/>
        </w:rPr>
        <w:t>(1798</w:t>
      </w:r>
      <w:r w:rsidRPr="00443D86">
        <w:rPr>
          <w:rFonts w:ascii="Times New Roman" w:hAnsi="Times New Roman"/>
          <w:color w:val="000000"/>
          <w:spacing w:val="-4"/>
          <w:sz w:val="24"/>
          <w:szCs w:val="24"/>
        </w:rPr>
        <w:t>–</w:t>
      </w:r>
      <w:r w:rsidRPr="00443D86">
        <w:rPr>
          <w:rFonts w:ascii="Times New Roman" w:hAnsi="Times New Roman"/>
          <w:color w:val="000000"/>
          <w:spacing w:val="-5"/>
          <w:sz w:val="24"/>
          <w:szCs w:val="24"/>
        </w:rPr>
        <w:t xml:space="preserve">1857). Позитивістська соціологія і теорія «позитивної політики». Характер соціального прогресу. Закон стадій еволюцій суспільства і </w:t>
      </w:r>
      <w:r w:rsidRPr="00443D86">
        <w:rPr>
          <w:rFonts w:ascii="Times New Roman" w:hAnsi="Times New Roman"/>
          <w:color w:val="000000"/>
          <w:spacing w:val="-4"/>
          <w:sz w:val="24"/>
          <w:szCs w:val="24"/>
        </w:rPr>
        <w:t xml:space="preserve">політичний розвиток. Основні риси «соціократії». Соціальна солідарність. Реформізм, порядок і прогрес. Роль релігії в суспільному житті. </w:t>
      </w:r>
      <w:r w:rsidRPr="00443D86">
        <w:rPr>
          <w:rFonts w:ascii="Times New Roman" w:hAnsi="Times New Roman"/>
          <w:bCs/>
          <w:color w:val="000000"/>
          <w:spacing w:val="3"/>
          <w:sz w:val="24"/>
          <w:szCs w:val="24"/>
        </w:rPr>
        <w:t xml:space="preserve">Алексіс де Токвіль </w:t>
      </w:r>
      <w:r w:rsidRPr="00443D86">
        <w:rPr>
          <w:rFonts w:ascii="Times New Roman" w:hAnsi="Times New Roman"/>
          <w:color w:val="000000"/>
          <w:spacing w:val="3"/>
          <w:sz w:val="24"/>
          <w:szCs w:val="24"/>
        </w:rPr>
        <w:t>(1805</w:t>
      </w:r>
      <w:r w:rsidRPr="00443D86">
        <w:rPr>
          <w:rFonts w:ascii="Times New Roman" w:hAnsi="Times New Roman"/>
          <w:color w:val="000000"/>
          <w:spacing w:val="-4"/>
          <w:sz w:val="24"/>
          <w:szCs w:val="24"/>
        </w:rPr>
        <w:t>–</w:t>
      </w:r>
      <w:r w:rsidRPr="00443D86">
        <w:rPr>
          <w:rFonts w:ascii="Times New Roman" w:hAnsi="Times New Roman"/>
          <w:color w:val="000000"/>
          <w:spacing w:val="3"/>
          <w:sz w:val="24"/>
          <w:szCs w:val="24"/>
        </w:rPr>
        <w:t xml:space="preserve">1859). Характерні риси демократії. </w:t>
      </w:r>
      <w:r w:rsidRPr="00443D86">
        <w:rPr>
          <w:rFonts w:ascii="Times New Roman" w:hAnsi="Times New Roman"/>
          <w:color w:val="000000"/>
          <w:spacing w:val="-2"/>
          <w:sz w:val="24"/>
          <w:szCs w:val="24"/>
        </w:rPr>
        <w:t xml:space="preserve">Народовладдя, права і свободи особистості. Закономірність встановлення </w:t>
      </w:r>
      <w:r w:rsidRPr="00443D86">
        <w:rPr>
          <w:rFonts w:ascii="Times New Roman" w:hAnsi="Times New Roman"/>
          <w:color w:val="000000"/>
          <w:spacing w:val="1"/>
          <w:sz w:val="24"/>
          <w:szCs w:val="24"/>
        </w:rPr>
        <w:t xml:space="preserve">рівності. Захист приватної власності. Рівність і свобода. Влада і закон. </w:t>
      </w:r>
      <w:r w:rsidRPr="00443D86">
        <w:rPr>
          <w:rFonts w:ascii="Times New Roman" w:hAnsi="Times New Roman"/>
          <w:color w:val="000000"/>
          <w:spacing w:val="-5"/>
          <w:sz w:val="24"/>
          <w:szCs w:val="24"/>
        </w:rPr>
        <w:t xml:space="preserve">Тенденції розвитку демократії. Історія становлення демократії в США  у книзі «Демократія в Америці». Концентрація влади і небезпека деспотизму. </w:t>
      </w:r>
      <w:r w:rsidRPr="00443D86">
        <w:rPr>
          <w:rFonts w:ascii="Times New Roman" w:hAnsi="Times New Roman"/>
          <w:color w:val="000000"/>
          <w:spacing w:val="-4"/>
          <w:sz w:val="24"/>
          <w:szCs w:val="24"/>
        </w:rPr>
        <w:t xml:space="preserve">Соціальний прогрес, неминучість перемоги демократії у всьому світі. </w:t>
      </w:r>
      <w:r w:rsidRPr="00443D86">
        <w:rPr>
          <w:rFonts w:ascii="Times New Roman" w:hAnsi="Times New Roman"/>
          <w:bCs/>
          <w:color w:val="000000"/>
          <w:spacing w:val="-4"/>
          <w:sz w:val="24"/>
          <w:szCs w:val="24"/>
        </w:rPr>
        <w:t xml:space="preserve">Герберт Спенсер </w:t>
      </w:r>
      <w:r w:rsidRPr="00443D86">
        <w:rPr>
          <w:rFonts w:ascii="Times New Roman" w:hAnsi="Times New Roman"/>
          <w:color w:val="000000"/>
          <w:spacing w:val="-4"/>
          <w:sz w:val="24"/>
          <w:szCs w:val="24"/>
        </w:rPr>
        <w:t xml:space="preserve">(1820–1903). Органічна теорія суспільства і держави. </w:t>
      </w:r>
      <w:r w:rsidRPr="00443D86">
        <w:rPr>
          <w:rFonts w:ascii="Times New Roman" w:hAnsi="Times New Roman"/>
          <w:color w:val="000000"/>
          <w:spacing w:val="4"/>
          <w:sz w:val="24"/>
          <w:szCs w:val="24"/>
        </w:rPr>
        <w:t xml:space="preserve">Теорія еволюційного прогресу. Заперечення революції і соціалізму. </w:t>
      </w:r>
      <w:r w:rsidRPr="00443D86">
        <w:rPr>
          <w:rFonts w:ascii="Times New Roman" w:hAnsi="Times New Roman"/>
          <w:color w:val="000000"/>
          <w:spacing w:val="-5"/>
          <w:sz w:val="24"/>
          <w:szCs w:val="24"/>
        </w:rPr>
        <w:t>Суспільство і свобода особи.</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
          <w:bCs/>
          <w:i/>
          <w:color w:val="000000"/>
          <w:spacing w:val="-1"/>
          <w:sz w:val="24"/>
          <w:szCs w:val="24"/>
        </w:rPr>
        <w:t>Теорія комунізму і соціалізму</w:t>
      </w:r>
      <w:r w:rsidRPr="00443D86">
        <w:rPr>
          <w:rFonts w:ascii="Times New Roman" w:hAnsi="Times New Roman"/>
          <w:bCs/>
          <w:i/>
          <w:color w:val="000000"/>
          <w:spacing w:val="-1"/>
          <w:sz w:val="24"/>
          <w:szCs w:val="24"/>
        </w:rPr>
        <w:t>.</w:t>
      </w:r>
      <w:r w:rsidRPr="00443D86">
        <w:rPr>
          <w:rFonts w:ascii="Times New Roman" w:hAnsi="Times New Roman"/>
          <w:bCs/>
          <w:color w:val="000000"/>
          <w:spacing w:val="-1"/>
          <w:sz w:val="24"/>
          <w:szCs w:val="24"/>
        </w:rPr>
        <w:t xml:space="preserve"> Критичний утопічний соціалізм. Клод Анрі Сен-Сімон </w:t>
      </w:r>
      <w:r w:rsidRPr="00443D86">
        <w:rPr>
          <w:rFonts w:ascii="Times New Roman" w:hAnsi="Times New Roman"/>
          <w:color w:val="000000"/>
          <w:spacing w:val="-1"/>
          <w:sz w:val="24"/>
          <w:szCs w:val="24"/>
        </w:rPr>
        <w:t>(1760</w:t>
      </w:r>
      <w:r w:rsidRPr="00443D86">
        <w:rPr>
          <w:rFonts w:ascii="Times New Roman" w:hAnsi="Times New Roman"/>
          <w:color w:val="000000"/>
          <w:spacing w:val="-4"/>
          <w:sz w:val="24"/>
          <w:szCs w:val="24"/>
        </w:rPr>
        <w:t>–</w:t>
      </w:r>
      <w:r w:rsidRPr="00443D86">
        <w:rPr>
          <w:rFonts w:ascii="Times New Roman" w:hAnsi="Times New Roman"/>
          <w:color w:val="000000"/>
          <w:spacing w:val="-1"/>
          <w:sz w:val="24"/>
          <w:szCs w:val="24"/>
        </w:rPr>
        <w:t xml:space="preserve">1825). </w:t>
      </w:r>
      <w:r w:rsidRPr="00443D86">
        <w:rPr>
          <w:rFonts w:ascii="Times New Roman" w:hAnsi="Times New Roman"/>
          <w:color w:val="000000"/>
          <w:spacing w:val="-5"/>
          <w:sz w:val="24"/>
          <w:szCs w:val="24"/>
        </w:rPr>
        <w:t xml:space="preserve">Наука про людину. Етапи соціального прогресу, його рушійні сили. Соціальна </w:t>
      </w:r>
      <w:r w:rsidRPr="00443D86">
        <w:rPr>
          <w:rFonts w:ascii="Times New Roman" w:hAnsi="Times New Roman"/>
          <w:color w:val="000000"/>
          <w:spacing w:val="-2"/>
          <w:sz w:val="24"/>
          <w:szCs w:val="24"/>
        </w:rPr>
        <w:t xml:space="preserve">структура суспільства. Власність і управління. Зміна панування соціальних </w:t>
      </w:r>
      <w:r w:rsidRPr="00443D86">
        <w:rPr>
          <w:rFonts w:ascii="Times New Roman" w:hAnsi="Times New Roman"/>
          <w:color w:val="000000"/>
          <w:sz w:val="24"/>
          <w:szCs w:val="24"/>
        </w:rPr>
        <w:t xml:space="preserve">груп, передача управління «індустріалам». Промислова система. Заміна </w:t>
      </w:r>
      <w:r w:rsidRPr="00443D86">
        <w:rPr>
          <w:rFonts w:ascii="Times New Roman" w:hAnsi="Times New Roman"/>
          <w:color w:val="000000"/>
          <w:spacing w:val="-5"/>
          <w:sz w:val="24"/>
          <w:szCs w:val="24"/>
        </w:rPr>
        <w:t xml:space="preserve">управління людьми управлінням виробництвом. Вільний розвиток здібностей людини. «Нове християнство». Шляхи перетворення суспільства. </w:t>
      </w:r>
      <w:r w:rsidRPr="00443D86">
        <w:rPr>
          <w:rFonts w:ascii="Times New Roman" w:hAnsi="Times New Roman"/>
          <w:bCs/>
          <w:color w:val="000000"/>
          <w:spacing w:val="2"/>
          <w:sz w:val="24"/>
          <w:szCs w:val="24"/>
        </w:rPr>
        <w:t>Шарль Фур</w:t>
      </w:r>
      <w:r w:rsidRPr="00443D86">
        <w:rPr>
          <w:rFonts w:ascii="Times New Roman" w:hAnsi="Times New Roman"/>
          <w:color w:val="000000"/>
          <w:spacing w:val="5"/>
          <w:sz w:val="24"/>
          <w:szCs w:val="24"/>
        </w:rPr>
        <w:t>’</w:t>
      </w:r>
      <w:r w:rsidRPr="00443D86">
        <w:rPr>
          <w:rFonts w:ascii="Times New Roman" w:hAnsi="Times New Roman"/>
          <w:bCs/>
          <w:color w:val="000000"/>
          <w:spacing w:val="2"/>
          <w:sz w:val="24"/>
          <w:szCs w:val="24"/>
        </w:rPr>
        <w:t xml:space="preserve">є </w:t>
      </w:r>
      <w:r w:rsidRPr="00443D86">
        <w:rPr>
          <w:rFonts w:ascii="Times New Roman" w:hAnsi="Times New Roman"/>
          <w:color w:val="000000"/>
          <w:spacing w:val="2"/>
          <w:sz w:val="24"/>
          <w:szCs w:val="24"/>
        </w:rPr>
        <w:t>(1772</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1837). Соціальна філософія. Закономірність </w:t>
      </w:r>
      <w:r w:rsidRPr="00443D86">
        <w:rPr>
          <w:rFonts w:ascii="Times New Roman" w:hAnsi="Times New Roman"/>
          <w:color w:val="000000"/>
          <w:spacing w:val="-4"/>
          <w:sz w:val="24"/>
          <w:szCs w:val="24"/>
        </w:rPr>
        <w:t xml:space="preserve">прогресу. Теорія «пристрастей». Поняття цивілізації. Критика капіталізму. </w:t>
      </w:r>
      <w:r w:rsidRPr="00443D86">
        <w:rPr>
          <w:rFonts w:ascii="Times New Roman" w:hAnsi="Times New Roman"/>
          <w:color w:val="000000"/>
          <w:spacing w:val="-5"/>
          <w:sz w:val="24"/>
          <w:szCs w:val="24"/>
        </w:rPr>
        <w:t xml:space="preserve">Характерні риси ладу «гармонії». Устрій фаланги. Нова організація праці. </w:t>
      </w:r>
      <w:r w:rsidRPr="00443D86">
        <w:rPr>
          <w:rFonts w:ascii="Times New Roman" w:hAnsi="Times New Roman"/>
          <w:color w:val="000000"/>
          <w:spacing w:val="-1"/>
          <w:sz w:val="24"/>
          <w:szCs w:val="24"/>
        </w:rPr>
        <w:t xml:space="preserve">Перетворення праці в життєву потребу. Розширення прав жінок. Шляхи </w:t>
      </w:r>
      <w:r w:rsidRPr="00443D86">
        <w:rPr>
          <w:rFonts w:ascii="Times New Roman" w:hAnsi="Times New Roman"/>
          <w:color w:val="000000"/>
          <w:spacing w:val="5"/>
          <w:sz w:val="24"/>
          <w:szCs w:val="24"/>
        </w:rPr>
        <w:t xml:space="preserve">досягнення «соціетарного ладу». Вплив ідей Ш. Фур’є на розвиток </w:t>
      </w:r>
      <w:r w:rsidRPr="00443D86">
        <w:rPr>
          <w:rFonts w:ascii="Times New Roman" w:hAnsi="Times New Roman"/>
          <w:color w:val="000000"/>
          <w:spacing w:val="-5"/>
          <w:sz w:val="24"/>
          <w:szCs w:val="24"/>
        </w:rPr>
        <w:t xml:space="preserve">соціалістичної теорії. </w:t>
      </w:r>
      <w:r w:rsidRPr="00443D86">
        <w:rPr>
          <w:rFonts w:ascii="Times New Roman" w:hAnsi="Times New Roman"/>
          <w:color w:val="000000"/>
          <w:spacing w:val="-2"/>
          <w:sz w:val="24"/>
          <w:szCs w:val="24"/>
        </w:rPr>
        <w:t xml:space="preserve">Роберт </w:t>
      </w:r>
      <w:r w:rsidRPr="00443D86">
        <w:rPr>
          <w:rFonts w:ascii="Times New Roman" w:hAnsi="Times New Roman"/>
          <w:bCs/>
          <w:color w:val="000000"/>
          <w:spacing w:val="-2"/>
          <w:sz w:val="24"/>
          <w:szCs w:val="24"/>
        </w:rPr>
        <w:t xml:space="preserve">Оуен </w:t>
      </w:r>
      <w:r w:rsidRPr="00443D86">
        <w:rPr>
          <w:rFonts w:ascii="Times New Roman" w:hAnsi="Times New Roman"/>
          <w:color w:val="000000"/>
          <w:spacing w:val="-2"/>
          <w:sz w:val="24"/>
          <w:szCs w:val="24"/>
        </w:rPr>
        <w:t>(1771</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1858). Природа людини, її характер і соціальне </w:t>
      </w:r>
      <w:r w:rsidRPr="00443D86">
        <w:rPr>
          <w:rFonts w:ascii="Times New Roman" w:hAnsi="Times New Roman"/>
          <w:color w:val="000000"/>
          <w:spacing w:val="-5"/>
          <w:sz w:val="24"/>
          <w:szCs w:val="24"/>
        </w:rPr>
        <w:t xml:space="preserve">середовище. Роль розвитку </w:t>
      </w:r>
      <w:r w:rsidRPr="00443D86">
        <w:rPr>
          <w:rFonts w:ascii="Times New Roman" w:hAnsi="Times New Roman"/>
          <w:color w:val="000000"/>
          <w:spacing w:val="-5"/>
          <w:sz w:val="24"/>
          <w:szCs w:val="24"/>
        </w:rPr>
        <w:lastRenderedPageBreak/>
        <w:t xml:space="preserve">виробництва в перетворенні суспільства на основах </w:t>
      </w:r>
      <w:r w:rsidRPr="00443D86">
        <w:rPr>
          <w:rFonts w:ascii="Times New Roman" w:hAnsi="Times New Roman"/>
          <w:color w:val="000000"/>
          <w:spacing w:val="-3"/>
          <w:sz w:val="24"/>
          <w:szCs w:val="24"/>
        </w:rPr>
        <w:t xml:space="preserve">справедливості. Суспільна власність, колективна праця, поєднання інтересів особи і суспільства. Організація управління в комуні. Шляхи соціальних </w:t>
      </w:r>
      <w:r w:rsidRPr="00443D86">
        <w:rPr>
          <w:rFonts w:ascii="Times New Roman" w:hAnsi="Times New Roman"/>
          <w:color w:val="000000"/>
          <w:spacing w:val="-5"/>
          <w:sz w:val="24"/>
          <w:szCs w:val="24"/>
        </w:rPr>
        <w:t>перетворень. Розробка ідей Р. Оуена в історії соціалістичної думки.</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color w:val="000000"/>
          <w:spacing w:val="1"/>
          <w:sz w:val="24"/>
          <w:szCs w:val="24"/>
        </w:rPr>
        <w:t>Етьєн Каб</w:t>
      </w:r>
      <w:r w:rsidRPr="00443D86">
        <w:rPr>
          <w:rFonts w:ascii="Times New Roman" w:hAnsi="Times New Roman"/>
          <w:color w:val="000000"/>
          <w:spacing w:val="5"/>
          <w:sz w:val="24"/>
          <w:szCs w:val="24"/>
        </w:rPr>
        <w:t>’</w:t>
      </w:r>
      <w:r w:rsidRPr="00443D86">
        <w:rPr>
          <w:rFonts w:ascii="Times New Roman" w:hAnsi="Times New Roman"/>
          <w:color w:val="000000"/>
          <w:spacing w:val="1"/>
          <w:sz w:val="24"/>
          <w:szCs w:val="24"/>
        </w:rPr>
        <w:t>є (1788</w:t>
      </w:r>
      <w:r w:rsidRPr="00443D86">
        <w:rPr>
          <w:rFonts w:ascii="Times New Roman" w:hAnsi="Times New Roman"/>
          <w:color w:val="000000"/>
          <w:spacing w:val="-4"/>
          <w:sz w:val="24"/>
          <w:szCs w:val="24"/>
        </w:rPr>
        <w:t>–</w:t>
      </w:r>
      <w:r w:rsidRPr="00443D86">
        <w:rPr>
          <w:rFonts w:ascii="Times New Roman" w:hAnsi="Times New Roman"/>
          <w:color w:val="000000"/>
          <w:spacing w:val="1"/>
          <w:sz w:val="24"/>
          <w:szCs w:val="24"/>
        </w:rPr>
        <w:t xml:space="preserve">1856). Критика капіталізму. Характерні риси </w:t>
      </w:r>
      <w:r w:rsidRPr="00443D86">
        <w:rPr>
          <w:rFonts w:ascii="Times New Roman" w:hAnsi="Times New Roman"/>
          <w:color w:val="000000"/>
          <w:spacing w:val="-3"/>
          <w:sz w:val="24"/>
          <w:szCs w:val="24"/>
        </w:rPr>
        <w:t xml:space="preserve">комуністичного суспільства, його політичний устрій. Революція і реформа. </w:t>
      </w:r>
      <w:r w:rsidRPr="00443D86">
        <w:rPr>
          <w:rFonts w:ascii="Times New Roman" w:hAnsi="Times New Roman"/>
          <w:color w:val="000000"/>
          <w:spacing w:val="-5"/>
          <w:sz w:val="24"/>
          <w:szCs w:val="24"/>
        </w:rPr>
        <w:t xml:space="preserve">Засоби проведення соціальних перетворень. </w:t>
      </w:r>
      <w:r w:rsidRPr="00443D86">
        <w:rPr>
          <w:rFonts w:ascii="Times New Roman" w:hAnsi="Times New Roman"/>
          <w:color w:val="000000"/>
          <w:spacing w:val="-1"/>
          <w:sz w:val="24"/>
          <w:szCs w:val="24"/>
        </w:rPr>
        <w:t>Теодор Дезамі (1803</w:t>
      </w:r>
      <w:r w:rsidRPr="00443D86">
        <w:rPr>
          <w:rFonts w:ascii="Times New Roman" w:hAnsi="Times New Roman"/>
          <w:color w:val="000000"/>
          <w:spacing w:val="-4"/>
          <w:sz w:val="24"/>
          <w:szCs w:val="24"/>
        </w:rPr>
        <w:t>–</w:t>
      </w:r>
      <w:r w:rsidRPr="00443D86">
        <w:rPr>
          <w:rFonts w:ascii="Times New Roman" w:hAnsi="Times New Roman"/>
          <w:color w:val="000000"/>
          <w:spacing w:val="-1"/>
          <w:sz w:val="24"/>
          <w:szCs w:val="24"/>
        </w:rPr>
        <w:t xml:space="preserve">1850). «Наука про людину» і теорія спільності. </w:t>
      </w:r>
      <w:r w:rsidRPr="00443D86">
        <w:rPr>
          <w:rFonts w:ascii="Times New Roman" w:hAnsi="Times New Roman"/>
          <w:color w:val="000000"/>
          <w:spacing w:val="-4"/>
          <w:sz w:val="24"/>
          <w:szCs w:val="24"/>
        </w:rPr>
        <w:t xml:space="preserve">Критика приватної власності, соціальної нерівності, буржуазної демократії. </w:t>
      </w:r>
      <w:r w:rsidRPr="00443D86">
        <w:rPr>
          <w:rFonts w:ascii="Times New Roman" w:hAnsi="Times New Roman"/>
          <w:color w:val="000000"/>
          <w:spacing w:val="-5"/>
          <w:sz w:val="24"/>
          <w:szCs w:val="24"/>
        </w:rPr>
        <w:t xml:space="preserve">Основні риси «устрою спільноти», його політична організація. Необхідність організації пролетаріату, народу. Шляхи суспільних перетворень. </w:t>
      </w:r>
      <w:r w:rsidRPr="00443D86">
        <w:rPr>
          <w:rFonts w:ascii="Times New Roman" w:hAnsi="Times New Roman"/>
          <w:bCs/>
          <w:color w:val="000000"/>
          <w:spacing w:val="-4"/>
          <w:sz w:val="24"/>
          <w:szCs w:val="24"/>
        </w:rPr>
        <w:t xml:space="preserve">Вільгельм </w:t>
      </w:r>
      <w:r w:rsidRPr="00443D86">
        <w:rPr>
          <w:rFonts w:ascii="Times New Roman" w:hAnsi="Times New Roman"/>
          <w:color w:val="000000"/>
          <w:spacing w:val="-4"/>
          <w:sz w:val="24"/>
          <w:szCs w:val="24"/>
        </w:rPr>
        <w:t xml:space="preserve">Вейтлінг (1808–1871). Рушійні сили соціального прогресу. Походження суспільного зла. Критика приватної власності. Необхідність реорганізації суспільства. Реформа і революція. Основи нового суспільства </w:t>
      </w:r>
      <w:r w:rsidRPr="00443D86">
        <w:rPr>
          <w:rFonts w:ascii="Times New Roman" w:hAnsi="Times New Roman"/>
          <w:color w:val="000000"/>
          <w:spacing w:val="-5"/>
          <w:sz w:val="24"/>
          <w:szCs w:val="24"/>
        </w:rPr>
        <w:t xml:space="preserve">«істинного щастя» і принципи управління ним. </w:t>
      </w:r>
      <w:r w:rsidRPr="00443D86">
        <w:rPr>
          <w:rFonts w:ascii="Times New Roman" w:hAnsi="Times New Roman"/>
          <w:bCs/>
          <w:color w:val="000000"/>
          <w:spacing w:val="-2"/>
          <w:sz w:val="24"/>
          <w:szCs w:val="24"/>
        </w:rPr>
        <w:t xml:space="preserve">Луї Огюст Бланкі </w:t>
      </w:r>
      <w:r w:rsidRPr="00443D86">
        <w:rPr>
          <w:rFonts w:ascii="Times New Roman" w:hAnsi="Times New Roman"/>
          <w:color w:val="000000"/>
          <w:spacing w:val="-2"/>
          <w:sz w:val="24"/>
          <w:szCs w:val="24"/>
        </w:rPr>
        <w:t>(1805</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1881). Критика соціальної нерівності, експлуататорської держави, буржуазного парламентаризму. Необхідність </w:t>
      </w:r>
      <w:r w:rsidRPr="00443D86">
        <w:rPr>
          <w:rFonts w:ascii="Times New Roman" w:hAnsi="Times New Roman"/>
          <w:color w:val="000000"/>
          <w:spacing w:val="1"/>
          <w:sz w:val="24"/>
          <w:szCs w:val="24"/>
        </w:rPr>
        <w:t xml:space="preserve">повалення влади капіталу. Революціонери і народ, змова революційної </w:t>
      </w:r>
      <w:r w:rsidRPr="00443D86">
        <w:rPr>
          <w:rFonts w:ascii="Times New Roman" w:hAnsi="Times New Roman"/>
          <w:color w:val="000000"/>
          <w:spacing w:val="-4"/>
          <w:sz w:val="24"/>
          <w:szCs w:val="24"/>
        </w:rPr>
        <w:t xml:space="preserve">меншості. Збройні повстання. Революційна диктатура, її мета. </w:t>
      </w:r>
      <w:r w:rsidRPr="00443D86">
        <w:rPr>
          <w:rFonts w:ascii="Times New Roman" w:hAnsi="Times New Roman"/>
          <w:bCs/>
          <w:color w:val="000000"/>
          <w:spacing w:val="-2"/>
          <w:sz w:val="24"/>
          <w:szCs w:val="24"/>
        </w:rPr>
        <w:t xml:space="preserve">Сісмонд </w:t>
      </w:r>
      <w:r w:rsidRPr="00443D86">
        <w:rPr>
          <w:rFonts w:ascii="Times New Roman" w:hAnsi="Times New Roman"/>
          <w:color w:val="000000"/>
          <w:spacing w:val="-2"/>
          <w:sz w:val="24"/>
          <w:szCs w:val="24"/>
        </w:rPr>
        <w:t>де Сісмонді (1773</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1842). Критика протиріч капіталізму, шляхи </w:t>
      </w:r>
      <w:r w:rsidRPr="00443D86">
        <w:rPr>
          <w:rFonts w:ascii="Times New Roman" w:hAnsi="Times New Roman"/>
          <w:color w:val="000000"/>
          <w:spacing w:val="-5"/>
          <w:sz w:val="24"/>
          <w:szCs w:val="24"/>
        </w:rPr>
        <w:t xml:space="preserve">їх подолання. Надкласовий характер держави, її завдання і функції. Політичний </w:t>
      </w:r>
      <w:r w:rsidRPr="00443D86">
        <w:rPr>
          <w:rFonts w:ascii="Times New Roman" w:hAnsi="Times New Roman"/>
          <w:color w:val="000000"/>
          <w:spacing w:val="-6"/>
          <w:sz w:val="24"/>
          <w:szCs w:val="24"/>
        </w:rPr>
        <w:t xml:space="preserve">ідеал. </w:t>
      </w:r>
      <w:r w:rsidRPr="00443D86">
        <w:rPr>
          <w:rFonts w:ascii="Times New Roman" w:hAnsi="Times New Roman"/>
          <w:bCs/>
          <w:color w:val="000000"/>
          <w:sz w:val="24"/>
          <w:szCs w:val="24"/>
        </w:rPr>
        <w:t xml:space="preserve">Карл Родбертус </w:t>
      </w:r>
      <w:r w:rsidRPr="00443D86">
        <w:rPr>
          <w:rFonts w:ascii="Times New Roman" w:hAnsi="Times New Roman"/>
          <w:color w:val="000000"/>
          <w:sz w:val="24"/>
          <w:szCs w:val="24"/>
        </w:rPr>
        <w:t>(1805</w:t>
      </w:r>
      <w:r w:rsidRPr="00443D86">
        <w:rPr>
          <w:rFonts w:ascii="Times New Roman" w:hAnsi="Times New Roman"/>
          <w:color w:val="000000"/>
          <w:spacing w:val="-4"/>
          <w:sz w:val="24"/>
          <w:szCs w:val="24"/>
        </w:rPr>
        <w:t>–</w:t>
      </w:r>
      <w:r w:rsidRPr="00443D86">
        <w:rPr>
          <w:rFonts w:ascii="Times New Roman" w:hAnsi="Times New Roman"/>
          <w:color w:val="000000"/>
          <w:sz w:val="24"/>
          <w:szCs w:val="24"/>
        </w:rPr>
        <w:t xml:space="preserve">1875). Епохи світової історії. Уявлення про </w:t>
      </w:r>
      <w:r w:rsidRPr="00443D86">
        <w:rPr>
          <w:rFonts w:ascii="Times New Roman" w:hAnsi="Times New Roman"/>
          <w:color w:val="000000"/>
          <w:spacing w:val="-4"/>
          <w:sz w:val="24"/>
          <w:szCs w:val="24"/>
        </w:rPr>
        <w:t xml:space="preserve">комунізм і свободу. Власність і держава. Характер держави, її реформістська діяльність. Державний соціалізм. </w:t>
      </w:r>
      <w:r w:rsidRPr="00443D86">
        <w:rPr>
          <w:rFonts w:ascii="Times New Roman" w:hAnsi="Times New Roman"/>
          <w:bCs/>
          <w:color w:val="000000"/>
          <w:spacing w:val="-1"/>
          <w:sz w:val="24"/>
          <w:szCs w:val="24"/>
        </w:rPr>
        <w:t xml:space="preserve">Фердінанд Лассаль </w:t>
      </w:r>
      <w:r w:rsidRPr="00443D86">
        <w:rPr>
          <w:rFonts w:ascii="Times New Roman" w:hAnsi="Times New Roman"/>
          <w:color w:val="000000"/>
          <w:spacing w:val="-1"/>
          <w:sz w:val="24"/>
          <w:szCs w:val="24"/>
        </w:rPr>
        <w:t>(1825</w:t>
      </w:r>
      <w:r w:rsidRPr="00443D86">
        <w:rPr>
          <w:rFonts w:ascii="Times New Roman" w:hAnsi="Times New Roman"/>
          <w:color w:val="000000"/>
          <w:spacing w:val="-4"/>
          <w:sz w:val="24"/>
          <w:szCs w:val="24"/>
        </w:rPr>
        <w:t>–</w:t>
      </w:r>
      <w:r w:rsidRPr="00443D86">
        <w:rPr>
          <w:rFonts w:ascii="Times New Roman" w:hAnsi="Times New Roman"/>
          <w:color w:val="000000"/>
          <w:spacing w:val="-1"/>
          <w:sz w:val="24"/>
          <w:szCs w:val="24"/>
        </w:rPr>
        <w:t xml:space="preserve">1864). Уявлення про соціалізм. Сутність </w:t>
      </w:r>
      <w:r w:rsidRPr="00443D86">
        <w:rPr>
          <w:rFonts w:ascii="Times New Roman" w:hAnsi="Times New Roman"/>
          <w:color w:val="000000"/>
          <w:spacing w:val="-4"/>
          <w:sz w:val="24"/>
          <w:szCs w:val="24"/>
        </w:rPr>
        <w:t>держави і її цілі. Роль політичної партії. Політичні і соціальні реформи.</w:t>
      </w:r>
    </w:p>
    <w:p w:rsidR="006E6E6E" w:rsidRPr="00443D86" w:rsidRDefault="006E6E6E" w:rsidP="00443D86">
      <w:pPr>
        <w:shd w:val="clear" w:color="auto" w:fill="FFFFFF"/>
        <w:spacing w:after="0" w:line="240" w:lineRule="auto"/>
        <w:ind w:firstLine="475"/>
        <w:jc w:val="both"/>
        <w:rPr>
          <w:rFonts w:ascii="Times New Roman" w:hAnsi="Times New Roman"/>
          <w:sz w:val="24"/>
          <w:szCs w:val="24"/>
        </w:rPr>
      </w:pPr>
      <w:r w:rsidRPr="00443D86">
        <w:rPr>
          <w:rFonts w:ascii="Times New Roman" w:hAnsi="Times New Roman"/>
          <w:b/>
          <w:bCs/>
          <w:i/>
          <w:color w:val="000000"/>
          <w:spacing w:val="-4"/>
          <w:sz w:val="24"/>
          <w:szCs w:val="24"/>
        </w:rPr>
        <w:t>Теорії анархізму</w:t>
      </w:r>
      <w:r w:rsidRPr="00443D86">
        <w:rPr>
          <w:rFonts w:ascii="Times New Roman" w:hAnsi="Times New Roman"/>
          <w:bCs/>
          <w:i/>
          <w:color w:val="000000"/>
          <w:spacing w:val="-4"/>
          <w:sz w:val="24"/>
          <w:szCs w:val="24"/>
        </w:rPr>
        <w:t>.</w:t>
      </w:r>
      <w:r w:rsidRPr="00443D86">
        <w:rPr>
          <w:rFonts w:ascii="Times New Roman" w:hAnsi="Times New Roman"/>
          <w:bCs/>
          <w:color w:val="000000"/>
          <w:spacing w:val="-4"/>
          <w:sz w:val="24"/>
          <w:szCs w:val="24"/>
        </w:rPr>
        <w:t xml:space="preserve"> Макс Штірнер </w:t>
      </w:r>
      <w:r w:rsidRPr="00443D86">
        <w:rPr>
          <w:rFonts w:ascii="Times New Roman" w:hAnsi="Times New Roman"/>
          <w:color w:val="000000"/>
          <w:spacing w:val="-4"/>
          <w:sz w:val="24"/>
          <w:szCs w:val="24"/>
        </w:rPr>
        <w:t xml:space="preserve">(1806–1865). Індивід і суспільство. Трактування свободи. Ставлення до власності і держави. </w:t>
      </w:r>
      <w:r w:rsidRPr="00443D86">
        <w:rPr>
          <w:rFonts w:ascii="Times New Roman" w:hAnsi="Times New Roman"/>
          <w:bCs/>
          <w:color w:val="000000"/>
          <w:spacing w:val="-2"/>
          <w:sz w:val="24"/>
          <w:szCs w:val="24"/>
        </w:rPr>
        <w:t xml:space="preserve">П’єр Жозеф Прудон </w:t>
      </w:r>
      <w:r w:rsidRPr="00443D86">
        <w:rPr>
          <w:rFonts w:ascii="Times New Roman" w:hAnsi="Times New Roman"/>
          <w:color w:val="000000"/>
          <w:spacing w:val="-2"/>
          <w:sz w:val="24"/>
          <w:szCs w:val="24"/>
        </w:rPr>
        <w:t>(1809</w:t>
      </w:r>
      <w:r w:rsidRPr="00443D86">
        <w:rPr>
          <w:rFonts w:ascii="Times New Roman" w:hAnsi="Times New Roman"/>
          <w:color w:val="000000"/>
          <w:spacing w:val="-4"/>
          <w:sz w:val="24"/>
          <w:szCs w:val="24"/>
        </w:rPr>
        <w:t>–</w:t>
      </w:r>
      <w:r w:rsidRPr="00443D86">
        <w:rPr>
          <w:rFonts w:ascii="Times New Roman" w:hAnsi="Times New Roman"/>
          <w:color w:val="000000"/>
          <w:spacing w:val="-2"/>
          <w:sz w:val="24"/>
          <w:szCs w:val="24"/>
        </w:rPr>
        <w:t xml:space="preserve">1865). Філософські і економічні основи політичних поглядів. Суспільно-політичний ідеал. Власність і володіння. </w:t>
      </w:r>
      <w:r w:rsidRPr="00443D86">
        <w:rPr>
          <w:rFonts w:ascii="Times New Roman" w:hAnsi="Times New Roman"/>
          <w:color w:val="000000"/>
          <w:spacing w:val="-5"/>
          <w:sz w:val="24"/>
          <w:szCs w:val="24"/>
        </w:rPr>
        <w:t xml:space="preserve">Розуміння свободи, рівності і справедливості. Ставлення до держави. Мирний </w:t>
      </w:r>
      <w:r w:rsidRPr="00443D86">
        <w:rPr>
          <w:rFonts w:ascii="Times New Roman" w:hAnsi="Times New Roman"/>
          <w:color w:val="000000"/>
          <w:spacing w:val="-4"/>
          <w:sz w:val="24"/>
          <w:szCs w:val="24"/>
        </w:rPr>
        <w:t xml:space="preserve">шлях соціальних перетворень. Основні риси анархізму. </w:t>
      </w:r>
      <w:r w:rsidRPr="00443D86">
        <w:rPr>
          <w:rFonts w:ascii="Times New Roman" w:hAnsi="Times New Roman"/>
          <w:bCs/>
          <w:color w:val="000000"/>
          <w:spacing w:val="-2"/>
          <w:sz w:val="24"/>
          <w:szCs w:val="24"/>
        </w:rPr>
        <w:t>Михайло Олександрович Бакунін (1814</w:t>
      </w:r>
      <w:r w:rsidRPr="00443D86">
        <w:rPr>
          <w:rFonts w:ascii="Times New Roman" w:hAnsi="Times New Roman"/>
          <w:color w:val="000000"/>
          <w:spacing w:val="-4"/>
          <w:sz w:val="24"/>
          <w:szCs w:val="24"/>
        </w:rPr>
        <w:t>–</w:t>
      </w:r>
      <w:r w:rsidRPr="00443D86">
        <w:rPr>
          <w:rFonts w:ascii="Times New Roman" w:hAnsi="Times New Roman"/>
          <w:bCs/>
          <w:color w:val="000000"/>
          <w:spacing w:val="-2"/>
          <w:sz w:val="24"/>
          <w:szCs w:val="24"/>
        </w:rPr>
        <w:t>1876). Ідеї  ультрареволюційного соціалізму – колективістський анархізм. Петро Олексійович Кропоткін (1842</w:t>
      </w:r>
      <w:r w:rsidRPr="00443D86">
        <w:rPr>
          <w:rFonts w:ascii="Times New Roman" w:hAnsi="Times New Roman"/>
          <w:color w:val="000000"/>
          <w:spacing w:val="-4"/>
          <w:sz w:val="24"/>
          <w:szCs w:val="24"/>
        </w:rPr>
        <w:t>–</w:t>
      </w:r>
      <w:r w:rsidRPr="00443D86">
        <w:rPr>
          <w:rFonts w:ascii="Times New Roman" w:hAnsi="Times New Roman"/>
          <w:bCs/>
          <w:color w:val="000000"/>
          <w:spacing w:val="-2"/>
          <w:sz w:val="24"/>
          <w:szCs w:val="24"/>
        </w:rPr>
        <w:t>1921). Анархістська критика державної організації. Петро Лаврович Лавров (1823</w:t>
      </w:r>
      <w:r w:rsidRPr="00443D86">
        <w:rPr>
          <w:rFonts w:ascii="Times New Roman" w:hAnsi="Times New Roman"/>
          <w:color w:val="000000"/>
          <w:spacing w:val="-4"/>
          <w:sz w:val="24"/>
          <w:szCs w:val="24"/>
        </w:rPr>
        <w:t>–</w:t>
      </w:r>
      <w:r w:rsidRPr="00443D86">
        <w:rPr>
          <w:rFonts w:ascii="Times New Roman" w:hAnsi="Times New Roman"/>
          <w:bCs/>
          <w:color w:val="000000"/>
          <w:spacing w:val="-2"/>
          <w:sz w:val="24"/>
          <w:szCs w:val="24"/>
        </w:rPr>
        <w:t>1900). Соціалістичні та анархістські ідеї. Відмінність між державою та суспільством.</w:t>
      </w:r>
    </w:p>
    <w:p w:rsidR="006E6E6E" w:rsidRPr="00443D86" w:rsidRDefault="006E6E6E" w:rsidP="00443D86">
      <w:pPr>
        <w:shd w:val="clear" w:color="auto" w:fill="FFFFFF"/>
        <w:spacing w:after="0" w:line="240" w:lineRule="auto"/>
        <w:ind w:firstLine="482"/>
        <w:jc w:val="both"/>
        <w:rPr>
          <w:rFonts w:ascii="Times New Roman" w:hAnsi="Times New Roman"/>
          <w:color w:val="000000"/>
          <w:spacing w:val="-5"/>
          <w:sz w:val="24"/>
          <w:szCs w:val="24"/>
        </w:rPr>
      </w:pPr>
      <w:r w:rsidRPr="00443D86">
        <w:rPr>
          <w:rFonts w:ascii="Times New Roman" w:hAnsi="Times New Roman"/>
          <w:b/>
          <w:bCs/>
          <w:i/>
          <w:color w:val="000000"/>
          <w:spacing w:val="-5"/>
          <w:sz w:val="24"/>
          <w:szCs w:val="24"/>
        </w:rPr>
        <w:t>Соціально-політична теорія марксизму</w:t>
      </w:r>
      <w:r w:rsidRPr="00443D86">
        <w:rPr>
          <w:rFonts w:ascii="Times New Roman" w:hAnsi="Times New Roman"/>
          <w:bCs/>
          <w:i/>
          <w:color w:val="000000"/>
          <w:spacing w:val="-5"/>
          <w:sz w:val="24"/>
          <w:szCs w:val="24"/>
        </w:rPr>
        <w:t>.</w:t>
      </w:r>
      <w:r w:rsidRPr="00443D86">
        <w:rPr>
          <w:rFonts w:ascii="Times New Roman" w:hAnsi="Times New Roman"/>
          <w:bCs/>
          <w:color w:val="000000"/>
          <w:spacing w:val="-5"/>
          <w:sz w:val="24"/>
          <w:szCs w:val="24"/>
        </w:rPr>
        <w:t xml:space="preserve"> </w:t>
      </w:r>
      <w:r w:rsidRPr="00443D86">
        <w:rPr>
          <w:rFonts w:ascii="Times New Roman" w:hAnsi="Times New Roman"/>
          <w:color w:val="000000"/>
          <w:spacing w:val="-5"/>
          <w:sz w:val="24"/>
          <w:szCs w:val="24"/>
        </w:rPr>
        <w:t xml:space="preserve">Етапи створення і розвитку </w:t>
      </w:r>
      <w:r w:rsidRPr="00443D86">
        <w:rPr>
          <w:rFonts w:ascii="Times New Roman" w:hAnsi="Times New Roman"/>
          <w:bCs/>
          <w:color w:val="000000"/>
          <w:spacing w:val="-3"/>
          <w:sz w:val="24"/>
          <w:szCs w:val="24"/>
        </w:rPr>
        <w:t xml:space="preserve">Карлом </w:t>
      </w:r>
      <w:r w:rsidRPr="00443D86">
        <w:rPr>
          <w:rFonts w:ascii="Times New Roman" w:hAnsi="Times New Roman"/>
          <w:color w:val="000000"/>
          <w:spacing w:val="-3"/>
          <w:sz w:val="24"/>
          <w:szCs w:val="24"/>
        </w:rPr>
        <w:t>Марксом (1818</w:t>
      </w:r>
      <w:r w:rsidRPr="00443D86">
        <w:rPr>
          <w:rFonts w:ascii="Times New Roman" w:hAnsi="Times New Roman"/>
          <w:color w:val="000000"/>
          <w:spacing w:val="-4"/>
          <w:sz w:val="24"/>
          <w:szCs w:val="24"/>
        </w:rPr>
        <w:t>–</w:t>
      </w:r>
      <w:r w:rsidRPr="00443D86">
        <w:rPr>
          <w:rFonts w:ascii="Times New Roman" w:hAnsi="Times New Roman"/>
          <w:color w:val="000000"/>
          <w:spacing w:val="-3"/>
          <w:sz w:val="24"/>
          <w:szCs w:val="24"/>
        </w:rPr>
        <w:t xml:space="preserve">1883) і </w:t>
      </w:r>
      <w:r w:rsidRPr="00443D86">
        <w:rPr>
          <w:rFonts w:ascii="Times New Roman" w:hAnsi="Times New Roman"/>
          <w:bCs/>
          <w:color w:val="000000"/>
          <w:spacing w:val="-3"/>
          <w:sz w:val="24"/>
          <w:szCs w:val="24"/>
        </w:rPr>
        <w:t xml:space="preserve">Фрідріхом </w:t>
      </w:r>
      <w:r w:rsidRPr="00443D86">
        <w:rPr>
          <w:rFonts w:ascii="Times New Roman" w:hAnsi="Times New Roman"/>
          <w:color w:val="000000"/>
          <w:spacing w:val="-3"/>
          <w:sz w:val="24"/>
          <w:szCs w:val="24"/>
        </w:rPr>
        <w:t>Енгельсом (1820</w:t>
      </w:r>
      <w:r w:rsidRPr="00443D86">
        <w:rPr>
          <w:rFonts w:ascii="Times New Roman" w:hAnsi="Times New Roman"/>
          <w:color w:val="000000"/>
          <w:spacing w:val="-4"/>
          <w:sz w:val="24"/>
          <w:szCs w:val="24"/>
        </w:rPr>
        <w:t>–</w:t>
      </w:r>
      <w:r w:rsidRPr="00443D86">
        <w:rPr>
          <w:rFonts w:ascii="Times New Roman" w:hAnsi="Times New Roman"/>
          <w:color w:val="000000"/>
          <w:spacing w:val="-3"/>
          <w:sz w:val="24"/>
          <w:szCs w:val="24"/>
        </w:rPr>
        <w:t xml:space="preserve">1895) суспільно-політичної концепції. Матеріалістичне розуміння соціального процесу. Матеріалістична теорія політики. Походження та історичні долі приватної власності, класів і держави. Сутність держави, її форми і функції. Класова </w:t>
      </w:r>
      <w:r w:rsidRPr="00443D86">
        <w:rPr>
          <w:rFonts w:ascii="Times New Roman" w:hAnsi="Times New Roman"/>
          <w:color w:val="000000"/>
          <w:spacing w:val="-4"/>
          <w:sz w:val="24"/>
          <w:szCs w:val="24"/>
        </w:rPr>
        <w:t xml:space="preserve">боротьба. Соціалістична революція. Історична роль робітничого класу. Диктатура </w:t>
      </w:r>
      <w:r w:rsidRPr="00443D86">
        <w:rPr>
          <w:rFonts w:ascii="Times New Roman" w:hAnsi="Times New Roman"/>
          <w:color w:val="000000"/>
          <w:spacing w:val="-5"/>
          <w:sz w:val="24"/>
          <w:szCs w:val="24"/>
        </w:rPr>
        <w:t xml:space="preserve">пролетаріату, пролетарська та буржуазна демократії. Партія робітничого класу, її політична програма і тактика. Аналіз протиріч капіталізму, обґрунтування необхідності </w:t>
      </w:r>
      <w:r w:rsidRPr="00443D86">
        <w:rPr>
          <w:rFonts w:ascii="Times New Roman" w:hAnsi="Times New Roman"/>
          <w:color w:val="000000"/>
          <w:spacing w:val="2"/>
          <w:sz w:val="24"/>
          <w:szCs w:val="24"/>
        </w:rPr>
        <w:t>переходу до соціалізму. Перехідний період. Комуністична суспільно-</w:t>
      </w:r>
      <w:r w:rsidRPr="00443D86">
        <w:rPr>
          <w:rFonts w:ascii="Times New Roman" w:hAnsi="Times New Roman"/>
          <w:color w:val="000000"/>
          <w:spacing w:val="-5"/>
          <w:sz w:val="24"/>
          <w:szCs w:val="24"/>
        </w:rPr>
        <w:t>економічна формація, фази її становлення. «Капітал», «Походження сім’ї, приватної власності та капіталізму», «Маніфест Комуністичної партії».</w:t>
      </w:r>
    </w:p>
    <w:p w:rsidR="006E6E6E" w:rsidRPr="00443D86" w:rsidRDefault="006E6E6E" w:rsidP="00443D86">
      <w:pPr>
        <w:shd w:val="clear" w:color="auto" w:fill="FFFFFF"/>
        <w:spacing w:after="0" w:line="240" w:lineRule="auto"/>
        <w:ind w:firstLine="482"/>
        <w:jc w:val="center"/>
        <w:rPr>
          <w:rFonts w:ascii="Times New Roman" w:hAnsi="Times New Roman"/>
          <w:bCs/>
          <w:color w:val="000000"/>
          <w:spacing w:val="-5"/>
          <w:sz w:val="24"/>
          <w:szCs w:val="24"/>
        </w:rPr>
      </w:pPr>
    </w:p>
    <w:p w:rsidR="006E6E6E" w:rsidRPr="00443D86" w:rsidRDefault="006E6E6E" w:rsidP="00443D86">
      <w:pPr>
        <w:shd w:val="clear" w:color="auto" w:fill="FFFFFF"/>
        <w:spacing w:after="0" w:line="240" w:lineRule="auto"/>
        <w:ind w:firstLine="482"/>
        <w:jc w:val="center"/>
        <w:rPr>
          <w:rFonts w:ascii="Times New Roman" w:hAnsi="Times New Roman"/>
          <w:b/>
          <w:bCs/>
          <w:color w:val="000000"/>
          <w:spacing w:val="-5"/>
          <w:sz w:val="24"/>
          <w:szCs w:val="24"/>
        </w:rPr>
      </w:pPr>
      <w:r w:rsidRPr="00443D86">
        <w:rPr>
          <w:rFonts w:ascii="Times New Roman" w:hAnsi="Times New Roman"/>
          <w:bCs/>
          <w:color w:val="000000"/>
          <w:spacing w:val="-5"/>
          <w:sz w:val="24"/>
          <w:szCs w:val="24"/>
        </w:rPr>
        <w:t>Тема 8.</w:t>
      </w:r>
      <w:r w:rsidRPr="00443D86">
        <w:rPr>
          <w:rFonts w:ascii="Times New Roman" w:hAnsi="Times New Roman"/>
          <w:b/>
          <w:bCs/>
          <w:color w:val="000000"/>
          <w:spacing w:val="-5"/>
          <w:sz w:val="24"/>
          <w:szCs w:val="24"/>
        </w:rPr>
        <w:t xml:space="preserve">  Європейська політико-правова думка першої половини ХХ ст.   </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Cs/>
          <w:i/>
          <w:color w:val="000000"/>
          <w:spacing w:val="-3"/>
          <w:sz w:val="24"/>
          <w:szCs w:val="24"/>
        </w:rPr>
        <w:t>Консервативні, реакційні теорії.</w:t>
      </w:r>
      <w:r w:rsidRPr="00443D86">
        <w:rPr>
          <w:rFonts w:ascii="Times New Roman" w:hAnsi="Times New Roman"/>
          <w:b/>
          <w:bCs/>
          <w:color w:val="000000"/>
          <w:spacing w:val="-3"/>
          <w:sz w:val="24"/>
          <w:szCs w:val="24"/>
        </w:rPr>
        <w:t xml:space="preserve"> </w:t>
      </w:r>
      <w:r w:rsidRPr="00443D86">
        <w:rPr>
          <w:rFonts w:ascii="Times New Roman" w:hAnsi="Times New Roman"/>
          <w:color w:val="000000"/>
          <w:spacing w:val="-1"/>
          <w:sz w:val="24"/>
          <w:szCs w:val="24"/>
        </w:rPr>
        <w:t>Апологія елітарно-</w:t>
      </w:r>
      <w:r w:rsidRPr="00443D86">
        <w:rPr>
          <w:rFonts w:ascii="Times New Roman" w:hAnsi="Times New Roman"/>
          <w:color w:val="000000"/>
          <w:spacing w:val="-4"/>
          <w:sz w:val="24"/>
          <w:szCs w:val="24"/>
        </w:rPr>
        <w:t>олігархічного правління. Антидемократична спрямованість теорії е</w:t>
      </w:r>
      <w:r w:rsidRPr="00443D86">
        <w:rPr>
          <w:rFonts w:ascii="Times New Roman" w:hAnsi="Times New Roman"/>
          <w:color w:val="000000"/>
          <w:spacing w:val="-5"/>
          <w:sz w:val="24"/>
          <w:szCs w:val="24"/>
        </w:rPr>
        <w:t xml:space="preserve">літ. Формування доктрини фашизму. Перемога фашизму в Італії, Німеччині, </w:t>
      </w:r>
      <w:r w:rsidRPr="00443D86">
        <w:rPr>
          <w:rFonts w:ascii="Times New Roman" w:hAnsi="Times New Roman"/>
          <w:color w:val="000000"/>
          <w:sz w:val="24"/>
          <w:szCs w:val="24"/>
        </w:rPr>
        <w:t xml:space="preserve">Іспанії. Проповідь насилля, війн. Расизм і націоналізм. Антикомунізм. </w:t>
      </w:r>
      <w:r w:rsidRPr="00443D86">
        <w:rPr>
          <w:rFonts w:ascii="Times New Roman" w:hAnsi="Times New Roman"/>
          <w:color w:val="000000"/>
          <w:spacing w:val="-5"/>
          <w:sz w:val="24"/>
          <w:szCs w:val="24"/>
        </w:rPr>
        <w:t>Виправдання колоніальної політики.</w:t>
      </w:r>
      <w:r w:rsidRPr="00443D86">
        <w:rPr>
          <w:rFonts w:ascii="Times New Roman" w:hAnsi="Times New Roman"/>
          <w:color w:val="000000"/>
          <w:spacing w:val="-3"/>
          <w:sz w:val="24"/>
          <w:szCs w:val="24"/>
        </w:rPr>
        <w:t xml:space="preserve"> Соціальні основи консерватизму. </w:t>
      </w:r>
      <w:r w:rsidRPr="00443D86">
        <w:rPr>
          <w:rFonts w:ascii="Times New Roman" w:hAnsi="Times New Roman"/>
          <w:color w:val="000000"/>
          <w:spacing w:val="-1"/>
          <w:sz w:val="24"/>
          <w:szCs w:val="24"/>
        </w:rPr>
        <w:t>Еволюція ідей консерватизму. Критика демократії.</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i/>
          <w:color w:val="000000"/>
          <w:spacing w:val="3"/>
          <w:sz w:val="24"/>
          <w:szCs w:val="24"/>
        </w:rPr>
        <w:t>Теорія еліт.</w:t>
      </w:r>
      <w:r w:rsidRPr="00443D86">
        <w:rPr>
          <w:rFonts w:ascii="Times New Roman" w:hAnsi="Times New Roman"/>
          <w:color w:val="000000"/>
          <w:spacing w:val="3"/>
          <w:sz w:val="24"/>
          <w:szCs w:val="24"/>
        </w:rPr>
        <w:t xml:space="preserve"> Гаетано Моска (1858–1941). Влада та її здійснення. </w:t>
      </w:r>
      <w:r w:rsidRPr="00443D86">
        <w:rPr>
          <w:rFonts w:ascii="Times New Roman" w:hAnsi="Times New Roman"/>
          <w:color w:val="000000"/>
          <w:spacing w:val="-5"/>
          <w:sz w:val="24"/>
          <w:szCs w:val="24"/>
        </w:rPr>
        <w:t xml:space="preserve">Правлячі і підпорядковані класи. Монополізація влади. Необхідність еліти, її формування і функціонування. Форми правління і типи держави. Заперечення народовладдя. Завдання політичної науки у напрацюванні наукової політики. </w:t>
      </w:r>
      <w:r w:rsidRPr="00443D86">
        <w:rPr>
          <w:rFonts w:ascii="Times New Roman" w:hAnsi="Times New Roman"/>
          <w:color w:val="000000"/>
          <w:spacing w:val="1"/>
          <w:sz w:val="24"/>
          <w:szCs w:val="24"/>
        </w:rPr>
        <w:t>Вільфредо Парето (1848</w:t>
      </w:r>
      <w:r w:rsidRPr="00443D86">
        <w:rPr>
          <w:rFonts w:ascii="Times New Roman" w:hAnsi="Times New Roman"/>
          <w:color w:val="000000"/>
          <w:spacing w:val="3"/>
          <w:sz w:val="24"/>
          <w:szCs w:val="24"/>
        </w:rPr>
        <w:t>–</w:t>
      </w:r>
      <w:r w:rsidRPr="00443D86">
        <w:rPr>
          <w:rFonts w:ascii="Times New Roman" w:hAnsi="Times New Roman"/>
          <w:color w:val="000000"/>
          <w:spacing w:val="1"/>
          <w:sz w:val="24"/>
          <w:szCs w:val="24"/>
        </w:rPr>
        <w:t xml:space="preserve">1923). </w:t>
      </w:r>
      <w:r w:rsidRPr="00443D86">
        <w:rPr>
          <w:rFonts w:ascii="Times New Roman" w:hAnsi="Times New Roman"/>
          <w:color w:val="000000"/>
          <w:spacing w:val="1"/>
          <w:sz w:val="24"/>
          <w:szCs w:val="24"/>
        </w:rPr>
        <w:lastRenderedPageBreak/>
        <w:t xml:space="preserve">Природа людини і концепція дій. </w:t>
      </w:r>
      <w:r w:rsidRPr="00443D86">
        <w:rPr>
          <w:rFonts w:ascii="Times New Roman" w:hAnsi="Times New Roman"/>
          <w:color w:val="000000"/>
          <w:spacing w:val="-5"/>
          <w:sz w:val="24"/>
          <w:szCs w:val="24"/>
        </w:rPr>
        <w:t xml:space="preserve">Соціальна стратифікація і еліти. Зміна еліт. Склад еліт та її зміни. Кругообіг еліт. </w:t>
      </w:r>
      <w:r w:rsidRPr="00443D86">
        <w:rPr>
          <w:rFonts w:ascii="Times New Roman" w:hAnsi="Times New Roman"/>
          <w:color w:val="000000"/>
          <w:spacing w:val="-4"/>
          <w:sz w:val="24"/>
          <w:szCs w:val="24"/>
        </w:rPr>
        <w:t>Роберт Міхельс (1876</w:t>
      </w:r>
      <w:r w:rsidRPr="00443D86">
        <w:rPr>
          <w:rFonts w:ascii="Times New Roman" w:hAnsi="Times New Roman"/>
          <w:color w:val="000000"/>
          <w:spacing w:val="3"/>
          <w:sz w:val="24"/>
          <w:szCs w:val="24"/>
        </w:rPr>
        <w:t>–</w:t>
      </w:r>
      <w:r w:rsidRPr="00443D86">
        <w:rPr>
          <w:rFonts w:ascii="Times New Roman" w:hAnsi="Times New Roman"/>
          <w:color w:val="000000"/>
          <w:spacing w:val="-4"/>
          <w:sz w:val="24"/>
          <w:szCs w:val="24"/>
        </w:rPr>
        <w:t xml:space="preserve">1936). Тенденції розвитку політичних партій. </w:t>
      </w:r>
      <w:r w:rsidRPr="00443D86">
        <w:rPr>
          <w:rFonts w:ascii="Times New Roman" w:hAnsi="Times New Roman"/>
          <w:color w:val="000000"/>
          <w:spacing w:val="-5"/>
          <w:sz w:val="24"/>
          <w:szCs w:val="24"/>
        </w:rPr>
        <w:t xml:space="preserve">Неможливість здійснення демократії. Причини, що породжують олігархів в громадських організаціях, партіях. Ієрархія влади і панування вождів. Еталогія </w:t>
      </w:r>
      <w:r w:rsidRPr="00443D86">
        <w:rPr>
          <w:rFonts w:ascii="Times New Roman" w:hAnsi="Times New Roman"/>
          <w:color w:val="000000"/>
          <w:spacing w:val="-4"/>
          <w:sz w:val="24"/>
          <w:szCs w:val="24"/>
        </w:rPr>
        <w:t>вождізму. Залізний закон олігархічних тенденцій.</w:t>
      </w:r>
    </w:p>
    <w:p w:rsidR="006E6E6E" w:rsidRPr="00443D86" w:rsidRDefault="006E6E6E" w:rsidP="00443D86">
      <w:pPr>
        <w:shd w:val="clear" w:color="auto" w:fill="FFFFFF"/>
        <w:spacing w:after="0" w:line="240" w:lineRule="auto"/>
        <w:ind w:firstLine="475"/>
        <w:jc w:val="both"/>
        <w:rPr>
          <w:rFonts w:ascii="Times New Roman" w:hAnsi="Times New Roman"/>
          <w:sz w:val="24"/>
          <w:szCs w:val="24"/>
        </w:rPr>
      </w:pPr>
      <w:r w:rsidRPr="00443D86">
        <w:rPr>
          <w:rFonts w:ascii="Times New Roman" w:hAnsi="Times New Roman"/>
          <w:i/>
          <w:color w:val="000000"/>
          <w:spacing w:val="-2"/>
          <w:sz w:val="24"/>
          <w:szCs w:val="24"/>
        </w:rPr>
        <w:t>Геополітика.</w:t>
      </w:r>
      <w:r w:rsidRPr="00443D86">
        <w:rPr>
          <w:rFonts w:ascii="Times New Roman" w:hAnsi="Times New Roman"/>
          <w:color w:val="000000"/>
          <w:spacing w:val="-2"/>
          <w:sz w:val="24"/>
          <w:szCs w:val="24"/>
        </w:rPr>
        <w:t xml:space="preserve"> Фрідріх Ратцель (1844</w:t>
      </w:r>
      <w:r w:rsidRPr="00443D86">
        <w:rPr>
          <w:rFonts w:ascii="Times New Roman" w:hAnsi="Times New Roman"/>
          <w:color w:val="000000"/>
          <w:spacing w:val="3"/>
          <w:sz w:val="24"/>
          <w:szCs w:val="24"/>
        </w:rPr>
        <w:t>–</w:t>
      </w:r>
      <w:r w:rsidRPr="00443D86">
        <w:rPr>
          <w:rFonts w:ascii="Times New Roman" w:hAnsi="Times New Roman"/>
          <w:color w:val="000000"/>
          <w:spacing w:val="-2"/>
          <w:sz w:val="24"/>
          <w:szCs w:val="24"/>
        </w:rPr>
        <w:t xml:space="preserve">1904). Соціал-дарвінізм як основа </w:t>
      </w:r>
      <w:r w:rsidRPr="00443D86">
        <w:rPr>
          <w:rFonts w:ascii="Times New Roman" w:hAnsi="Times New Roman"/>
          <w:color w:val="000000"/>
          <w:spacing w:val="-5"/>
          <w:sz w:val="24"/>
          <w:szCs w:val="24"/>
        </w:rPr>
        <w:t xml:space="preserve">політичних поглядів. Розуміння життєвого простору. Обмеженість життєвого </w:t>
      </w:r>
      <w:r w:rsidRPr="00443D86">
        <w:rPr>
          <w:rFonts w:ascii="Times New Roman" w:hAnsi="Times New Roman"/>
          <w:color w:val="000000"/>
          <w:spacing w:val="-4"/>
          <w:sz w:val="24"/>
          <w:szCs w:val="24"/>
        </w:rPr>
        <w:t>простору і боротьба народів за існування. Виправдання агресії, війн. Карл Хаусхофер (1869</w:t>
      </w:r>
      <w:r w:rsidRPr="00443D86">
        <w:rPr>
          <w:rFonts w:ascii="Times New Roman" w:hAnsi="Times New Roman"/>
          <w:color w:val="000000"/>
          <w:spacing w:val="3"/>
          <w:sz w:val="24"/>
          <w:szCs w:val="24"/>
        </w:rPr>
        <w:t>–</w:t>
      </w:r>
      <w:r w:rsidRPr="00443D86">
        <w:rPr>
          <w:rFonts w:ascii="Times New Roman" w:hAnsi="Times New Roman"/>
          <w:color w:val="000000"/>
          <w:spacing w:val="-4"/>
          <w:sz w:val="24"/>
          <w:szCs w:val="24"/>
        </w:rPr>
        <w:t xml:space="preserve">1946). Географічний детермінізм. Обґрунтування </w:t>
      </w:r>
      <w:r w:rsidRPr="00443D86">
        <w:rPr>
          <w:rFonts w:ascii="Times New Roman" w:hAnsi="Times New Roman"/>
          <w:color w:val="000000"/>
          <w:spacing w:val="-1"/>
          <w:sz w:val="24"/>
          <w:szCs w:val="24"/>
        </w:rPr>
        <w:t xml:space="preserve">права на землю, життєвий простір. Боротьба за виживання і законність </w:t>
      </w:r>
      <w:r w:rsidRPr="00443D86">
        <w:rPr>
          <w:rFonts w:ascii="Times New Roman" w:hAnsi="Times New Roman"/>
          <w:color w:val="000000"/>
          <w:spacing w:val="-4"/>
          <w:sz w:val="24"/>
          <w:szCs w:val="24"/>
        </w:rPr>
        <w:t xml:space="preserve">застосування насилля для переділу кордонів. Геополітика і расова теорія. </w:t>
      </w:r>
      <w:r w:rsidRPr="00443D86">
        <w:rPr>
          <w:rFonts w:ascii="Times New Roman" w:hAnsi="Times New Roman"/>
          <w:color w:val="000000"/>
          <w:spacing w:val="-5"/>
          <w:sz w:val="24"/>
          <w:szCs w:val="24"/>
        </w:rPr>
        <w:t>Виправдання К. Хаусхофером гітлерівської політики.</w:t>
      </w:r>
    </w:p>
    <w:p w:rsidR="006E6E6E" w:rsidRPr="00443D86" w:rsidRDefault="006E6E6E" w:rsidP="00443D86">
      <w:pPr>
        <w:shd w:val="clear" w:color="auto" w:fill="FFFFFF"/>
        <w:spacing w:after="0" w:line="240" w:lineRule="auto"/>
        <w:ind w:firstLine="490"/>
        <w:jc w:val="both"/>
        <w:rPr>
          <w:rFonts w:ascii="Times New Roman" w:hAnsi="Times New Roman"/>
          <w:sz w:val="24"/>
          <w:szCs w:val="24"/>
        </w:rPr>
      </w:pPr>
      <w:r w:rsidRPr="00443D86">
        <w:rPr>
          <w:rFonts w:ascii="Times New Roman" w:hAnsi="Times New Roman"/>
          <w:i/>
          <w:color w:val="000000"/>
          <w:spacing w:val="-3"/>
          <w:sz w:val="24"/>
          <w:szCs w:val="24"/>
        </w:rPr>
        <w:t>Расові теорії.</w:t>
      </w:r>
      <w:r w:rsidRPr="00443D86">
        <w:rPr>
          <w:rFonts w:ascii="Times New Roman" w:hAnsi="Times New Roman"/>
          <w:color w:val="000000"/>
          <w:spacing w:val="-3"/>
          <w:sz w:val="24"/>
          <w:szCs w:val="24"/>
        </w:rPr>
        <w:t xml:space="preserve"> Отто Аммон (1842</w:t>
      </w:r>
      <w:r w:rsidRPr="00443D86">
        <w:rPr>
          <w:rFonts w:ascii="Times New Roman" w:hAnsi="Times New Roman"/>
          <w:color w:val="000000"/>
          <w:spacing w:val="3"/>
          <w:sz w:val="24"/>
          <w:szCs w:val="24"/>
        </w:rPr>
        <w:t>–</w:t>
      </w:r>
      <w:r w:rsidRPr="00443D86">
        <w:rPr>
          <w:rFonts w:ascii="Times New Roman" w:hAnsi="Times New Roman"/>
          <w:color w:val="000000"/>
          <w:spacing w:val="-3"/>
          <w:sz w:val="24"/>
          <w:szCs w:val="24"/>
        </w:rPr>
        <w:t xml:space="preserve">1916). Трактування раси. Нижчі і вищі </w:t>
      </w:r>
      <w:r w:rsidRPr="00443D86">
        <w:rPr>
          <w:rFonts w:ascii="Times New Roman" w:hAnsi="Times New Roman"/>
          <w:color w:val="000000"/>
          <w:spacing w:val="-4"/>
          <w:sz w:val="24"/>
          <w:szCs w:val="24"/>
        </w:rPr>
        <w:t xml:space="preserve">раси. Раси і класи. Заперечення демократії і соціалізму. </w:t>
      </w:r>
      <w:r w:rsidRPr="00443D86">
        <w:rPr>
          <w:rFonts w:ascii="Times New Roman" w:hAnsi="Times New Roman"/>
          <w:color w:val="000000"/>
          <w:spacing w:val="-3"/>
          <w:sz w:val="24"/>
          <w:szCs w:val="24"/>
        </w:rPr>
        <w:t>Хаустон Стюарт Чемберлен (1855</w:t>
      </w:r>
      <w:r w:rsidRPr="00443D86">
        <w:rPr>
          <w:rFonts w:ascii="Times New Roman" w:hAnsi="Times New Roman"/>
          <w:color w:val="000000"/>
          <w:spacing w:val="3"/>
          <w:sz w:val="24"/>
          <w:szCs w:val="24"/>
        </w:rPr>
        <w:t>–</w:t>
      </w:r>
      <w:r w:rsidRPr="00443D86">
        <w:rPr>
          <w:rFonts w:ascii="Times New Roman" w:hAnsi="Times New Roman"/>
          <w:color w:val="000000"/>
          <w:spacing w:val="-3"/>
          <w:sz w:val="24"/>
          <w:szCs w:val="24"/>
        </w:rPr>
        <w:t xml:space="preserve">1927). Відродження арійського духу, тевтонської культури. Виправдання війн вищої німецької раси проти інших </w:t>
      </w:r>
      <w:r w:rsidRPr="00443D86">
        <w:rPr>
          <w:rFonts w:ascii="Times New Roman" w:hAnsi="Times New Roman"/>
          <w:color w:val="000000"/>
          <w:spacing w:val="-5"/>
          <w:sz w:val="24"/>
          <w:szCs w:val="24"/>
        </w:rPr>
        <w:t>народів.</w:t>
      </w:r>
    </w:p>
    <w:p w:rsidR="006E6E6E" w:rsidRPr="00443D86" w:rsidRDefault="006E6E6E" w:rsidP="00443D86">
      <w:pPr>
        <w:shd w:val="clear" w:color="auto" w:fill="FFFFFF"/>
        <w:spacing w:after="0" w:line="240" w:lineRule="auto"/>
        <w:ind w:firstLine="475"/>
        <w:jc w:val="both"/>
        <w:rPr>
          <w:rFonts w:ascii="Times New Roman" w:hAnsi="Times New Roman"/>
          <w:sz w:val="24"/>
          <w:szCs w:val="24"/>
        </w:rPr>
      </w:pPr>
      <w:r w:rsidRPr="00443D86">
        <w:rPr>
          <w:rFonts w:ascii="Times New Roman" w:hAnsi="Times New Roman"/>
          <w:i/>
          <w:color w:val="000000"/>
          <w:spacing w:val="-3"/>
          <w:sz w:val="24"/>
          <w:szCs w:val="24"/>
        </w:rPr>
        <w:t>Фашизм.</w:t>
      </w:r>
      <w:r w:rsidRPr="00443D86">
        <w:rPr>
          <w:rFonts w:ascii="Times New Roman" w:hAnsi="Times New Roman"/>
          <w:color w:val="000000"/>
          <w:spacing w:val="-3"/>
          <w:sz w:val="24"/>
          <w:szCs w:val="24"/>
        </w:rPr>
        <w:t xml:space="preserve"> Формування політичної доктрини фашизму. Проповідь його </w:t>
      </w:r>
      <w:r w:rsidRPr="00443D86">
        <w:rPr>
          <w:rFonts w:ascii="Times New Roman" w:hAnsi="Times New Roman"/>
          <w:color w:val="000000"/>
          <w:spacing w:val="-1"/>
          <w:sz w:val="24"/>
          <w:szCs w:val="24"/>
        </w:rPr>
        <w:t>Бенітто Муссоліні (1883</w:t>
      </w:r>
      <w:r w:rsidRPr="00443D86">
        <w:rPr>
          <w:rFonts w:ascii="Times New Roman" w:hAnsi="Times New Roman"/>
          <w:color w:val="000000"/>
          <w:spacing w:val="3"/>
          <w:sz w:val="24"/>
          <w:szCs w:val="24"/>
        </w:rPr>
        <w:t>–</w:t>
      </w:r>
      <w:r w:rsidRPr="00443D86">
        <w:rPr>
          <w:rFonts w:ascii="Times New Roman" w:hAnsi="Times New Roman"/>
          <w:color w:val="000000"/>
          <w:spacing w:val="-1"/>
          <w:sz w:val="24"/>
          <w:szCs w:val="24"/>
        </w:rPr>
        <w:t>1945), Адольфом Гітлером (1889</w:t>
      </w:r>
      <w:r w:rsidRPr="00443D86">
        <w:rPr>
          <w:rFonts w:ascii="Times New Roman" w:hAnsi="Times New Roman"/>
          <w:color w:val="000000"/>
          <w:spacing w:val="3"/>
          <w:sz w:val="24"/>
          <w:szCs w:val="24"/>
        </w:rPr>
        <w:t>–</w:t>
      </w:r>
      <w:r w:rsidRPr="00443D86">
        <w:rPr>
          <w:rFonts w:ascii="Times New Roman" w:hAnsi="Times New Roman"/>
          <w:color w:val="000000"/>
          <w:spacing w:val="-1"/>
          <w:sz w:val="24"/>
          <w:szCs w:val="24"/>
        </w:rPr>
        <w:t xml:space="preserve">1945), Йозефом </w:t>
      </w:r>
      <w:r w:rsidRPr="00443D86">
        <w:rPr>
          <w:rFonts w:ascii="Times New Roman" w:hAnsi="Times New Roman"/>
          <w:color w:val="000000"/>
          <w:spacing w:val="-2"/>
          <w:sz w:val="24"/>
          <w:szCs w:val="24"/>
        </w:rPr>
        <w:t>Геббельсом (1897</w:t>
      </w:r>
      <w:r w:rsidRPr="00443D86">
        <w:rPr>
          <w:rFonts w:ascii="Times New Roman" w:hAnsi="Times New Roman"/>
          <w:color w:val="000000"/>
          <w:spacing w:val="3"/>
          <w:sz w:val="24"/>
          <w:szCs w:val="24"/>
        </w:rPr>
        <w:t>–</w:t>
      </w:r>
      <w:r w:rsidRPr="00443D86">
        <w:rPr>
          <w:rFonts w:ascii="Times New Roman" w:hAnsi="Times New Roman"/>
          <w:color w:val="000000"/>
          <w:spacing w:val="-2"/>
          <w:sz w:val="24"/>
          <w:szCs w:val="24"/>
        </w:rPr>
        <w:t>1945), Альфредом Розенбергом (1893</w:t>
      </w:r>
      <w:r w:rsidRPr="00443D86">
        <w:rPr>
          <w:rFonts w:ascii="Times New Roman" w:hAnsi="Times New Roman"/>
          <w:color w:val="000000"/>
          <w:spacing w:val="3"/>
          <w:sz w:val="24"/>
          <w:szCs w:val="24"/>
        </w:rPr>
        <w:t>–</w:t>
      </w:r>
      <w:r w:rsidRPr="00443D86">
        <w:rPr>
          <w:rFonts w:ascii="Times New Roman" w:hAnsi="Times New Roman"/>
          <w:color w:val="000000"/>
          <w:spacing w:val="-2"/>
          <w:sz w:val="24"/>
          <w:szCs w:val="24"/>
        </w:rPr>
        <w:t xml:space="preserve">1946). Італійський </w:t>
      </w:r>
      <w:r w:rsidRPr="00443D86">
        <w:rPr>
          <w:rFonts w:ascii="Times New Roman" w:hAnsi="Times New Roman"/>
          <w:color w:val="000000"/>
          <w:sz w:val="24"/>
          <w:szCs w:val="24"/>
        </w:rPr>
        <w:t xml:space="preserve">фашизм, німецький націонал-соціалізм, іспанський фалангізм. Соціальні </w:t>
      </w:r>
      <w:r w:rsidRPr="00443D86">
        <w:rPr>
          <w:rFonts w:ascii="Times New Roman" w:hAnsi="Times New Roman"/>
          <w:color w:val="000000"/>
          <w:spacing w:val="1"/>
          <w:sz w:val="24"/>
          <w:szCs w:val="24"/>
        </w:rPr>
        <w:t xml:space="preserve">основи. Ідейні витоки. Расова теорія. Роль арійської раси. Геополітика. </w:t>
      </w:r>
      <w:r w:rsidRPr="00443D86">
        <w:rPr>
          <w:rFonts w:ascii="Times New Roman" w:hAnsi="Times New Roman"/>
          <w:color w:val="000000"/>
          <w:spacing w:val="-4"/>
          <w:sz w:val="24"/>
          <w:szCs w:val="24"/>
        </w:rPr>
        <w:t xml:space="preserve">Апологія насилля, війн. Претензії на світове панування. Тоталітарна держава, </w:t>
      </w:r>
      <w:r w:rsidRPr="00443D86">
        <w:rPr>
          <w:rFonts w:ascii="Times New Roman" w:hAnsi="Times New Roman"/>
          <w:color w:val="000000"/>
          <w:spacing w:val="-5"/>
          <w:sz w:val="24"/>
          <w:szCs w:val="24"/>
        </w:rPr>
        <w:t xml:space="preserve">терористична диктатура. Культ вождя, «принцип фюрера». Правляча еліта, раса </w:t>
      </w:r>
      <w:r w:rsidRPr="00443D86">
        <w:rPr>
          <w:rFonts w:ascii="Times New Roman" w:hAnsi="Times New Roman"/>
          <w:color w:val="000000"/>
          <w:spacing w:val="1"/>
          <w:sz w:val="24"/>
          <w:szCs w:val="24"/>
        </w:rPr>
        <w:t xml:space="preserve">панів. Соціальна демагогія. Уявлення про національний соціалізм. Ідеї </w:t>
      </w:r>
      <w:r w:rsidRPr="00443D86">
        <w:rPr>
          <w:rFonts w:ascii="Times New Roman" w:hAnsi="Times New Roman"/>
          <w:color w:val="000000"/>
          <w:spacing w:val="-4"/>
          <w:sz w:val="24"/>
          <w:szCs w:val="24"/>
        </w:rPr>
        <w:t xml:space="preserve">народного співтовариства, корпоративності, класової гармонії. Антикомунізм. </w:t>
      </w:r>
      <w:r w:rsidRPr="00443D86">
        <w:rPr>
          <w:rFonts w:ascii="Times New Roman" w:hAnsi="Times New Roman"/>
          <w:color w:val="000000"/>
          <w:spacing w:val="-5"/>
          <w:sz w:val="24"/>
          <w:szCs w:val="24"/>
        </w:rPr>
        <w:t>Злочини фашизму.</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i/>
          <w:color w:val="000000"/>
          <w:spacing w:val="-2"/>
          <w:sz w:val="24"/>
          <w:szCs w:val="24"/>
        </w:rPr>
        <w:t>Правий радикалізм. Неофашизм.</w:t>
      </w:r>
      <w:r w:rsidRPr="00443D86">
        <w:rPr>
          <w:rFonts w:ascii="Times New Roman" w:hAnsi="Times New Roman"/>
          <w:color w:val="000000"/>
          <w:spacing w:val="-2"/>
          <w:sz w:val="24"/>
          <w:szCs w:val="24"/>
        </w:rPr>
        <w:t xml:space="preserve"> Ідейно-політичний крах фашизму в </w:t>
      </w:r>
      <w:r w:rsidRPr="00443D86">
        <w:rPr>
          <w:rFonts w:ascii="Times New Roman" w:hAnsi="Times New Roman"/>
          <w:color w:val="000000"/>
          <w:spacing w:val="-5"/>
          <w:sz w:val="24"/>
          <w:szCs w:val="24"/>
        </w:rPr>
        <w:t xml:space="preserve">результаті Другої Світової війни. Відродження і модернізація ідей фашизму, їх </w:t>
      </w:r>
      <w:r w:rsidRPr="00443D86">
        <w:rPr>
          <w:rFonts w:ascii="Times New Roman" w:hAnsi="Times New Roman"/>
          <w:color w:val="000000"/>
          <w:spacing w:val="-2"/>
          <w:sz w:val="24"/>
          <w:szCs w:val="24"/>
        </w:rPr>
        <w:t xml:space="preserve">пристосування до нових реалій. Особливості неофашизму, його різновиди. Расизм і націоналізм, цілі геополітики. Роль насилля у здійснені політики. </w:t>
      </w:r>
      <w:r w:rsidRPr="00443D86">
        <w:rPr>
          <w:rFonts w:ascii="Times New Roman" w:hAnsi="Times New Roman"/>
          <w:color w:val="000000"/>
          <w:spacing w:val="6"/>
          <w:sz w:val="24"/>
          <w:szCs w:val="24"/>
        </w:rPr>
        <w:t xml:space="preserve">Завдання держави. Соціальна політика. Ставлення до демократії. </w:t>
      </w:r>
      <w:r w:rsidRPr="00443D86">
        <w:rPr>
          <w:rFonts w:ascii="Times New Roman" w:hAnsi="Times New Roman"/>
          <w:color w:val="000000"/>
          <w:spacing w:val="-5"/>
          <w:sz w:val="24"/>
          <w:szCs w:val="24"/>
        </w:rPr>
        <w:t xml:space="preserve">Антикомунізм. Тактика завоювання влади. Методи впливу на маси. Мораль і </w:t>
      </w:r>
      <w:r w:rsidRPr="00443D86">
        <w:rPr>
          <w:rFonts w:ascii="Times New Roman" w:hAnsi="Times New Roman"/>
          <w:color w:val="000000"/>
          <w:spacing w:val="-6"/>
          <w:sz w:val="24"/>
          <w:szCs w:val="24"/>
        </w:rPr>
        <w:t>політика.</w:t>
      </w:r>
    </w:p>
    <w:p w:rsidR="006E6E6E" w:rsidRPr="00443D86" w:rsidRDefault="006E6E6E" w:rsidP="00443D86">
      <w:pPr>
        <w:shd w:val="clear" w:color="auto" w:fill="FFFFFF"/>
        <w:spacing w:after="0" w:line="240" w:lineRule="auto"/>
        <w:ind w:firstLine="475"/>
        <w:jc w:val="both"/>
        <w:rPr>
          <w:rFonts w:ascii="Times New Roman" w:hAnsi="Times New Roman"/>
          <w:sz w:val="24"/>
          <w:szCs w:val="24"/>
        </w:rPr>
      </w:pPr>
      <w:r w:rsidRPr="00443D86">
        <w:rPr>
          <w:rFonts w:ascii="Times New Roman" w:hAnsi="Times New Roman"/>
          <w:i/>
          <w:color w:val="000000"/>
          <w:spacing w:val="-4"/>
          <w:sz w:val="24"/>
          <w:szCs w:val="24"/>
        </w:rPr>
        <w:t>Ліберальні теорії.</w:t>
      </w:r>
      <w:r w:rsidRPr="00443D86">
        <w:rPr>
          <w:rFonts w:ascii="Times New Roman" w:hAnsi="Times New Roman"/>
          <w:color w:val="000000"/>
          <w:spacing w:val="-4"/>
          <w:sz w:val="24"/>
          <w:szCs w:val="24"/>
        </w:rPr>
        <w:t xml:space="preserve"> Соціальні основи. Причини еволюції ліберальних ідей. </w:t>
      </w:r>
      <w:r w:rsidRPr="00443D86">
        <w:rPr>
          <w:rFonts w:ascii="Times New Roman" w:hAnsi="Times New Roman"/>
          <w:color w:val="000000"/>
          <w:spacing w:val="-5"/>
          <w:sz w:val="24"/>
          <w:szCs w:val="24"/>
        </w:rPr>
        <w:t xml:space="preserve">Формування неолібералізму. Держава і економіка, регулююча роль держави, її </w:t>
      </w:r>
      <w:r w:rsidRPr="00443D86">
        <w:rPr>
          <w:rFonts w:ascii="Times New Roman" w:hAnsi="Times New Roman"/>
          <w:color w:val="000000"/>
          <w:spacing w:val="-4"/>
          <w:sz w:val="24"/>
          <w:szCs w:val="24"/>
        </w:rPr>
        <w:t>соціальна політика. Суспільство і особа. Розуміння демократії.  Держава як орган примирення класів. Зміст і завдання соціальних реформ. Критика соціалізму.</w:t>
      </w:r>
    </w:p>
    <w:p w:rsidR="006E6E6E" w:rsidRPr="00443D86" w:rsidRDefault="006E6E6E" w:rsidP="00443D86">
      <w:pPr>
        <w:shd w:val="clear" w:color="auto" w:fill="FFFFFF"/>
        <w:spacing w:after="0" w:line="240" w:lineRule="auto"/>
        <w:ind w:firstLine="490"/>
        <w:jc w:val="both"/>
        <w:rPr>
          <w:rFonts w:ascii="Times New Roman" w:hAnsi="Times New Roman"/>
          <w:sz w:val="24"/>
          <w:szCs w:val="24"/>
        </w:rPr>
      </w:pPr>
      <w:r w:rsidRPr="00443D86">
        <w:rPr>
          <w:rFonts w:ascii="Times New Roman" w:hAnsi="Times New Roman"/>
          <w:color w:val="000000"/>
          <w:spacing w:val="-4"/>
          <w:sz w:val="24"/>
          <w:szCs w:val="24"/>
        </w:rPr>
        <w:t>Макс Вебер (1864</w:t>
      </w:r>
      <w:r w:rsidRPr="00443D86">
        <w:rPr>
          <w:rFonts w:ascii="Times New Roman" w:hAnsi="Times New Roman"/>
          <w:color w:val="000000"/>
          <w:spacing w:val="3"/>
          <w:sz w:val="24"/>
          <w:szCs w:val="24"/>
        </w:rPr>
        <w:t>–</w:t>
      </w:r>
      <w:r w:rsidRPr="00443D86">
        <w:rPr>
          <w:rFonts w:ascii="Times New Roman" w:hAnsi="Times New Roman"/>
          <w:color w:val="000000"/>
          <w:spacing w:val="-4"/>
          <w:sz w:val="24"/>
          <w:szCs w:val="24"/>
        </w:rPr>
        <w:t xml:space="preserve">1920). Методологія розгляду соціально-політичних </w:t>
      </w:r>
      <w:r w:rsidRPr="00443D86">
        <w:rPr>
          <w:rFonts w:ascii="Times New Roman" w:hAnsi="Times New Roman"/>
          <w:color w:val="000000"/>
          <w:spacing w:val="-5"/>
          <w:sz w:val="24"/>
          <w:szCs w:val="24"/>
        </w:rPr>
        <w:t xml:space="preserve">процесів (розуміюча соціологія, теорія соціальної дії, ідеальні типи). Поняття влади і політики. Влада і панування. Типи політичного панування. Держава і </w:t>
      </w:r>
      <w:r w:rsidRPr="00443D86">
        <w:rPr>
          <w:rFonts w:ascii="Times New Roman" w:hAnsi="Times New Roman"/>
          <w:color w:val="000000"/>
          <w:spacing w:val="-3"/>
          <w:sz w:val="24"/>
          <w:szCs w:val="24"/>
        </w:rPr>
        <w:t xml:space="preserve">насилля. Роль бюрократії. Ставлення до демократії.  </w:t>
      </w:r>
      <w:r w:rsidRPr="00443D86">
        <w:rPr>
          <w:rFonts w:ascii="Times New Roman" w:hAnsi="Times New Roman"/>
          <w:color w:val="000000"/>
          <w:spacing w:val="-4"/>
          <w:sz w:val="24"/>
          <w:szCs w:val="24"/>
        </w:rPr>
        <w:t>Роль партій і вождів у здійсненні політичного панування. Якості політичного діяча. Політика і мораль. Критика соціалізму.</w:t>
      </w:r>
    </w:p>
    <w:p w:rsidR="006E6E6E" w:rsidRPr="00443D86" w:rsidRDefault="006E6E6E" w:rsidP="00443D86">
      <w:pPr>
        <w:shd w:val="clear" w:color="auto" w:fill="FFFFFF"/>
        <w:spacing w:after="0" w:line="240" w:lineRule="auto"/>
        <w:ind w:firstLine="504"/>
        <w:jc w:val="both"/>
        <w:rPr>
          <w:rFonts w:ascii="Times New Roman" w:hAnsi="Times New Roman"/>
          <w:sz w:val="24"/>
          <w:szCs w:val="24"/>
        </w:rPr>
      </w:pPr>
      <w:r w:rsidRPr="00443D86">
        <w:rPr>
          <w:rFonts w:ascii="Times New Roman" w:hAnsi="Times New Roman"/>
          <w:i/>
          <w:color w:val="000000"/>
          <w:sz w:val="24"/>
          <w:szCs w:val="24"/>
        </w:rPr>
        <w:t>Теорія технократії.</w:t>
      </w:r>
      <w:r w:rsidRPr="00443D86">
        <w:rPr>
          <w:rFonts w:ascii="Times New Roman" w:hAnsi="Times New Roman"/>
          <w:color w:val="000000"/>
          <w:sz w:val="24"/>
          <w:szCs w:val="24"/>
        </w:rPr>
        <w:t xml:space="preserve"> Торстейн Веблен (1857</w:t>
      </w:r>
      <w:r w:rsidRPr="00443D86">
        <w:rPr>
          <w:rFonts w:ascii="Times New Roman" w:hAnsi="Times New Roman"/>
          <w:color w:val="000000"/>
          <w:spacing w:val="3"/>
          <w:sz w:val="24"/>
          <w:szCs w:val="24"/>
        </w:rPr>
        <w:t>–</w:t>
      </w:r>
      <w:r w:rsidRPr="00443D86">
        <w:rPr>
          <w:rFonts w:ascii="Times New Roman" w:hAnsi="Times New Roman"/>
          <w:color w:val="000000"/>
          <w:sz w:val="24"/>
          <w:szCs w:val="24"/>
        </w:rPr>
        <w:t xml:space="preserve">1929). Технологічний </w:t>
      </w:r>
      <w:r w:rsidRPr="00443D86">
        <w:rPr>
          <w:rFonts w:ascii="Times New Roman" w:hAnsi="Times New Roman"/>
          <w:color w:val="000000"/>
          <w:spacing w:val="1"/>
          <w:sz w:val="24"/>
          <w:szCs w:val="24"/>
        </w:rPr>
        <w:t xml:space="preserve">детермінізм.  Рушійні  сили розвитку суспільства.  Боротьба за існування  і </w:t>
      </w:r>
      <w:r w:rsidRPr="00443D86">
        <w:rPr>
          <w:rFonts w:ascii="Times New Roman" w:hAnsi="Times New Roman"/>
          <w:color w:val="000000"/>
          <w:spacing w:val="-4"/>
          <w:sz w:val="24"/>
          <w:szCs w:val="24"/>
        </w:rPr>
        <w:t xml:space="preserve">природний відбір. Роль соціальних інститутів. Технічний прогрес </w:t>
      </w:r>
      <w:r w:rsidRPr="00443D86">
        <w:rPr>
          <w:rFonts w:ascii="Times New Roman" w:hAnsi="Times New Roman"/>
          <w:bCs/>
          <w:color w:val="000000"/>
          <w:spacing w:val="-4"/>
          <w:sz w:val="24"/>
          <w:szCs w:val="24"/>
        </w:rPr>
        <w:t>і</w:t>
      </w:r>
      <w:r w:rsidRPr="00443D86">
        <w:rPr>
          <w:rFonts w:ascii="Times New Roman" w:hAnsi="Times New Roman"/>
          <w:b/>
          <w:bCs/>
          <w:color w:val="000000"/>
          <w:spacing w:val="-4"/>
          <w:sz w:val="24"/>
          <w:szCs w:val="24"/>
        </w:rPr>
        <w:t xml:space="preserve"> </w:t>
      </w:r>
      <w:r w:rsidRPr="00443D86">
        <w:rPr>
          <w:rFonts w:ascii="Times New Roman" w:hAnsi="Times New Roman"/>
          <w:color w:val="000000"/>
          <w:spacing w:val="-4"/>
          <w:sz w:val="24"/>
          <w:szCs w:val="24"/>
        </w:rPr>
        <w:t xml:space="preserve">зміни у </w:t>
      </w:r>
      <w:r w:rsidRPr="00443D86">
        <w:rPr>
          <w:rFonts w:ascii="Times New Roman" w:hAnsi="Times New Roman"/>
          <w:color w:val="000000"/>
          <w:spacing w:val="3"/>
          <w:sz w:val="24"/>
          <w:szCs w:val="24"/>
        </w:rPr>
        <w:t xml:space="preserve">відносинах власності і влади. Роль технократії, перехід до неї влади. </w:t>
      </w:r>
      <w:r w:rsidRPr="00443D86">
        <w:rPr>
          <w:rFonts w:ascii="Times New Roman" w:hAnsi="Times New Roman"/>
          <w:color w:val="000000"/>
          <w:spacing w:val="-3"/>
          <w:sz w:val="24"/>
          <w:szCs w:val="24"/>
        </w:rPr>
        <w:t xml:space="preserve">Технократія як новий пануючий клас. Ставлення до мас. Шляхи досягнення </w:t>
      </w:r>
      <w:r w:rsidRPr="00443D86">
        <w:rPr>
          <w:rFonts w:ascii="Times New Roman" w:hAnsi="Times New Roman"/>
          <w:color w:val="000000"/>
          <w:spacing w:val="-6"/>
          <w:sz w:val="24"/>
          <w:szCs w:val="24"/>
        </w:rPr>
        <w:t>нового устрою. Реформізм.</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Cs/>
          <w:i/>
          <w:color w:val="000000"/>
          <w:spacing w:val="1"/>
          <w:sz w:val="24"/>
          <w:szCs w:val="24"/>
        </w:rPr>
        <w:t>Анархо-синдикалізм.</w:t>
      </w:r>
      <w:r w:rsidRPr="00443D86">
        <w:rPr>
          <w:rFonts w:ascii="Times New Roman" w:hAnsi="Times New Roman"/>
          <w:b/>
          <w:bCs/>
          <w:color w:val="000000"/>
          <w:spacing w:val="1"/>
          <w:sz w:val="24"/>
          <w:szCs w:val="24"/>
        </w:rPr>
        <w:t xml:space="preserve"> </w:t>
      </w:r>
      <w:r w:rsidRPr="00443D86">
        <w:rPr>
          <w:rFonts w:ascii="Times New Roman" w:hAnsi="Times New Roman"/>
          <w:bCs/>
          <w:color w:val="000000"/>
          <w:spacing w:val="1"/>
          <w:sz w:val="24"/>
          <w:szCs w:val="24"/>
        </w:rPr>
        <w:t>Жорж Сорель</w:t>
      </w:r>
      <w:r w:rsidRPr="00443D86">
        <w:rPr>
          <w:rFonts w:ascii="Times New Roman" w:hAnsi="Times New Roman"/>
          <w:b/>
          <w:bCs/>
          <w:color w:val="000000"/>
          <w:spacing w:val="1"/>
          <w:sz w:val="24"/>
          <w:szCs w:val="24"/>
        </w:rPr>
        <w:t xml:space="preserve"> </w:t>
      </w:r>
      <w:r w:rsidRPr="00443D86">
        <w:rPr>
          <w:rFonts w:ascii="Times New Roman" w:hAnsi="Times New Roman"/>
          <w:color w:val="000000"/>
          <w:spacing w:val="1"/>
          <w:sz w:val="24"/>
          <w:szCs w:val="24"/>
        </w:rPr>
        <w:t>(1847</w:t>
      </w:r>
      <w:r w:rsidRPr="00443D86">
        <w:rPr>
          <w:rFonts w:ascii="Times New Roman" w:hAnsi="Times New Roman"/>
          <w:color w:val="000000"/>
          <w:spacing w:val="3"/>
          <w:sz w:val="24"/>
          <w:szCs w:val="24"/>
        </w:rPr>
        <w:t>–</w:t>
      </w:r>
      <w:r w:rsidRPr="00443D86">
        <w:rPr>
          <w:rFonts w:ascii="Times New Roman" w:hAnsi="Times New Roman"/>
          <w:color w:val="000000"/>
          <w:spacing w:val="1"/>
          <w:sz w:val="24"/>
          <w:szCs w:val="24"/>
        </w:rPr>
        <w:t xml:space="preserve">1922). Заперечення </w:t>
      </w:r>
      <w:r w:rsidRPr="00443D86">
        <w:rPr>
          <w:rFonts w:ascii="Times New Roman" w:hAnsi="Times New Roman"/>
          <w:color w:val="000000"/>
          <w:spacing w:val="-5"/>
          <w:sz w:val="24"/>
          <w:szCs w:val="24"/>
        </w:rPr>
        <w:t xml:space="preserve">необхідності державної влади, політики, політичної партії робітничого класу. </w:t>
      </w:r>
      <w:r w:rsidRPr="00443D86">
        <w:rPr>
          <w:rFonts w:ascii="Times New Roman" w:hAnsi="Times New Roman"/>
          <w:color w:val="000000"/>
          <w:spacing w:val="4"/>
          <w:sz w:val="24"/>
          <w:szCs w:val="24"/>
        </w:rPr>
        <w:t xml:space="preserve">Основи розуміння суспільства. Роль теорії. Заперечення наукового </w:t>
      </w:r>
      <w:r w:rsidRPr="00443D86">
        <w:rPr>
          <w:rFonts w:ascii="Times New Roman" w:hAnsi="Times New Roman"/>
          <w:color w:val="000000"/>
          <w:spacing w:val="-4"/>
          <w:sz w:val="24"/>
          <w:szCs w:val="24"/>
        </w:rPr>
        <w:t xml:space="preserve">передбачення соціальних процесів. Соціальний міф і його роль. Ставлення до </w:t>
      </w:r>
      <w:r w:rsidRPr="00443D86">
        <w:rPr>
          <w:rFonts w:ascii="Times New Roman" w:hAnsi="Times New Roman"/>
          <w:color w:val="000000"/>
          <w:spacing w:val="-3"/>
          <w:sz w:val="24"/>
          <w:szCs w:val="24"/>
        </w:rPr>
        <w:t xml:space="preserve">марксизму. Розуміння характеру і ролі насилля. Тактика безпосередньої </w:t>
      </w:r>
      <w:r w:rsidRPr="00443D86">
        <w:rPr>
          <w:rFonts w:ascii="Times New Roman" w:hAnsi="Times New Roman"/>
          <w:color w:val="000000"/>
          <w:spacing w:val="-1"/>
          <w:sz w:val="24"/>
          <w:szCs w:val="24"/>
        </w:rPr>
        <w:t xml:space="preserve">революційної дії. Роль загального економічного страйку в перетворенні </w:t>
      </w:r>
      <w:r w:rsidRPr="00443D86">
        <w:rPr>
          <w:rFonts w:ascii="Times New Roman" w:hAnsi="Times New Roman"/>
          <w:color w:val="000000"/>
          <w:spacing w:val="-3"/>
          <w:sz w:val="24"/>
          <w:szCs w:val="24"/>
        </w:rPr>
        <w:t xml:space="preserve">суспільства. Уявлення про майбутнє суспільство (бездержавна організація, </w:t>
      </w:r>
      <w:r w:rsidRPr="00443D86">
        <w:rPr>
          <w:rFonts w:ascii="Times New Roman" w:hAnsi="Times New Roman"/>
          <w:color w:val="000000"/>
          <w:spacing w:val="-4"/>
          <w:sz w:val="24"/>
          <w:szCs w:val="24"/>
        </w:rPr>
        <w:t xml:space="preserve">свобода особистості, групова власність, роль синдикатів, свідомість і культура </w:t>
      </w:r>
      <w:r w:rsidRPr="00443D86">
        <w:rPr>
          <w:rFonts w:ascii="Times New Roman" w:hAnsi="Times New Roman"/>
          <w:color w:val="000000"/>
          <w:spacing w:val="-5"/>
          <w:sz w:val="24"/>
          <w:szCs w:val="24"/>
        </w:rPr>
        <w:t>виробників).</w:t>
      </w:r>
    </w:p>
    <w:p w:rsidR="006E6E6E" w:rsidRPr="00443D86" w:rsidRDefault="006E6E6E" w:rsidP="00443D86">
      <w:pPr>
        <w:shd w:val="clear" w:color="auto" w:fill="FFFFFF"/>
        <w:spacing w:after="0" w:line="240" w:lineRule="auto"/>
        <w:ind w:firstLine="490"/>
        <w:jc w:val="both"/>
        <w:rPr>
          <w:rFonts w:ascii="Times New Roman" w:hAnsi="Times New Roman"/>
          <w:sz w:val="24"/>
          <w:szCs w:val="24"/>
        </w:rPr>
      </w:pPr>
      <w:r w:rsidRPr="00443D86">
        <w:rPr>
          <w:rFonts w:ascii="Times New Roman" w:hAnsi="Times New Roman"/>
          <w:bCs/>
          <w:i/>
          <w:color w:val="000000"/>
          <w:spacing w:val="3"/>
          <w:sz w:val="24"/>
          <w:szCs w:val="24"/>
        </w:rPr>
        <w:lastRenderedPageBreak/>
        <w:t>Кооперативний соціалізм.</w:t>
      </w:r>
      <w:r w:rsidRPr="00443D86">
        <w:rPr>
          <w:rFonts w:ascii="Times New Roman" w:hAnsi="Times New Roman"/>
          <w:b/>
          <w:bCs/>
          <w:color w:val="000000"/>
          <w:spacing w:val="3"/>
          <w:sz w:val="24"/>
          <w:szCs w:val="24"/>
        </w:rPr>
        <w:t xml:space="preserve"> </w:t>
      </w:r>
      <w:r w:rsidRPr="00443D86">
        <w:rPr>
          <w:rFonts w:ascii="Times New Roman" w:hAnsi="Times New Roman"/>
          <w:bCs/>
          <w:color w:val="000000"/>
          <w:spacing w:val="3"/>
          <w:sz w:val="24"/>
          <w:szCs w:val="24"/>
        </w:rPr>
        <w:t>Шарль Жид</w:t>
      </w:r>
      <w:r w:rsidRPr="00443D86">
        <w:rPr>
          <w:rFonts w:ascii="Times New Roman" w:hAnsi="Times New Roman"/>
          <w:b/>
          <w:bCs/>
          <w:color w:val="000000"/>
          <w:spacing w:val="3"/>
          <w:sz w:val="24"/>
          <w:szCs w:val="24"/>
        </w:rPr>
        <w:t xml:space="preserve"> </w:t>
      </w:r>
      <w:r w:rsidRPr="00443D86">
        <w:rPr>
          <w:rFonts w:ascii="Times New Roman" w:hAnsi="Times New Roman"/>
          <w:color w:val="000000"/>
          <w:spacing w:val="3"/>
          <w:sz w:val="24"/>
          <w:szCs w:val="24"/>
        </w:rPr>
        <w:t xml:space="preserve">(1847–1932). </w:t>
      </w:r>
      <w:r w:rsidRPr="00443D86">
        <w:rPr>
          <w:rFonts w:ascii="Times New Roman" w:hAnsi="Times New Roman"/>
          <w:color w:val="000000"/>
          <w:spacing w:val="-4"/>
          <w:sz w:val="24"/>
          <w:szCs w:val="24"/>
        </w:rPr>
        <w:t xml:space="preserve">Критика капіталізму, найманої </w:t>
      </w:r>
      <w:r w:rsidRPr="00443D86">
        <w:rPr>
          <w:rFonts w:ascii="Times New Roman" w:hAnsi="Times New Roman"/>
          <w:color w:val="000000"/>
          <w:sz w:val="24"/>
          <w:szCs w:val="24"/>
        </w:rPr>
        <w:t xml:space="preserve">праці, конкуренції. Кооперація і демократія. Демократична організація </w:t>
      </w:r>
      <w:r w:rsidRPr="00443D86">
        <w:rPr>
          <w:rFonts w:ascii="Times New Roman" w:hAnsi="Times New Roman"/>
          <w:color w:val="000000"/>
          <w:spacing w:val="2"/>
          <w:sz w:val="24"/>
          <w:szCs w:val="24"/>
        </w:rPr>
        <w:t xml:space="preserve">управління виробництвом. Кооперація і держава. Кооперативний рух і </w:t>
      </w:r>
      <w:r w:rsidRPr="00443D86">
        <w:rPr>
          <w:rFonts w:ascii="Times New Roman" w:hAnsi="Times New Roman"/>
          <w:color w:val="000000"/>
          <w:spacing w:val="-4"/>
          <w:sz w:val="24"/>
          <w:szCs w:val="24"/>
        </w:rPr>
        <w:t xml:space="preserve">політика. Мирний, реформаторський шлях перетворень. Характерні риси </w:t>
      </w:r>
      <w:r w:rsidRPr="00443D86">
        <w:rPr>
          <w:rFonts w:ascii="Times New Roman" w:hAnsi="Times New Roman"/>
          <w:color w:val="000000"/>
          <w:sz w:val="24"/>
          <w:szCs w:val="24"/>
        </w:rPr>
        <w:t xml:space="preserve">кооперативного соціалізму. Ідеї кооперативного </w:t>
      </w:r>
      <w:r w:rsidRPr="00443D86">
        <w:rPr>
          <w:rFonts w:ascii="Times New Roman" w:hAnsi="Times New Roman"/>
          <w:color w:val="000000"/>
          <w:spacing w:val="-5"/>
          <w:sz w:val="24"/>
          <w:szCs w:val="24"/>
        </w:rPr>
        <w:t>соціалізму в Росії.</w:t>
      </w:r>
    </w:p>
    <w:p w:rsidR="006E6E6E" w:rsidRPr="00443D86" w:rsidRDefault="006E6E6E" w:rsidP="00443D86">
      <w:pPr>
        <w:shd w:val="clear" w:color="auto" w:fill="FFFFFF"/>
        <w:spacing w:after="0" w:line="240" w:lineRule="auto"/>
        <w:ind w:firstLine="482"/>
        <w:jc w:val="both"/>
        <w:rPr>
          <w:rFonts w:ascii="Times New Roman" w:hAnsi="Times New Roman"/>
          <w:sz w:val="24"/>
          <w:szCs w:val="24"/>
        </w:rPr>
      </w:pPr>
      <w:r w:rsidRPr="00443D86">
        <w:rPr>
          <w:rFonts w:ascii="Times New Roman" w:hAnsi="Times New Roman"/>
          <w:bCs/>
          <w:i/>
          <w:color w:val="000000"/>
          <w:spacing w:val="-4"/>
          <w:sz w:val="24"/>
          <w:szCs w:val="24"/>
        </w:rPr>
        <w:t>Еволюція ідей західноєвропейської соціал-демократії.</w:t>
      </w:r>
      <w:r w:rsidRPr="00443D86">
        <w:rPr>
          <w:rFonts w:ascii="Times New Roman" w:hAnsi="Times New Roman"/>
          <w:b/>
          <w:bCs/>
          <w:color w:val="000000"/>
          <w:spacing w:val="-4"/>
          <w:sz w:val="24"/>
          <w:szCs w:val="24"/>
        </w:rPr>
        <w:t xml:space="preserve"> </w:t>
      </w:r>
      <w:r w:rsidRPr="00443D86">
        <w:rPr>
          <w:rFonts w:ascii="Times New Roman" w:hAnsi="Times New Roman"/>
          <w:color w:val="000000"/>
          <w:spacing w:val="-4"/>
          <w:sz w:val="24"/>
          <w:szCs w:val="24"/>
        </w:rPr>
        <w:t xml:space="preserve">Виникнення </w:t>
      </w:r>
      <w:r w:rsidRPr="00443D86">
        <w:rPr>
          <w:rFonts w:ascii="Times New Roman" w:hAnsi="Times New Roman"/>
          <w:color w:val="000000"/>
          <w:spacing w:val="-2"/>
          <w:sz w:val="24"/>
          <w:szCs w:val="24"/>
        </w:rPr>
        <w:t xml:space="preserve">ревізіонізму, його соціальні корені та ідейні витоки. Формування правого і </w:t>
      </w:r>
      <w:r w:rsidRPr="00443D86">
        <w:rPr>
          <w:rFonts w:ascii="Times New Roman" w:hAnsi="Times New Roman"/>
          <w:color w:val="000000"/>
          <w:spacing w:val="5"/>
          <w:sz w:val="24"/>
          <w:szCs w:val="24"/>
        </w:rPr>
        <w:t xml:space="preserve">лівого ревізіонізму. Ідейно-політична позиція центризму. Крах </w:t>
      </w:r>
      <w:r w:rsidRPr="00443D86">
        <w:rPr>
          <w:rFonts w:ascii="Times New Roman" w:hAnsi="Times New Roman"/>
          <w:color w:val="000000"/>
          <w:spacing w:val="5"/>
          <w:sz w:val="24"/>
          <w:szCs w:val="24"/>
          <w:lang w:val="en-US"/>
        </w:rPr>
        <w:t>II</w:t>
      </w:r>
      <w:r w:rsidRPr="00443D86">
        <w:rPr>
          <w:rFonts w:ascii="Times New Roman" w:hAnsi="Times New Roman"/>
          <w:color w:val="000000"/>
          <w:spacing w:val="5"/>
          <w:sz w:val="24"/>
          <w:szCs w:val="24"/>
        </w:rPr>
        <w:t xml:space="preserve"> </w:t>
      </w:r>
      <w:r w:rsidRPr="00443D86">
        <w:rPr>
          <w:rFonts w:ascii="Times New Roman" w:hAnsi="Times New Roman"/>
          <w:color w:val="000000"/>
          <w:spacing w:val="-5"/>
          <w:sz w:val="24"/>
          <w:szCs w:val="24"/>
        </w:rPr>
        <w:t xml:space="preserve">Інтернаціоналу. Революційний і реформістський напрями в соціал-демократії. </w:t>
      </w:r>
    </w:p>
    <w:p w:rsidR="006E6E6E" w:rsidRPr="00443D86" w:rsidRDefault="006E6E6E" w:rsidP="00443D86">
      <w:pPr>
        <w:shd w:val="clear" w:color="auto" w:fill="FFFFFF"/>
        <w:spacing w:after="0" w:line="240" w:lineRule="auto"/>
        <w:ind w:firstLine="497"/>
        <w:jc w:val="both"/>
        <w:rPr>
          <w:rFonts w:ascii="Times New Roman" w:hAnsi="Times New Roman"/>
          <w:color w:val="000000"/>
          <w:spacing w:val="-5"/>
          <w:sz w:val="24"/>
          <w:szCs w:val="24"/>
        </w:rPr>
      </w:pPr>
      <w:r w:rsidRPr="00443D86">
        <w:rPr>
          <w:rFonts w:ascii="Times New Roman" w:hAnsi="Times New Roman"/>
          <w:bCs/>
          <w:color w:val="000000"/>
          <w:spacing w:val="-2"/>
          <w:sz w:val="24"/>
          <w:szCs w:val="24"/>
        </w:rPr>
        <w:t xml:space="preserve">Едуард Бернштейн </w:t>
      </w:r>
      <w:r w:rsidRPr="00443D86">
        <w:rPr>
          <w:rFonts w:ascii="Times New Roman" w:hAnsi="Times New Roman"/>
          <w:color w:val="000000"/>
          <w:spacing w:val="-2"/>
          <w:sz w:val="24"/>
          <w:szCs w:val="24"/>
        </w:rPr>
        <w:t>(1856</w:t>
      </w:r>
      <w:r w:rsidRPr="00443D86">
        <w:rPr>
          <w:rFonts w:ascii="Times New Roman" w:hAnsi="Times New Roman"/>
          <w:color w:val="000000"/>
          <w:spacing w:val="3"/>
          <w:sz w:val="24"/>
          <w:szCs w:val="24"/>
        </w:rPr>
        <w:t>–</w:t>
      </w:r>
      <w:r w:rsidRPr="00443D86">
        <w:rPr>
          <w:rFonts w:ascii="Times New Roman" w:hAnsi="Times New Roman"/>
          <w:color w:val="000000"/>
          <w:spacing w:val="-2"/>
          <w:sz w:val="24"/>
          <w:szCs w:val="24"/>
        </w:rPr>
        <w:t xml:space="preserve">1932). Соціал-реформізм і демократичний соціалізм – західноєвропейська модель соціал-демократії. </w:t>
      </w:r>
      <w:r w:rsidRPr="00443D86">
        <w:rPr>
          <w:rFonts w:ascii="Times New Roman" w:hAnsi="Times New Roman"/>
          <w:color w:val="000000"/>
          <w:spacing w:val="-5"/>
          <w:sz w:val="24"/>
          <w:szCs w:val="24"/>
        </w:rPr>
        <w:t>Заперечення науковості, істинності філософсько-соціологічного та економічного обґрунтування марксизму. Марксизм, як ідеологія. Заперечення наукової парадигми всесвітньо-історичного прогресу та розвитку людства у марксистській доктрини (Історицизм).</w:t>
      </w:r>
      <w:r w:rsidRPr="00443D86">
        <w:rPr>
          <w:rFonts w:ascii="Times New Roman" w:hAnsi="Times New Roman"/>
          <w:color w:val="000000"/>
          <w:spacing w:val="-4"/>
          <w:sz w:val="24"/>
          <w:szCs w:val="24"/>
        </w:rPr>
        <w:t xml:space="preserve"> Заперечення необхідності соціалістичної революції і диктатури пролетаріату. </w:t>
      </w:r>
      <w:r w:rsidRPr="00443D86">
        <w:rPr>
          <w:rFonts w:ascii="Times New Roman" w:hAnsi="Times New Roman"/>
          <w:color w:val="000000"/>
          <w:spacing w:val="1"/>
          <w:sz w:val="24"/>
          <w:szCs w:val="24"/>
        </w:rPr>
        <w:t xml:space="preserve">Характерні риси соціал-реформізму. Етичний соціалізм. Цінності соціал-демократії (свобода, справедливість, солідарність, демократичний соціалізм). Розуміння природи сучасної моделі західної демократії, заперечення її класової природи. </w:t>
      </w:r>
      <w:r w:rsidRPr="00443D86">
        <w:rPr>
          <w:rFonts w:ascii="Times New Roman" w:hAnsi="Times New Roman"/>
          <w:color w:val="000000"/>
          <w:spacing w:val="-4"/>
          <w:sz w:val="24"/>
          <w:szCs w:val="24"/>
        </w:rPr>
        <w:t xml:space="preserve">Лібералізм і соціалізм. Обґрунтування реформістської політики. </w:t>
      </w:r>
    </w:p>
    <w:p w:rsidR="006E6E6E" w:rsidRPr="00443D86" w:rsidRDefault="006E6E6E" w:rsidP="00443D86">
      <w:pPr>
        <w:shd w:val="clear" w:color="auto" w:fill="FFFFFF"/>
        <w:spacing w:after="0" w:line="240" w:lineRule="auto"/>
        <w:ind w:firstLine="497"/>
        <w:jc w:val="both"/>
        <w:rPr>
          <w:rFonts w:ascii="Times New Roman" w:hAnsi="Times New Roman"/>
          <w:sz w:val="24"/>
          <w:szCs w:val="24"/>
        </w:rPr>
      </w:pPr>
      <w:r w:rsidRPr="00443D86">
        <w:rPr>
          <w:rFonts w:ascii="Times New Roman" w:hAnsi="Times New Roman"/>
          <w:bCs/>
          <w:color w:val="000000"/>
          <w:spacing w:val="-5"/>
          <w:sz w:val="24"/>
          <w:szCs w:val="24"/>
        </w:rPr>
        <w:t xml:space="preserve"> Карл Каутський</w:t>
      </w:r>
      <w:r w:rsidRPr="00443D86">
        <w:rPr>
          <w:rFonts w:ascii="Times New Roman" w:hAnsi="Times New Roman"/>
          <w:b/>
          <w:bCs/>
          <w:color w:val="000000"/>
          <w:spacing w:val="-5"/>
          <w:sz w:val="24"/>
          <w:szCs w:val="24"/>
        </w:rPr>
        <w:t xml:space="preserve"> </w:t>
      </w:r>
      <w:r w:rsidRPr="00443D86">
        <w:rPr>
          <w:rFonts w:ascii="Times New Roman" w:hAnsi="Times New Roman"/>
          <w:color w:val="000000"/>
          <w:spacing w:val="-5"/>
          <w:sz w:val="24"/>
          <w:szCs w:val="24"/>
        </w:rPr>
        <w:t>(1854</w:t>
      </w:r>
      <w:r w:rsidRPr="00443D86">
        <w:rPr>
          <w:rFonts w:ascii="Times New Roman" w:hAnsi="Times New Roman"/>
          <w:color w:val="000000"/>
          <w:spacing w:val="3"/>
          <w:sz w:val="24"/>
          <w:szCs w:val="24"/>
        </w:rPr>
        <w:t>–</w:t>
      </w:r>
      <w:r w:rsidRPr="00443D86">
        <w:rPr>
          <w:rFonts w:ascii="Times New Roman" w:hAnsi="Times New Roman"/>
          <w:color w:val="000000"/>
          <w:spacing w:val="-5"/>
          <w:sz w:val="24"/>
          <w:szCs w:val="24"/>
        </w:rPr>
        <w:t xml:space="preserve">1938). Популяризація ідей марксизму. Критика </w:t>
      </w:r>
      <w:r w:rsidRPr="00443D86">
        <w:rPr>
          <w:rFonts w:ascii="Times New Roman" w:hAnsi="Times New Roman"/>
          <w:color w:val="000000"/>
          <w:spacing w:val="1"/>
          <w:sz w:val="24"/>
          <w:szCs w:val="24"/>
        </w:rPr>
        <w:t xml:space="preserve">бернштейніанства. Розуміння імперіалізму. Теорія ультраімперіалізму. </w:t>
      </w:r>
      <w:r w:rsidRPr="00443D86">
        <w:rPr>
          <w:rFonts w:ascii="Times New Roman" w:hAnsi="Times New Roman"/>
          <w:color w:val="000000"/>
          <w:spacing w:val="-3"/>
          <w:sz w:val="24"/>
          <w:szCs w:val="24"/>
        </w:rPr>
        <w:t xml:space="preserve">Економіка і політика. Ставлення до війни. Ідейна еволюція до центризму. </w:t>
      </w:r>
      <w:r w:rsidRPr="00443D86">
        <w:rPr>
          <w:rFonts w:ascii="Times New Roman" w:hAnsi="Times New Roman"/>
          <w:color w:val="000000"/>
          <w:spacing w:val="-5"/>
          <w:sz w:val="24"/>
          <w:szCs w:val="24"/>
        </w:rPr>
        <w:t xml:space="preserve">Соціальна революція. Шлях робітничого класу до влади. Революція і держава. </w:t>
      </w:r>
      <w:r w:rsidRPr="00443D86">
        <w:rPr>
          <w:rFonts w:ascii="Times New Roman" w:hAnsi="Times New Roman"/>
          <w:color w:val="000000"/>
          <w:spacing w:val="-3"/>
          <w:sz w:val="24"/>
          <w:szCs w:val="24"/>
        </w:rPr>
        <w:t xml:space="preserve">Оцінка Жовтневої соціалістичної революції. Шляхи переходу до соціалізму. </w:t>
      </w:r>
      <w:r w:rsidRPr="00443D86">
        <w:rPr>
          <w:rFonts w:ascii="Times New Roman" w:hAnsi="Times New Roman"/>
          <w:color w:val="000000"/>
          <w:spacing w:val="-2"/>
          <w:sz w:val="24"/>
          <w:szCs w:val="24"/>
        </w:rPr>
        <w:t xml:space="preserve">Диктатура   і   демократія.   «Чиста»   демократія.   Заперечення   необхідності </w:t>
      </w:r>
      <w:r w:rsidRPr="00443D86">
        <w:rPr>
          <w:rFonts w:ascii="Times New Roman" w:hAnsi="Times New Roman"/>
          <w:color w:val="000000"/>
          <w:sz w:val="24"/>
          <w:szCs w:val="24"/>
        </w:rPr>
        <w:t xml:space="preserve">диктатури пролетаріату. Протиставлення </w:t>
      </w:r>
      <w:r w:rsidRPr="00443D86">
        <w:rPr>
          <w:rFonts w:ascii="Times New Roman" w:hAnsi="Times New Roman"/>
          <w:bCs/>
          <w:color w:val="000000"/>
          <w:sz w:val="24"/>
          <w:szCs w:val="24"/>
        </w:rPr>
        <w:t>марксизму і ленінізму.</w:t>
      </w:r>
      <w:r w:rsidRPr="00443D86">
        <w:rPr>
          <w:rFonts w:ascii="Times New Roman" w:hAnsi="Times New Roman"/>
          <w:b/>
          <w:bCs/>
          <w:color w:val="000000"/>
          <w:sz w:val="24"/>
          <w:szCs w:val="24"/>
        </w:rPr>
        <w:t xml:space="preserve"> </w:t>
      </w:r>
      <w:r w:rsidRPr="00443D86">
        <w:rPr>
          <w:rFonts w:ascii="Times New Roman" w:hAnsi="Times New Roman"/>
          <w:color w:val="000000"/>
          <w:sz w:val="24"/>
          <w:szCs w:val="24"/>
        </w:rPr>
        <w:t xml:space="preserve">Роль </w:t>
      </w:r>
      <w:r w:rsidRPr="00443D86">
        <w:rPr>
          <w:rFonts w:ascii="Times New Roman" w:hAnsi="Times New Roman"/>
          <w:color w:val="000000"/>
          <w:spacing w:val="-5"/>
          <w:sz w:val="24"/>
          <w:szCs w:val="24"/>
        </w:rPr>
        <w:t>централізму в еволюції соціал-демократії.</w:t>
      </w:r>
    </w:p>
    <w:p w:rsidR="006E6E6E" w:rsidRPr="00443D86" w:rsidRDefault="006E6E6E" w:rsidP="00443D86">
      <w:pPr>
        <w:shd w:val="clear" w:color="auto" w:fill="FFFFFF"/>
        <w:spacing w:after="0" w:line="240" w:lineRule="auto"/>
        <w:ind w:firstLine="504"/>
        <w:jc w:val="both"/>
        <w:rPr>
          <w:rFonts w:ascii="Times New Roman" w:hAnsi="Times New Roman"/>
          <w:color w:val="000000"/>
          <w:spacing w:val="-5"/>
          <w:sz w:val="24"/>
          <w:szCs w:val="24"/>
        </w:rPr>
      </w:pPr>
      <w:r w:rsidRPr="00443D86">
        <w:rPr>
          <w:rFonts w:ascii="Times New Roman" w:hAnsi="Times New Roman"/>
          <w:i/>
          <w:color w:val="000000"/>
          <w:spacing w:val="-6"/>
          <w:sz w:val="24"/>
          <w:szCs w:val="24"/>
        </w:rPr>
        <w:t>Лівий, революційний напрям західноєвропейської соціал-демократії.</w:t>
      </w:r>
      <w:r w:rsidRPr="00443D86">
        <w:rPr>
          <w:rFonts w:ascii="Times New Roman" w:hAnsi="Times New Roman"/>
          <w:color w:val="000000"/>
          <w:spacing w:val="-6"/>
          <w:sz w:val="24"/>
          <w:szCs w:val="24"/>
        </w:rPr>
        <w:t xml:space="preserve"> </w:t>
      </w:r>
      <w:r w:rsidRPr="00443D86">
        <w:rPr>
          <w:rFonts w:ascii="Times New Roman" w:hAnsi="Times New Roman"/>
          <w:bCs/>
          <w:color w:val="000000"/>
          <w:spacing w:val="-6"/>
          <w:sz w:val="24"/>
          <w:szCs w:val="24"/>
        </w:rPr>
        <w:t xml:space="preserve">Роза </w:t>
      </w:r>
      <w:r w:rsidRPr="00443D86">
        <w:rPr>
          <w:rFonts w:ascii="Times New Roman" w:hAnsi="Times New Roman"/>
          <w:bCs/>
          <w:color w:val="000000"/>
          <w:spacing w:val="-3"/>
          <w:sz w:val="24"/>
          <w:szCs w:val="24"/>
        </w:rPr>
        <w:t xml:space="preserve">Люксембург </w:t>
      </w:r>
      <w:r w:rsidRPr="00443D86">
        <w:rPr>
          <w:rFonts w:ascii="Times New Roman" w:hAnsi="Times New Roman"/>
          <w:color w:val="000000"/>
          <w:spacing w:val="-3"/>
          <w:sz w:val="24"/>
          <w:szCs w:val="24"/>
        </w:rPr>
        <w:t>(1871</w:t>
      </w:r>
      <w:r w:rsidRPr="00443D86">
        <w:rPr>
          <w:rFonts w:ascii="Times New Roman" w:hAnsi="Times New Roman"/>
          <w:color w:val="000000"/>
          <w:spacing w:val="3"/>
          <w:sz w:val="24"/>
          <w:szCs w:val="24"/>
        </w:rPr>
        <w:t>–</w:t>
      </w:r>
      <w:r w:rsidRPr="00443D86">
        <w:rPr>
          <w:rFonts w:ascii="Times New Roman" w:hAnsi="Times New Roman"/>
          <w:color w:val="000000"/>
          <w:spacing w:val="-3"/>
          <w:sz w:val="24"/>
          <w:szCs w:val="24"/>
        </w:rPr>
        <w:t xml:space="preserve">1919). Формування поглядів. Аналіз розвитку капіталізму </w:t>
      </w:r>
      <w:r w:rsidRPr="00443D86">
        <w:rPr>
          <w:rFonts w:ascii="Times New Roman" w:hAnsi="Times New Roman"/>
          <w:color w:val="000000"/>
          <w:spacing w:val="-5"/>
          <w:sz w:val="24"/>
          <w:szCs w:val="24"/>
        </w:rPr>
        <w:t xml:space="preserve">та імперіалізму. Критика реформізму, бернштейніанства. Революція і реформа. </w:t>
      </w:r>
      <w:r w:rsidRPr="00443D86">
        <w:rPr>
          <w:rFonts w:ascii="Times New Roman" w:hAnsi="Times New Roman"/>
          <w:color w:val="000000"/>
          <w:spacing w:val="3"/>
          <w:sz w:val="24"/>
          <w:szCs w:val="24"/>
        </w:rPr>
        <w:t xml:space="preserve">Засоби і мета. Імперіалізм і війна. Національне питання. Боротьба за </w:t>
      </w:r>
      <w:r w:rsidRPr="00443D86">
        <w:rPr>
          <w:rFonts w:ascii="Times New Roman" w:hAnsi="Times New Roman"/>
          <w:color w:val="000000"/>
          <w:spacing w:val="2"/>
          <w:sz w:val="24"/>
          <w:szCs w:val="24"/>
        </w:rPr>
        <w:t xml:space="preserve">демократію і соціалізм. Оцінка Жовтневої соціалістичної революції. </w:t>
      </w:r>
      <w:r w:rsidRPr="00443D86">
        <w:rPr>
          <w:rFonts w:ascii="Times New Roman" w:hAnsi="Times New Roman"/>
          <w:color w:val="000000"/>
          <w:spacing w:val="-5"/>
          <w:sz w:val="24"/>
          <w:szCs w:val="24"/>
        </w:rPr>
        <w:t>Необхідність революції і влади робітничого класу.</w:t>
      </w:r>
    </w:p>
    <w:p w:rsidR="006E6E6E" w:rsidRPr="00443D86" w:rsidRDefault="006E6E6E" w:rsidP="00443D86">
      <w:pPr>
        <w:shd w:val="clear" w:color="auto" w:fill="FFFFFF"/>
        <w:spacing w:after="0" w:line="240" w:lineRule="auto"/>
        <w:ind w:firstLine="504"/>
        <w:jc w:val="both"/>
        <w:rPr>
          <w:rFonts w:ascii="Times New Roman" w:hAnsi="Times New Roman"/>
          <w:color w:val="000000"/>
          <w:spacing w:val="-5"/>
          <w:sz w:val="24"/>
          <w:szCs w:val="24"/>
        </w:rPr>
      </w:pPr>
      <w:r w:rsidRPr="00443D86">
        <w:rPr>
          <w:rFonts w:ascii="Times New Roman" w:hAnsi="Times New Roman"/>
          <w:i/>
          <w:color w:val="000000"/>
          <w:spacing w:val="-5"/>
          <w:sz w:val="24"/>
          <w:szCs w:val="24"/>
        </w:rPr>
        <w:t xml:space="preserve">Ідеологія та політика більшовизму. </w:t>
      </w:r>
      <w:r w:rsidRPr="00443D86">
        <w:rPr>
          <w:rFonts w:ascii="Times New Roman" w:hAnsi="Times New Roman"/>
          <w:color w:val="000000"/>
          <w:spacing w:val="-5"/>
          <w:sz w:val="24"/>
          <w:szCs w:val="24"/>
        </w:rPr>
        <w:t xml:space="preserve"> Політичні погляди та практична діяльність із розбудови комунізму (державного соціалізму) В. І. Леніна (Ульянова) (1870</w:t>
      </w:r>
      <w:r w:rsidRPr="00443D86">
        <w:rPr>
          <w:rFonts w:ascii="Times New Roman" w:hAnsi="Times New Roman"/>
          <w:color w:val="000000"/>
          <w:spacing w:val="3"/>
          <w:sz w:val="24"/>
          <w:szCs w:val="24"/>
        </w:rPr>
        <w:t>–</w:t>
      </w:r>
      <w:r w:rsidRPr="00443D86">
        <w:rPr>
          <w:rFonts w:ascii="Times New Roman" w:hAnsi="Times New Roman"/>
          <w:color w:val="000000"/>
          <w:spacing w:val="-5"/>
          <w:sz w:val="24"/>
          <w:szCs w:val="24"/>
        </w:rPr>
        <w:t>1924) та І. В. Сталіна  (Джугашвілі) (1879</w:t>
      </w:r>
      <w:r w:rsidRPr="00443D86">
        <w:rPr>
          <w:rFonts w:ascii="Times New Roman" w:hAnsi="Times New Roman"/>
          <w:color w:val="000000"/>
          <w:spacing w:val="3"/>
          <w:sz w:val="24"/>
          <w:szCs w:val="24"/>
        </w:rPr>
        <w:t>–</w:t>
      </w:r>
      <w:r w:rsidRPr="00443D86">
        <w:rPr>
          <w:rFonts w:ascii="Times New Roman" w:hAnsi="Times New Roman"/>
          <w:color w:val="000000"/>
          <w:spacing w:val="-5"/>
          <w:sz w:val="24"/>
          <w:szCs w:val="24"/>
        </w:rPr>
        <w:t>1953).</w:t>
      </w:r>
    </w:p>
    <w:p w:rsidR="006E6E6E" w:rsidRPr="00443D86" w:rsidRDefault="006E6E6E" w:rsidP="00443D86">
      <w:pPr>
        <w:shd w:val="clear" w:color="auto" w:fill="FFFFFF"/>
        <w:spacing w:after="0" w:line="240" w:lineRule="auto"/>
        <w:ind w:firstLine="504"/>
        <w:jc w:val="both"/>
        <w:rPr>
          <w:rFonts w:ascii="Times New Roman" w:hAnsi="Times New Roman"/>
          <w:sz w:val="24"/>
          <w:szCs w:val="24"/>
        </w:rPr>
      </w:pPr>
    </w:p>
    <w:p w:rsidR="006E6E6E" w:rsidRPr="00443D86" w:rsidRDefault="006E6E6E" w:rsidP="00443D86">
      <w:pPr>
        <w:shd w:val="clear" w:color="auto" w:fill="FFFFFF"/>
        <w:spacing w:after="0" w:line="240" w:lineRule="auto"/>
        <w:ind w:firstLine="490"/>
        <w:jc w:val="both"/>
        <w:rPr>
          <w:rFonts w:ascii="Times New Roman" w:hAnsi="Times New Roman"/>
          <w:b/>
          <w:color w:val="000000"/>
          <w:spacing w:val="-2"/>
          <w:sz w:val="24"/>
          <w:szCs w:val="24"/>
        </w:rPr>
      </w:pPr>
      <w:r w:rsidRPr="00443D86">
        <w:rPr>
          <w:rFonts w:ascii="Times New Roman" w:hAnsi="Times New Roman"/>
          <w:b/>
          <w:color w:val="000000"/>
          <w:spacing w:val="-2"/>
          <w:sz w:val="24"/>
          <w:szCs w:val="24"/>
        </w:rPr>
        <w:t>Тема 9. Сучасні зарубіжні концепції суспільного розвитку</w:t>
      </w:r>
    </w:p>
    <w:p w:rsidR="006E6E6E" w:rsidRPr="00443D86" w:rsidRDefault="006E6E6E" w:rsidP="00443D86">
      <w:pPr>
        <w:spacing w:after="0" w:line="240" w:lineRule="auto"/>
        <w:jc w:val="both"/>
        <w:rPr>
          <w:rFonts w:ascii="Times New Roman" w:hAnsi="Times New Roman"/>
          <w:color w:val="000000"/>
          <w:spacing w:val="-5"/>
          <w:sz w:val="24"/>
          <w:szCs w:val="24"/>
        </w:rPr>
      </w:pPr>
      <w:r w:rsidRPr="00443D86">
        <w:rPr>
          <w:rFonts w:ascii="Times New Roman" w:hAnsi="Times New Roman"/>
          <w:i/>
          <w:color w:val="000000"/>
          <w:spacing w:val="-2"/>
          <w:sz w:val="24"/>
          <w:szCs w:val="24"/>
        </w:rPr>
        <w:t xml:space="preserve">       </w:t>
      </w:r>
      <w:r w:rsidRPr="00443D86">
        <w:rPr>
          <w:rFonts w:ascii="Times New Roman" w:hAnsi="Times New Roman"/>
          <w:color w:val="000000"/>
          <w:spacing w:val="-2"/>
          <w:sz w:val="24"/>
          <w:szCs w:val="24"/>
        </w:rPr>
        <w:t xml:space="preserve">Концепції «індустріального суспільства». Проблеми технологічного впливу на людину та соціальний розвиток.  </w:t>
      </w:r>
      <w:r w:rsidRPr="00443D86">
        <w:rPr>
          <w:rFonts w:ascii="Times New Roman" w:hAnsi="Times New Roman"/>
          <w:sz w:val="24"/>
          <w:szCs w:val="24"/>
        </w:rPr>
        <w:t xml:space="preserve">Сутність теорії бюрократії та технократії (М. Вебер, Дж. Бернхем, Д. Белл, Дж. Гелбрейт, М. Дюверже). </w:t>
      </w:r>
      <w:r w:rsidRPr="00443D86">
        <w:rPr>
          <w:rFonts w:ascii="Times New Roman" w:hAnsi="Times New Roman"/>
          <w:color w:val="000000"/>
          <w:spacing w:val="-2"/>
          <w:sz w:val="24"/>
          <w:szCs w:val="24"/>
        </w:rPr>
        <w:t>Р. Арон «Вісімнадцять лекцій про індустріальне суспільство», Ж. Елюль «Техніка, або виклик століття», Л. Мемфорд «Міф про машину. Техніка і розвиток людини», Г. Маркузе «Одновимірна людина. Дослідження ідеології розвинутого індустріального суспільства», Еріх Фромм «Революція надії», Збігнев Бжезинський «</w:t>
      </w:r>
      <w:hyperlink r:id="rId6" w:history="1">
        <w:r w:rsidRPr="00443D86">
          <w:rPr>
            <w:rStyle w:val="af6"/>
            <w:rFonts w:ascii="Times New Roman" w:hAnsi="Times New Roman"/>
            <w:color w:val="auto"/>
            <w:sz w:val="24"/>
            <w:szCs w:val="24"/>
            <w:u w:val="none"/>
          </w:rPr>
          <w:t>Велика шахівниця. Американська першість та її стратегічні імперативи</w:t>
        </w:r>
      </w:hyperlink>
      <w:r w:rsidRPr="00443D86">
        <w:rPr>
          <w:rFonts w:ascii="Times New Roman" w:hAnsi="Times New Roman"/>
          <w:color w:val="000000"/>
          <w:spacing w:val="-2"/>
          <w:sz w:val="24"/>
          <w:szCs w:val="24"/>
        </w:rPr>
        <w:t xml:space="preserve">». Роль технології у формуванні соціального ладу. </w:t>
      </w:r>
      <w:r w:rsidRPr="00443D86">
        <w:rPr>
          <w:rFonts w:ascii="Times New Roman" w:hAnsi="Times New Roman"/>
          <w:color w:val="000000"/>
          <w:spacing w:val="-5"/>
          <w:sz w:val="24"/>
          <w:szCs w:val="24"/>
        </w:rPr>
        <w:t xml:space="preserve">Перехід від індустріального до технотронного суспільства. Завдання державної </w:t>
      </w:r>
      <w:r w:rsidRPr="00443D86">
        <w:rPr>
          <w:rFonts w:ascii="Times New Roman" w:hAnsi="Times New Roman"/>
          <w:color w:val="000000"/>
          <w:spacing w:val="-6"/>
          <w:sz w:val="24"/>
          <w:szCs w:val="24"/>
        </w:rPr>
        <w:t xml:space="preserve">влади. Посилення державного контролю, здійснення технократичної диктатури. </w:t>
      </w:r>
      <w:r w:rsidRPr="00443D86">
        <w:rPr>
          <w:rFonts w:ascii="Times New Roman" w:hAnsi="Times New Roman"/>
          <w:color w:val="000000"/>
          <w:spacing w:val="-4"/>
          <w:sz w:val="24"/>
          <w:szCs w:val="24"/>
        </w:rPr>
        <w:t xml:space="preserve">Зміни в структурі влади. Уявлення про демократію. Апологія капіталізму. </w:t>
      </w:r>
      <w:r w:rsidRPr="00443D86">
        <w:rPr>
          <w:rFonts w:ascii="Times New Roman" w:hAnsi="Times New Roman"/>
          <w:color w:val="000000"/>
          <w:spacing w:val="-5"/>
          <w:sz w:val="24"/>
          <w:szCs w:val="24"/>
        </w:rPr>
        <w:t>Антикомунізм.</w:t>
      </w:r>
    </w:p>
    <w:p w:rsidR="006E6E6E" w:rsidRPr="00443D86" w:rsidRDefault="006E6E6E" w:rsidP="00443D86">
      <w:pPr>
        <w:shd w:val="clear" w:color="auto" w:fill="FFFFFF"/>
        <w:spacing w:after="0" w:line="240" w:lineRule="auto"/>
        <w:ind w:firstLine="490"/>
        <w:jc w:val="both"/>
        <w:rPr>
          <w:rFonts w:ascii="Times New Roman" w:hAnsi="Times New Roman"/>
          <w:color w:val="000000"/>
          <w:spacing w:val="-5"/>
          <w:sz w:val="24"/>
          <w:szCs w:val="24"/>
        </w:rPr>
      </w:pPr>
      <w:r w:rsidRPr="00443D86">
        <w:rPr>
          <w:rFonts w:ascii="Times New Roman" w:hAnsi="Times New Roman"/>
          <w:color w:val="000000"/>
          <w:spacing w:val="-2"/>
          <w:sz w:val="24"/>
          <w:szCs w:val="24"/>
        </w:rPr>
        <w:t>Концепції «постіндустріального», «інформаційного» суспільства. Проблеми та перспективи світової цивілізації. Д. Белл. «Прихід постіндустріального суспільства», «Культурні суперечності капіталізму». О. Тоффлер «Третя хвиля». Д. Лайн «Інформаційне суспільство: проблеми та ілюзії».</w:t>
      </w:r>
      <w:r w:rsidRPr="00443D86">
        <w:rPr>
          <w:rFonts w:ascii="Times New Roman" w:hAnsi="Times New Roman"/>
          <w:color w:val="000000"/>
          <w:spacing w:val="-5"/>
          <w:sz w:val="24"/>
          <w:szCs w:val="24"/>
        </w:rPr>
        <w:t xml:space="preserve"> Р. Дарендорф. Проблеми сучасного глобального розвитку. </w:t>
      </w:r>
    </w:p>
    <w:p w:rsidR="006E6E6E" w:rsidRPr="00443D86" w:rsidRDefault="006E6E6E" w:rsidP="00443D86">
      <w:pPr>
        <w:shd w:val="clear" w:color="auto" w:fill="FFFFFF"/>
        <w:spacing w:after="0" w:line="240" w:lineRule="auto"/>
        <w:ind w:firstLine="490"/>
        <w:jc w:val="both"/>
        <w:rPr>
          <w:rFonts w:ascii="Times New Roman" w:hAnsi="Times New Roman"/>
          <w:color w:val="000000"/>
          <w:spacing w:val="-2"/>
          <w:sz w:val="24"/>
          <w:szCs w:val="24"/>
        </w:rPr>
      </w:pPr>
      <w:r w:rsidRPr="00443D86">
        <w:rPr>
          <w:rFonts w:ascii="Times New Roman" w:hAnsi="Times New Roman"/>
          <w:color w:val="000000"/>
          <w:spacing w:val="-2"/>
          <w:sz w:val="24"/>
          <w:szCs w:val="24"/>
        </w:rPr>
        <w:lastRenderedPageBreak/>
        <w:t xml:space="preserve"> </w:t>
      </w:r>
    </w:p>
    <w:p w:rsidR="004E5FF2" w:rsidRPr="00443D86" w:rsidRDefault="006E6E6E" w:rsidP="00443D86">
      <w:pPr>
        <w:shd w:val="clear" w:color="auto" w:fill="FFFFFF"/>
        <w:spacing w:after="0" w:line="240" w:lineRule="auto"/>
        <w:ind w:firstLine="490"/>
        <w:jc w:val="both"/>
        <w:rPr>
          <w:rFonts w:ascii="Times New Roman" w:hAnsi="Times New Roman"/>
          <w:color w:val="000000"/>
          <w:spacing w:val="-2"/>
          <w:sz w:val="24"/>
          <w:szCs w:val="24"/>
        </w:rPr>
      </w:pPr>
      <w:r w:rsidRPr="00443D86">
        <w:rPr>
          <w:rFonts w:ascii="Times New Roman" w:hAnsi="Times New Roman"/>
          <w:color w:val="000000"/>
          <w:spacing w:val="-2"/>
          <w:sz w:val="24"/>
          <w:szCs w:val="24"/>
        </w:rPr>
        <w:t>Тема 10.</w:t>
      </w:r>
      <w:r w:rsidRPr="00443D86">
        <w:rPr>
          <w:rFonts w:ascii="Times New Roman" w:hAnsi="Times New Roman"/>
          <w:b/>
          <w:color w:val="000000"/>
          <w:spacing w:val="-2"/>
          <w:sz w:val="24"/>
          <w:szCs w:val="24"/>
        </w:rPr>
        <w:t xml:space="preserve"> Сучасні зарубіжні теорії демократії </w:t>
      </w:r>
    </w:p>
    <w:p w:rsidR="006E6E6E" w:rsidRPr="00443D86" w:rsidRDefault="006E6E6E" w:rsidP="00443D86">
      <w:pPr>
        <w:shd w:val="clear" w:color="auto" w:fill="FFFFFF"/>
        <w:spacing w:after="0" w:line="240" w:lineRule="auto"/>
        <w:ind w:firstLine="490"/>
        <w:jc w:val="both"/>
        <w:rPr>
          <w:rFonts w:ascii="Times New Roman" w:hAnsi="Times New Roman"/>
          <w:color w:val="000000"/>
          <w:spacing w:val="-5"/>
          <w:sz w:val="24"/>
          <w:szCs w:val="24"/>
        </w:rPr>
      </w:pPr>
      <w:r w:rsidRPr="00443D86">
        <w:rPr>
          <w:rFonts w:ascii="Times New Roman" w:hAnsi="Times New Roman"/>
          <w:i/>
          <w:color w:val="000000"/>
          <w:spacing w:val="-2"/>
          <w:sz w:val="24"/>
          <w:szCs w:val="24"/>
        </w:rPr>
        <w:t>Сучасна демократія: її сутність,  проблеми  поширення та  вдосконалення.</w:t>
      </w:r>
      <w:r w:rsidRPr="00443D86">
        <w:rPr>
          <w:rFonts w:ascii="Times New Roman" w:hAnsi="Times New Roman"/>
          <w:color w:val="000000"/>
          <w:spacing w:val="-2"/>
          <w:sz w:val="24"/>
          <w:szCs w:val="24"/>
        </w:rPr>
        <w:t xml:space="preserve"> Концептуальні моделі демократії: </w:t>
      </w:r>
      <w:r w:rsidRPr="00443D86">
        <w:rPr>
          <w:rFonts w:ascii="Times New Roman" w:hAnsi="Times New Roman"/>
          <w:sz w:val="24"/>
          <w:szCs w:val="24"/>
        </w:rPr>
        <w:t>колективістська, плюралістична, елітарна, партиціпаторна, консенсусна, мажоритарна, корпоративна</w:t>
      </w:r>
      <w:r w:rsidRPr="00443D86">
        <w:rPr>
          <w:rFonts w:ascii="Times New Roman" w:hAnsi="Times New Roman"/>
          <w:color w:val="000000"/>
          <w:spacing w:val="-1"/>
          <w:sz w:val="24"/>
          <w:szCs w:val="24"/>
        </w:rPr>
        <w:t>.  «Теорія груп» А. Бентлі (), Д. Трумена (1884–1972). Фрідрих Август фон Хайєк (1899</w:t>
      </w:r>
      <w:r w:rsidRPr="00443D86">
        <w:rPr>
          <w:rFonts w:ascii="Times New Roman" w:hAnsi="Times New Roman"/>
          <w:color w:val="000000"/>
          <w:spacing w:val="3"/>
          <w:sz w:val="24"/>
          <w:szCs w:val="24"/>
        </w:rPr>
        <w:t>–</w:t>
      </w:r>
      <w:r w:rsidRPr="00443D86">
        <w:rPr>
          <w:rFonts w:ascii="Times New Roman" w:hAnsi="Times New Roman"/>
          <w:color w:val="000000"/>
          <w:spacing w:val="-7"/>
          <w:sz w:val="24"/>
          <w:szCs w:val="24"/>
        </w:rPr>
        <w:t>1988) «Шлях до рабства». Ханна Арендт (1906–1975) «Витоки тоталітаризму». Карл. Поппер (1902–1994) «Відкрите суспільство та його вороги». С</w:t>
      </w:r>
      <w:r w:rsidRPr="00443D86">
        <w:rPr>
          <w:rFonts w:ascii="Times New Roman" w:hAnsi="Times New Roman"/>
          <w:color w:val="000000"/>
          <w:spacing w:val="3"/>
          <w:sz w:val="24"/>
          <w:szCs w:val="24"/>
        </w:rPr>
        <w:t xml:space="preserve">еймур Мартин Ліпсет (1922–2006) Співгромадська демократія. «Демократія в багатоскладових суспільствах». </w:t>
      </w:r>
      <w:r w:rsidRPr="00443D86">
        <w:rPr>
          <w:rFonts w:ascii="Times New Roman" w:hAnsi="Times New Roman"/>
          <w:color w:val="000000"/>
          <w:spacing w:val="-5"/>
          <w:sz w:val="24"/>
          <w:szCs w:val="24"/>
        </w:rPr>
        <w:t xml:space="preserve">Роберт Даль. Теорія демократії. Поліархія.  </w:t>
      </w:r>
      <w:r w:rsidRPr="00443D86">
        <w:rPr>
          <w:rFonts w:ascii="Times New Roman" w:hAnsi="Times New Roman"/>
          <w:sz w:val="24"/>
          <w:szCs w:val="24"/>
        </w:rPr>
        <w:t xml:space="preserve">Девід Гелд. Моделі демократії. </w:t>
      </w:r>
      <w:r w:rsidRPr="00443D86">
        <w:rPr>
          <w:rFonts w:ascii="Times New Roman" w:hAnsi="Times New Roman"/>
          <w:color w:val="000000"/>
          <w:spacing w:val="-5"/>
          <w:sz w:val="24"/>
          <w:szCs w:val="24"/>
        </w:rPr>
        <w:t>Семюел Філіпс Хантингтон</w:t>
      </w:r>
      <w:r w:rsidR="00800214" w:rsidRPr="00443D86">
        <w:rPr>
          <w:rFonts w:ascii="Times New Roman" w:hAnsi="Times New Roman"/>
          <w:color w:val="000000"/>
          <w:spacing w:val="-5"/>
          <w:sz w:val="24"/>
          <w:szCs w:val="24"/>
        </w:rPr>
        <w:t xml:space="preserve"> </w:t>
      </w:r>
      <w:r w:rsidRPr="00443D86">
        <w:rPr>
          <w:rFonts w:ascii="Times New Roman" w:hAnsi="Times New Roman"/>
          <w:b/>
          <w:color w:val="000000"/>
          <w:spacing w:val="-5"/>
          <w:sz w:val="24"/>
          <w:szCs w:val="24"/>
        </w:rPr>
        <w:t>«</w:t>
      </w:r>
      <w:r w:rsidRPr="00443D86">
        <w:rPr>
          <w:rFonts w:ascii="Times New Roman" w:hAnsi="Times New Roman"/>
          <w:color w:val="000000"/>
          <w:spacing w:val="-5"/>
          <w:sz w:val="24"/>
          <w:szCs w:val="24"/>
        </w:rPr>
        <w:t>Третя хвиля. Демократизація наприкінці ХХ століття». Концепції переходу від авторитаризму до демократії: демократичний транзит (Денкварт А. Растоу, Адам Пшеворський та ін.)</w:t>
      </w:r>
    </w:p>
    <w:p w:rsidR="006E6E6E" w:rsidRPr="00443D86" w:rsidRDefault="006E6E6E" w:rsidP="00443D86">
      <w:pPr>
        <w:shd w:val="clear" w:color="auto" w:fill="FFFFFF"/>
        <w:spacing w:after="0" w:line="240" w:lineRule="auto"/>
        <w:ind w:firstLine="490"/>
        <w:jc w:val="both"/>
        <w:rPr>
          <w:rFonts w:ascii="Times New Roman" w:hAnsi="Times New Roman"/>
          <w:color w:val="000000"/>
          <w:spacing w:val="-5"/>
          <w:sz w:val="24"/>
          <w:szCs w:val="24"/>
        </w:rPr>
      </w:pPr>
      <w:r w:rsidRPr="00443D86">
        <w:rPr>
          <w:rFonts w:ascii="Times New Roman" w:hAnsi="Times New Roman"/>
          <w:color w:val="000000"/>
          <w:spacing w:val="-5"/>
          <w:sz w:val="24"/>
          <w:szCs w:val="24"/>
        </w:rPr>
        <w:t>Проблеми становлення демократичної політичної  культури.</w:t>
      </w:r>
      <w:r w:rsidRPr="00443D86">
        <w:rPr>
          <w:rFonts w:ascii="Times New Roman" w:hAnsi="Times New Roman"/>
          <w:b/>
          <w:color w:val="000000"/>
          <w:spacing w:val="-5"/>
          <w:sz w:val="24"/>
          <w:szCs w:val="24"/>
        </w:rPr>
        <w:t xml:space="preserve"> </w:t>
      </w:r>
      <w:r w:rsidRPr="00443D86">
        <w:rPr>
          <w:rFonts w:ascii="Times New Roman" w:hAnsi="Times New Roman"/>
          <w:color w:val="000000"/>
          <w:spacing w:val="-5"/>
          <w:sz w:val="24"/>
          <w:szCs w:val="24"/>
        </w:rPr>
        <w:t>Габриель Алмонд, Сідней Верба. «Громадянська культура».</w:t>
      </w:r>
    </w:p>
    <w:p w:rsidR="006E6E6E" w:rsidRPr="00443D86" w:rsidRDefault="006E6E6E" w:rsidP="00443D86">
      <w:pPr>
        <w:spacing w:after="0" w:line="240" w:lineRule="auto"/>
        <w:jc w:val="center"/>
        <w:rPr>
          <w:rFonts w:ascii="Times New Roman" w:hAnsi="Times New Roman"/>
          <w:b/>
          <w:sz w:val="24"/>
          <w:szCs w:val="24"/>
        </w:rPr>
      </w:pP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5.</w:t>
      </w:r>
      <w:r w:rsidRPr="00443D86">
        <w:rPr>
          <w:rFonts w:ascii="Times New Roman" w:hAnsi="Times New Roman"/>
          <w:b/>
          <w:sz w:val="24"/>
          <w:szCs w:val="24"/>
          <w:lang w:val="ru-RU"/>
        </w:rPr>
        <w:t xml:space="preserve">  </w:t>
      </w:r>
      <w:r w:rsidRPr="00443D86">
        <w:rPr>
          <w:rFonts w:ascii="Times New Roman" w:hAnsi="Times New Roman"/>
          <w:b/>
          <w:sz w:val="24"/>
          <w:szCs w:val="24"/>
        </w:rPr>
        <w:t>СТРУКТУРА НАВЧАЛЬНОЇ ДИСЦИПЛІНИ</w:t>
      </w:r>
    </w:p>
    <w:p w:rsidR="006E6E6E" w:rsidRPr="00443D86" w:rsidRDefault="006E6E6E" w:rsidP="00443D86">
      <w:pPr>
        <w:spacing w:after="0" w:line="240" w:lineRule="auto"/>
        <w:jc w:val="right"/>
        <w:rPr>
          <w:rFonts w:ascii="Times New Roman" w:hAnsi="Times New Roman"/>
          <w:i/>
          <w:sz w:val="24"/>
          <w:szCs w:val="24"/>
        </w:rPr>
      </w:pPr>
      <w:r w:rsidRPr="00443D86">
        <w:rPr>
          <w:rFonts w:ascii="Times New Roman" w:hAnsi="Times New Roman"/>
          <w:sz w:val="24"/>
          <w:szCs w:val="24"/>
        </w:rPr>
        <w:tab/>
      </w:r>
    </w:p>
    <w:tbl>
      <w:tblPr>
        <w:tblStyle w:val="ab"/>
        <w:tblW w:w="0" w:type="auto"/>
        <w:jc w:val="center"/>
        <w:tblLayout w:type="fixed"/>
        <w:tblLook w:val="01E0"/>
      </w:tblPr>
      <w:tblGrid>
        <w:gridCol w:w="4248"/>
        <w:gridCol w:w="850"/>
        <w:gridCol w:w="993"/>
        <w:gridCol w:w="992"/>
        <w:gridCol w:w="992"/>
        <w:gridCol w:w="1270"/>
      </w:tblGrid>
      <w:tr w:rsidR="006E6E6E" w:rsidRPr="00443D86" w:rsidTr="007944ED">
        <w:trPr>
          <w:jc w:val="center"/>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Назви змістових модулів і тем</w:t>
            </w:r>
          </w:p>
        </w:tc>
        <w:tc>
          <w:tcPr>
            <w:tcW w:w="5097" w:type="dxa"/>
            <w:gridSpan w:val="5"/>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Кількість годин</w:t>
            </w:r>
          </w:p>
        </w:tc>
      </w:tr>
      <w:tr w:rsidR="006E6E6E" w:rsidRPr="00443D86" w:rsidTr="007944ED">
        <w:trPr>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Усьо-го</w:t>
            </w:r>
          </w:p>
        </w:tc>
        <w:tc>
          <w:tcPr>
            <w:tcW w:w="4247" w:type="dxa"/>
            <w:gridSpan w:val="4"/>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у тому числі</w:t>
            </w:r>
          </w:p>
        </w:tc>
      </w:tr>
      <w:tr w:rsidR="006E6E6E" w:rsidRPr="00443D86" w:rsidTr="007944ED">
        <w:trPr>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Лекції</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Практ.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Конс.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Самост.</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5</w:t>
            </w:r>
          </w:p>
        </w:tc>
        <w:tc>
          <w:tcPr>
            <w:tcW w:w="1270"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r>
      <w:tr w:rsidR="006E6E6E" w:rsidRPr="00443D86" w:rsidTr="007944ED">
        <w:trPr>
          <w:trHeight w:val="1156"/>
          <w:jc w:val="center"/>
        </w:trPr>
        <w:tc>
          <w:tcPr>
            <w:tcW w:w="9345" w:type="dxa"/>
            <w:gridSpan w:val="6"/>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Змістовий модуль 1</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Суспільно-політичні думка доби Середньовіччя, ранніх буржуазних революцій, Просвітництва</w:t>
            </w:r>
          </w:p>
        </w:tc>
      </w:tr>
      <w:tr w:rsidR="006E6E6E" w:rsidRPr="00443D86" w:rsidTr="007944ED">
        <w:trPr>
          <w:trHeight w:val="750"/>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both"/>
              <w:rPr>
                <w:rFonts w:ascii="Times New Roman" w:hAnsi="Times New Roman"/>
                <w:sz w:val="24"/>
                <w:szCs w:val="24"/>
              </w:rPr>
            </w:pPr>
            <w:r w:rsidRPr="00443D86">
              <w:rPr>
                <w:rFonts w:ascii="Times New Roman" w:hAnsi="Times New Roman"/>
                <w:sz w:val="24"/>
                <w:szCs w:val="24"/>
              </w:rPr>
              <w:t>Тема 1. Предмет і методи історії європейської політичної думки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r>
      <w:tr w:rsidR="006E6E6E" w:rsidRPr="00443D86" w:rsidTr="007944ED">
        <w:trPr>
          <w:trHeight w:val="671"/>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both"/>
              <w:rPr>
                <w:rFonts w:ascii="Times New Roman" w:hAnsi="Times New Roman"/>
                <w:sz w:val="24"/>
                <w:szCs w:val="24"/>
              </w:rPr>
            </w:pPr>
            <w:r w:rsidRPr="00443D86">
              <w:rPr>
                <w:rFonts w:ascii="Times New Roman" w:hAnsi="Times New Roman"/>
                <w:sz w:val="24"/>
                <w:szCs w:val="24"/>
              </w:rPr>
              <w:t>Тема 2. Політичні та правові вчення Стародавньої Греції і Стародавнього Риму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both"/>
              <w:rPr>
                <w:rFonts w:ascii="Times New Roman" w:hAnsi="Times New Roman"/>
                <w:sz w:val="24"/>
                <w:szCs w:val="24"/>
              </w:rPr>
            </w:pPr>
            <w:r w:rsidRPr="00443D86">
              <w:rPr>
                <w:rFonts w:ascii="Times New Roman" w:hAnsi="Times New Roman"/>
                <w:sz w:val="24"/>
                <w:szCs w:val="24"/>
              </w:rPr>
              <w:t xml:space="preserve">Тема 3. Суспільно-політична думка Західної Європи в добу Середньовіччя. Вчення доби Відродження і Реформації </w:t>
            </w:r>
            <w:r w:rsidRPr="00443D86">
              <w:rPr>
                <w:rFonts w:ascii="Times New Roman" w:hAnsi="Times New Roman"/>
                <w:b/>
                <w:sz w:val="24"/>
                <w:szCs w:val="24"/>
              </w:rPr>
              <w:t xml:space="preserve"> </w:t>
            </w:r>
            <w:r w:rsidRPr="00443D8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E5FF2"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pStyle w:val="31"/>
              <w:widowControl/>
              <w:spacing w:before="0" w:after="0"/>
              <w:jc w:val="both"/>
              <w:rPr>
                <w:szCs w:val="24"/>
              </w:rPr>
            </w:pPr>
            <w:r w:rsidRPr="00443D86">
              <w:rPr>
                <w:b w:val="0"/>
                <w:szCs w:val="24"/>
              </w:rPr>
              <w:t xml:space="preserve">Тема 4. </w:t>
            </w:r>
            <w:r w:rsidRPr="00443D86">
              <w:rPr>
                <w:b w:val="0"/>
                <w:szCs w:val="24"/>
                <w:lang w:val="uk-UA"/>
              </w:rPr>
              <w:t>Політичні та правові вчення в Голландії у XVII ст. Суспільно-політична думка в Англії в XVII–XVIIІ ст.</w:t>
            </w:r>
          </w:p>
        </w:tc>
        <w:tc>
          <w:tcPr>
            <w:tcW w:w="850"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4E5FF2"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E6E6E" w:rsidRPr="00443D86" w:rsidRDefault="00887F66"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pStyle w:val="31"/>
              <w:widowControl/>
              <w:spacing w:before="0" w:after="0"/>
              <w:jc w:val="both"/>
              <w:rPr>
                <w:b w:val="0"/>
                <w:szCs w:val="24"/>
                <w:lang w:val="uk-UA"/>
              </w:rPr>
            </w:pPr>
            <w:r w:rsidRPr="00443D86">
              <w:rPr>
                <w:b w:val="0"/>
                <w:szCs w:val="24"/>
                <w:lang w:val="uk-UA"/>
              </w:rPr>
              <w:t>Тема 5.</w:t>
            </w:r>
            <w:r w:rsidRPr="00443D86">
              <w:rPr>
                <w:bCs/>
                <w:spacing w:val="-5"/>
                <w:szCs w:val="24"/>
                <w:lang w:val="uk-UA"/>
              </w:rPr>
              <w:t xml:space="preserve"> </w:t>
            </w:r>
            <w:r w:rsidRPr="00443D86">
              <w:rPr>
                <w:b w:val="0"/>
                <w:bCs/>
                <w:spacing w:val="-5"/>
                <w:szCs w:val="24"/>
                <w:lang w:val="uk-UA"/>
              </w:rPr>
              <w:t xml:space="preserve">Суспільно-політичні  ідеї представників європейського Просвітництва. </w:t>
            </w:r>
            <w:r w:rsidRPr="00443D86">
              <w:rPr>
                <w:b w:val="0"/>
                <w:szCs w:val="24"/>
                <w:lang w:val="uk-UA"/>
              </w:rPr>
              <w:t>Вчення у Франції XVIIІ  ст.</w:t>
            </w:r>
          </w:p>
        </w:tc>
        <w:tc>
          <w:tcPr>
            <w:tcW w:w="850"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4E5FF2"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E6E6E" w:rsidRPr="00443D86" w:rsidRDefault="00887F66"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Разом за змістовим модулем 1</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r w:rsidR="00887F66" w:rsidRPr="00443D86">
              <w:rPr>
                <w:rFonts w:ascii="Times New Roman" w:hAnsi="Times New Roman"/>
                <w:sz w:val="24"/>
                <w:szCs w:val="24"/>
              </w:rPr>
              <w:t>/6</w:t>
            </w:r>
            <w:r w:rsidR="004B604E" w:rsidRPr="00443D86">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8</w:t>
            </w:r>
            <w:r w:rsidR="00887F66" w:rsidRPr="00443D8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3</w:t>
            </w:r>
            <w:r w:rsidR="006E6E6E" w:rsidRPr="00443D86">
              <w:rPr>
                <w:rFonts w:ascii="Times New Roman" w:hAnsi="Times New Roman"/>
                <w:sz w:val="24"/>
                <w:szCs w:val="24"/>
              </w:rPr>
              <w:t>0</w:t>
            </w:r>
            <w:r w:rsidR="00887F66" w:rsidRPr="00443D86">
              <w:rPr>
                <w:rFonts w:ascii="Times New Roman" w:hAnsi="Times New Roman"/>
                <w:sz w:val="24"/>
                <w:szCs w:val="24"/>
              </w:rPr>
              <w:t>/38</w:t>
            </w:r>
          </w:p>
        </w:tc>
      </w:tr>
      <w:tr w:rsidR="006E6E6E" w:rsidRPr="00443D86" w:rsidTr="007944ED">
        <w:trPr>
          <w:trHeight w:val="1437"/>
          <w:jc w:val="center"/>
        </w:trPr>
        <w:tc>
          <w:tcPr>
            <w:tcW w:w="9345" w:type="dxa"/>
            <w:gridSpan w:val="6"/>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Змістовий модуль 2</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i/>
                <w:sz w:val="24"/>
                <w:szCs w:val="24"/>
              </w:rPr>
              <w:t>Суспільно-політична думка від німецької класичної філософії до сучасності</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Тема 6. </w:t>
            </w:r>
            <w:r w:rsidRPr="00443D86">
              <w:rPr>
                <w:rFonts w:ascii="Times New Roman" w:hAnsi="Times New Roman"/>
                <w:bCs/>
                <w:color w:val="000000"/>
                <w:spacing w:val="-4"/>
                <w:sz w:val="24"/>
                <w:szCs w:val="24"/>
              </w:rPr>
              <w:t xml:space="preserve">Політичні і правові </w:t>
            </w:r>
            <w:r w:rsidRPr="00443D86">
              <w:rPr>
                <w:rFonts w:ascii="Times New Roman" w:hAnsi="Times New Roman"/>
                <w:color w:val="000000"/>
                <w:spacing w:val="-4"/>
                <w:sz w:val="24"/>
                <w:szCs w:val="24"/>
              </w:rPr>
              <w:t xml:space="preserve">ідеї </w:t>
            </w:r>
            <w:r w:rsidRPr="00443D86">
              <w:rPr>
                <w:rFonts w:ascii="Times New Roman" w:hAnsi="Times New Roman"/>
                <w:bCs/>
                <w:color w:val="000000"/>
                <w:spacing w:val="-4"/>
                <w:sz w:val="24"/>
                <w:szCs w:val="24"/>
              </w:rPr>
              <w:t xml:space="preserve">представників німецької класичної </w:t>
            </w:r>
            <w:r w:rsidRPr="00443D86">
              <w:rPr>
                <w:rFonts w:ascii="Times New Roman" w:hAnsi="Times New Roman"/>
                <w:color w:val="000000"/>
                <w:spacing w:val="-1"/>
                <w:sz w:val="24"/>
                <w:szCs w:val="24"/>
              </w:rPr>
              <w:t>філософії</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r w:rsidR="00393F80" w:rsidRPr="00443D86">
              <w:rPr>
                <w:rFonts w:ascii="Times New Roman" w:hAnsi="Times New Roman"/>
                <w:sz w:val="24"/>
                <w:szCs w:val="24"/>
              </w:rPr>
              <w:t>/6</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lastRenderedPageBreak/>
              <w:t xml:space="preserve">Тема 7. </w:t>
            </w:r>
            <w:r w:rsidRPr="00443D86">
              <w:rPr>
                <w:rFonts w:ascii="Times New Roman" w:hAnsi="Times New Roman"/>
                <w:bCs/>
                <w:color w:val="000000"/>
                <w:spacing w:val="-4"/>
                <w:sz w:val="24"/>
                <w:szCs w:val="24"/>
              </w:rPr>
              <w:t xml:space="preserve">Західноєвропейські концепції політично-правового устрою у </w:t>
            </w:r>
            <w:r w:rsidRPr="00443D86">
              <w:rPr>
                <w:rFonts w:ascii="Times New Roman" w:hAnsi="Times New Roman"/>
                <w:bCs/>
                <w:color w:val="000000"/>
                <w:spacing w:val="-4"/>
                <w:sz w:val="24"/>
                <w:szCs w:val="24"/>
                <w:lang w:val="en-US"/>
              </w:rPr>
              <w:t>XIX</w:t>
            </w:r>
            <w:r w:rsidRPr="00443D86">
              <w:rPr>
                <w:rFonts w:ascii="Times New Roman" w:hAnsi="Times New Roman"/>
                <w:bCs/>
                <w:color w:val="000000"/>
                <w:spacing w:val="-4"/>
                <w:sz w:val="24"/>
                <w:szCs w:val="24"/>
              </w:rPr>
              <w:t xml:space="preserve"> </w:t>
            </w:r>
            <w:r w:rsidRPr="00443D86">
              <w:rPr>
                <w:rFonts w:ascii="Times New Roman" w:hAnsi="Times New Roman"/>
                <w:color w:val="000000"/>
                <w:spacing w:val="-4"/>
                <w:sz w:val="24"/>
                <w:szCs w:val="24"/>
              </w:rPr>
              <w:t>ст.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r w:rsidR="00393F80" w:rsidRPr="00443D86">
              <w:rPr>
                <w:rFonts w:ascii="Times New Roman" w:hAnsi="Times New Roman"/>
                <w:sz w:val="24"/>
                <w:szCs w:val="24"/>
              </w:rPr>
              <w:t>/6</w:t>
            </w:r>
          </w:p>
        </w:tc>
      </w:tr>
      <w:tr w:rsidR="006E6E6E" w:rsidRPr="00443D86" w:rsidTr="007944ED">
        <w:trPr>
          <w:trHeight w:val="809"/>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Тема 8. </w:t>
            </w:r>
            <w:r w:rsidRPr="00443D86">
              <w:rPr>
                <w:rFonts w:ascii="Times New Roman" w:hAnsi="Times New Roman"/>
                <w:bCs/>
                <w:color w:val="000000"/>
                <w:spacing w:val="-5"/>
                <w:sz w:val="24"/>
                <w:szCs w:val="24"/>
              </w:rPr>
              <w:t xml:space="preserve">Європейська політико-правова думка першої половини ХХ ст.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r w:rsidR="00393F80" w:rsidRPr="00443D86">
              <w:rPr>
                <w:rFonts w:ascii="Times New Roman" w:hAnsi="Times New Roman"/>
                <w:sz w:val="24"/>
                <w:szCs w:val="24"/>
              </w:rPr>
              <w:t>/6</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Тема 9. </w:t>
            </w:r>
            <w:r w:rsidRPr="00443D86">
              <w:rPr>
                <w:rFonts w:ascii="Times New Roman" w:hAnsi="Times New Roman"/>
                <w:color w:val="000000"/>
                <w:spacing w:val="-2"/>
                <w:sz w:val="24"/>
                <w:szCs w:val="24"/>
              </w:rPr>
              <w:t>Сучасні зарубіжні концепції суспільного розвитку</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E5FF2"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 xml:space="preserve">Тема 10. </w:t>
            </w:r>
            <w:r w:rsidRPr="00443D86">
              <w:rPr>
                <w:rFonts w:ascii="Times New Roman" w:hAnsi="Times New Roman"/>
                <w:color w:val="000000"/>
                <w:spacing w:val="-2"/>
                <w:sz w:val="24"/>
                <w:szCs w:val="24"/>
              </w:rPr>
              <w:t>Сучасні зарубіжні теорії демократії</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r w:rsidR="00887F66"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jc w:val="center"/>
        </w:trPr>
        <w:tc>
          <w:tcPr>
            <w:tcW w:w="424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Разом за змістовим модулем 2</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w:t>
            </w:r>
            <w:r w:rsidR="006E6E6E" w:rsidRPr="00443D86">
              <w:rPr>
                <w:rFonts w:ascii="Times New Roman" w:hAnsi="Times New Roman"/>
                <w:sz w:val="24"/>
                <w:szCs w:val="24"/>
              </w:rPr>
              <w:t>0</w:t>
            </w:r>
            <w:r w:rsidR="00887F66" w:rsidRPr="00443D8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8</w:t>
            </w:r>
            <w:r w:rsidR="00887F66" w:rsidRPr="00443D8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24</w:t>
            </w:r>
            <w:r w:rsidR="00887F66" w:rsidRPr="00443D86">
              <w:rPr>
                <w:rFonts w:ascii="Times New Roman" w:hAnsi="Times New Roman"/>
                <w:sz w:val="24"/>
                <w:szCs w:val="24"/>
              </w:rPr>
              <w:t>/34</w:t>
            </w:r>
          </w:p>
        </w:tc>
      </w:tr>
      <w:tr w:rsidR="006E6E6E" w:rsidRPr="00443D86" w:rsidTr="007944ED">
        <w:trPr>
          <w:trHeight w:val="386"/>
          <w:jc w:val="center"/>
        </w:trPr>
        <w:tc>
          <w:tcPr>
            <w:tcW w:w="424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Усього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9</w:t>
            </w:r>
            <w:r w:rsidR="006E6E6E" w:rsidRPr="00443D8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20</w:t>
            </w:r>
            <w:r w:rsidR="00887F66" w:rsidRPr="00443D86">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16</w:t>
            </w:r>
            <w:r w:rsidR="00887F66" w:rsidRPr="00443D86">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6E6E6E" w:rsidRPr="00443D86" w:rsidRDefault="006E6E6E" w:rsidP="00443D86">
            <w:pPr>
              <w:spacing w:after="0" w:line="240" w:lineRule="auto"/>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6E6E6E" w:rsidRPr="00443D86" w:rsidRDefault="004B604E" w:rsidP="00443D86">
            <w:pPr>
              <w:spacing w:after="0" w:line="240" w:lineRule="auto"/>
              <w:jc w:val="center"/>
              <w:rPr>
                <w:rFonts w:ascii="Times New Roman" w:hAnsi="Times New Roman"/>
                <w:sz w:val="24"/>
                <w:szCs w:val="24"/>
              </w:rPr>
            </w:pPr>
            <w:r w:rsidRPr="00443D86">
              <w:rPr>
                <w:rFonts w:ascii="Times New Roman" w:hAnsi="Times New Roman"/>
                <w:sz w:val="24"/>
                <w:szCs w:val="24"/>
              </w:rPr>
              <w:t>5</w:t>
            </w:r>
            <w:r w:rsidR="006E6E6E" w:rsidRPr="00443D86">
              <w:rPr>
                <w:rFonts w:ascii="Times New Roman" w:hAnsi="Times New Roman"/>
                <w:sz w:val="24"/>
                <w:szCs w:val="24"/>
              </w:rPr>
              <w:t>4</w:t>
            </w:r>
            <w:r w:rsidR="00887F66" w:rsidRPr="00443D86">
              <w:rPr>
                <w:rFonts w:ascii="Times New Roman" w:hAnsi="Times New Roman"/>
                <w:sz w:val="24"/>
                <w:szCs w:val="24"/>
              </w:rPr>
              <w:t>/72</w:t>
            </w:r>
          </w:p>
        </w:tc>
      </w:tr>
    </w:tbl>
    <w:p w:rsidR="006E6E6E" w:rsidRPr="00443D86" w:rsidRDefault="006E6E6E" w:rsidP="00443D86">
      <w:pPr>
        <w:spacing w:after="0" w:line="240" w:lineRule="auto"/>
        <w:rPr>
          <w:rFonts w:ascii="Times New Roman" w:hAnsi="Times New Roman"/>
          <w:b/>
          <w:bCs/>
          <w:sz w:val="24"/>
          <w:szCs w:val="24"/>
        </w:rPr>
      </w:pPr>
    </w:p>
    <w:p w:rsidR="006E6E6E" w:rsidRPr="00443D86" w:rsidRDefault="006E6E6E" w:rsidP="00443D86">
      <w:pPr>
        <w:pStyle w:val="a7"/>
        <w:ind w:left="0"/>
        <w:rPr>
          <w:b/>
          <w:bCs/>
          <w:lang w:val="uk-UA"/>
        </w:rPr>
      </w:pPr>
      <w:r w:rsidRPr="00443D86">
        <w:rPr>
          <w:b/>
          <w:bCs/>
          <w:lang w:val="uk-UA"/>
        </w:rPr>
        <w:t>6. ТЕМИ ПРАКТИЧНИХ СЕМІНАРСЬКИХ ЗАНЯТЬ</w:t>
      </w:r>
    </w:p>
    <w:p w:rsidR="006E6E6E" w:rsidRPr="00443D86" w:rsidRDefault="006E6E6E" w:rsidP="00443D86">
      <w:pPr>
        <w:pStyle w:val="a7"/>
        <w:ind w:left="0"/>
        <w:jc w:val="right"/>
        <w:rPr>
          <w:b/>
          <w:bCs/>
          <w:lang w:val="uk-UA"/>
        </w:rPr>
      </w:pPr>
    </w:p>
    <w:tbl>
      <w:tblPr>
        <w:tblStyle w:val="ab"/>
        <w:tblW w:w="0" w:type="auto"/>
        <w:jc w:val="center"/>
        <w:tblLook w:val="01E0"/>
      </w:tblPr>
      <w:tblGrid>
        <w:gridCol w:w="661"/>
        <w:gridCol w:w="7230"/>
        <w:gridCol w:w="1395"/>
      </w:tblGrid>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 з/п</w:t>
            </w:r>
          </w:p>
        </w:tc>
        <w:tc>
          <w:tcPr>
            <w:tcW w:w="7285"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Тема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Кількість годин</w:t>
            </w:r>
          </w:p>
        </w:tc>
      </w:tr>
      <w:tr w:rsidR="006E6E6E" w:rsidRPr="00443D86" w:rsidTr="004B604E">
        <w:trPr>
          <w:trHeight w:val="2113"/>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rPr>
                <w:rFonts w:ascii="Times New Roman" w:hAnsi="Times New Roman"/>
                <w:sz w:val="24"/>
                <w:szCs w:val="24"/>
              </w:rPr>
            </w:pPr>
            <w:r w:rsidRPr="00443D86">
              <w:rPr>
                <w:rFonts w:ascii="Times New Roman" w:hAnsi="Times New Roman"/>
                <w:sz w:val="24"/>
                <w:szCs w:val="24"/>
              </w:rPr>
              <w:t>1.</w:t>
            </w: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31"/>
              <w:widowControl/>
              <w:spacing w:before="0" w:after="0"/>
              <w:jc w:val="left"/>
              <w:rPr>
                <w:b w:val="0"/>
                <w:spacing w:val="-6"/>
                <w:szCs w:val="24"/>
                <w:lang w:val="uk-UA"/>
              </w:rPr>
            </w:pPr>
            <w:r w:rsidRPr="00443D86">
              <w:rPr>
                <w:b w:val="0"/>
                <w:spacing w:val="-6"/>
                <w:szCs w:val="24"/>
                <w:lang w:val="uk-UA"/>
              </w:rPr>
              <w:t xml:space="preserve">Тема 2. </w:t>
            </w:r>
            <w:r w:rsidRPr="00443D86">
              <w:rPr>
                <w:spacing w:val="-6"/>
                <w:szCs w:val="24"/>
                <w:lang w:val="uk-UA"/>
              </w:rPr>
              <w:t>Політичні та правові вчення Стародавньої Греції</w:t>
            </w:r>
          </w:p>
          <w:p w:rsidR="006E6E6E" w:rsidRPr="00443D86" w:rsidRDefault="006E6E6E" w:rsidP="009F28AB">
            <w:pPr>
              <w:pStyle w:val="2"/>
              <w:numPr>
                <w:ilvl w:val="0"/>
                <w:numId w:val="2"/>
              </w:numPr>
              <w:tabs>
                <w:tab w:val="left" w:pos="360"/>
              </w:tabs>
              <w:overflowPunct w:val="0"/>
              <w:autoSpaceDE w:val="0"/>
              <w:autoSpaceDN w:val="0"/>
              <w:adjustRightInd w:val="0"/>
              <w:spacing w:after="0" w:line="240" w:lineRule="auto"/>
              <w:ind w:left="0" w:hanging="228"/>
              <w:jc w:val="both"/>
              <w:textAlignment w:val="baseline"/>
              <w:rPr>
                <w:lang w:val="uk-UA"/>
              </w:rPr>
            </w:pPr>
            <w:r w:rsidRPr="00443D86">
              <w:rPr>
                <w:lang w:val="uk-UA"/>
              </w:rPr>
              <w:t>Політичний устрій Стародавньої Греції.</w:t>
            </w:r>
          </w:p>
          <w:p w:rsidR="006E6E6E" w:rsidRPr="00443D86" w:rsidRDefault="006E6E6E" w:rsidP="009F28AB">
            <w:pPr>
              <w:pStyle w:val="2"/>
              <w:numPr>
                <w:ilvl w:val="0"/>
                <w:numId w:val="3"/>
              </w:numPr>
              <w:tabs>
                <w:tab w:val="left" w:pos="360"/>
              </w:tabs>
              <w:overflowPunct w:val="0"/>
              <w:autoSpaceDE w:val="0"/>
              <w:autoSpaceDN w:val="0"/>
              <w:adjustRightInd w:val="0"/>
              <w:spacing w:after="0" w:line="240" w:lineRule="auto"/>
              <w:ind w:left="0"/>
              <w:jc w:val="both"/>
              <w:textAlignment w:val="baseline"/>
              <w:rPr>
                <w:lang w:val="uk-UA"/>
              </w:rPr>
            </w:pPr>
            <w:r w:rsidRPr="00443D86">
              <w:rPr>
                <w:lang w:val="uk-UA"/>
              </w:rPr>
              <w:t>Політичні погляди Сократа.</w:t>
            </w:r>
          </w:p>
          <w:p w:rsidR="006E6E6E" w:rsidRPr="00443D86" w:rsidRDefault="006E6E6E" w:rsidP="009F28AB">
            <w:pPr>
              <w:pStyle w:val="2"/>
              <w:numPr>
                <w:ilvl w:val="0"/>
                <w:numId w:val="3"/>
              </w:numPr>
              <w:tabs>
                <w:tab w:val="left" w:pos="360"/>
              </w:tabs>
              <w:overflowPunct w:val="0"/>
              <w:autoSpaceDE w:val="0"/>
              <w:autoSpaceDN w:val="0"/>
              <w:adjustRightInd w:val="0"/>
              <w:spacing w:after="0" w:line="240" w:lineRule="auto"/>
              <w:ind w:left="0"/>
              <w:jc w:val="both"/>
              <w:textAlignment w:val="baseline"/>
              <w:rPr>
                <w:lang w:val="uk-UA"/>
              </w:rPr>
            </w:pPr>
            <w:r w:rsidRPr="00443D86">
              <w:rPr>
                <w:lang w:val="uk-UA"/>
              </w:rPr>
              <w:t>Політичні погляди Платона.</w:t>
            </w:r>
          </w:p>
          <w:p w:rsidR="006E6E6E" w:rsidRPr="00443D86" w:rsidRDefault="006E6E6E" w:rsidP="009F28AB">
            <w:pPr>
              <w:pStyle w:val="2"/>
              <w:numPr>
                <w:ilvl w:val="0"/>
                <w:numId w:val="3"/>
              </w:numPr>
              <w:tabs>
                <w:tab w:val="left" w:pos="360"/>
              </w:tabs>
              <w:overflowPunct w:val="0"/>
              <w:autoSpaceDE w:val="0"/>
              <w:autoSpaceDN w:val="0"/>
              <w:adjustRightInd w:val="0"/>
              <w:spacing w:after="0" w:line="240" w:lineRule="auto"/>
              <w:ind w:left="0"/>
              <w:jc w:val="both"/>
              <w:textAlignment w:val="baseline"/>
              <w:rPr>
                <w:lang w:val="uk-UA"/>
              </w:rPr>
            </w:pPr>
            <w:r w:rsidRPr="00443D86">
              <w:rPr>
                <w:lang w:val="uk-UA"/>
              </w:rPr>
              <w:t>Проект «ідеальної» держави Платона.</w:t>
            </w:r>
          </w:p>
          <w:p w:rsidR="006E6E6E" w:rsidRPr="00443D86" w:rsidRDefault="006E6E6E" w:rsidP="009F28AB">
            <w:pPr>
              <w:pStyle w:val="2"/>
              <w:numPr>
                <w:ilvl w:val="0"/>
                <w:numId w:val="3"/>
              </w:numPr>
              <w:tabs>
                <w:tab w:val="left" w:pos="360"/>
              </w:tabs>
              <w:overflowPunct w:val="0"/>
              <w:autoSpaceDE w:val="0"/>
              <w:autoSpaceDN w:val="0"/>
              <w:adjustRightInd w:val="0"/>
              <w:spacing w:after="0" w:line="240" w:lineRule="auto"/>
              <w:ind w:left="0"/>
              <w:jc w:val="both"/>
              <w:textAlignment w:val="baseline"/>
            </w:pPr>
            <w:r w:rsidRPr="00443D86">
              <w:rPr>
                <w:lang w:val="uk-UA"/>
              </w:rPr>
              <w:t xml:space="preserve">Погляди Аристотеля на політику та державу. </w:t>
            </w: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2</w:t>
            </w:r>
          </w:p>
        </w:tc>
      </w:tr>
      <w:tr w:rsidR="006E6E6E" w:rsidRPr="00443D86" w:rsidTr="004B604E">
        <w:trPr>
          <w:trHeight w:val="2113"/>
          <w:jc w:val="center"/>
        </w:trPr>
        <w:tc>
          <w:tcPr>
            <w:tcW w:w="663"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widowControl w:val="0"/>
              <w:tabs>
                <w:tab w:val="left" w:pos="1100"/>
              </w:tabs>
              <w:autoSpaceDE w:val="0"/>
              <w:autoSpaceDN w:val="0"/>
              <w:adjustRightInd w:val="0"/>
              <w:spacing w:after="0" w:line="240" w:lineRule="auto"/>
              <w:rPr>
                <w:rFonts w:ascii="Times New Roman" w:hAnsi="Times New Roman"/>
                <w:sz w:val="24"/>
                <w:szCs w:val="24"/>
              </w:rPr>
            </w:pPr>
            <w:r w:rsidRPr="00443D86">
              <w:rPr>
                <w:rFonts w:ascii="Times New Roman" w:hAnsi="Times New Roman"/>
                <w:sz w:val="24"/>
                <w:szCs w:val="24"/>
              </w:rPr>
              <w:t>2</w:t>
            </w:r>
          </w:p>
        </w:tc>
        <w:tc>
          <w:tcPr>
            <w:tcW w:w="7285"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hd w:val="clear" w:color="auto" w:fill="FFFFFF"/>
              <w:spacing w:after="0" w:line="240" w:lineRule="auto"/>
              <w:jc w:val="center"/>
              <w:rPr>
                <w:rFonts w:ascii="Times New Roman" w:hAnsi="Times New Roman"/>
                <w:b/>
                <w:sz w:val="24"/>
                <w:szCs w:val="24"/>
                <w:u w:val="single"/>
              </w:rPr>
            </w:pPr>
            <w:r w:rsidRPr="00443D86">
              <w:rPr>
                <w:rFonts w:ascii="Times New Roman" w:hAnsi="Times New Roman"/>
                <w:sz w:val="24"/>
                <w:szCs w:val="24"/>
              </w:rPr>
              <w:t>Тема 3.</w:t>
            </w:r>
            <w:r w:rsidRPr="00443D86">
              <w:rPr>
                <w:rFonts w:ascii="Times New Roman" w:hAnsi="Times New Roman"/>
                <w:b/>
                <w:sz w:val="24"/>
                <w:szCs w:val="24"/>
              </w:rPr>
              <w:t xml:space="preserve"> Суспільно-політична думка Західної Європи в добу Середньовіччя. Вчення доби Відродження і Реформації</w:t>
            </w:r>
          </w:p>
          <w:p w:rsidR="006E6E6E" w:rsidRPr="00443D86" w:rsidRDefault="006E6E6E" w:rsidP="00443D86">
            <w:pPr>
              <w:shd w:val="clear" w:color="auto" w:fill="FFFFFF"/>
              <w:tabs>
                <w:tab w:val="left" w:pos="0"/>
              </w:tabs>
              <w:spacing w:after="0" w:line="240" w:lineRule="auto"/>
              <w:jc w:val="center"/>
              <w:rPr>
                <w:rFonts w:ascii="Times New Roman" w:hAnsi="Times New Roman"/>
                <w:bCs/>
                <w:color w:val="000000"/>
                <w:w w:val="95"/>
                <w:sz w:val="24"/>
                <w:szCs w:val="24"/>
              </w:rPr>
            </w:pPr>
            <w:r w:rsidRPr="00443D86">
              <w:rPr>
                <w:rFonts w:ascii="Times New Roman" w:hAnsi="Times New Roman"/>
                <w:bCs/>
                <w:i/>
                <w:sz w:val="24"/>
                <w:szCs w:val="24"/>
              </w:rPr>
              <w:t>Семінарське заняття</w:t>
            </w:r>
            <w:r w:rsidRPr="00443D86">
              <w:rPr>
                <w:rFonts w:ascii="Times New Roman" w:hAnsi="Times New Roman"/>
                <w:bCs/>
                <w:sz w:val="24"/>
                <w:szCs w:val="24"/>
              </w:rPr>
              <w:t xml:space="preserve">: </w:t>
            </w:r>
            <w:r w:rsidRPr="00443D86">
              <w:rPr>
                <w:rFonts w:ascii="Times New Roman" w:hAnsi="Times New Roman"/>
                <w:bCs/>
                <w:color w:val="000000"/>
                <w:w w:val="95"/>
                <w:sz w:val="24"/>
                <w:szCs w:val="24"/>
              </w:rPr>
              <w:t>Реалізм Нікколо Макіавеллі.                   Макіавеллізм</w:t>
            </w:r>
          </w:p>
          <w:p w:rsidR="006E6E6E" w:rsidRPr="00443D86" w:rsidRDefault="006E6E6E" w:rsidP="009F28AB">
            <w:pPr>
              <w:pStyle w:val="a7"/>
              <w:numPr>
                <w:ilvl w:val="0"/>
                <w:numId w:val="5"/>
              </w:numPr>
              <w:shd w:val="clear" w:color="auto" w:fill="FFFFFF"/>
              <w:tabs>
                <w:tab w:val="left" w:pos="0"/>
              </w:tabs>
              <w:ind w:left="0"/>
              <w:rPr>
                <w:color w:val="000000"/>
                <w:spacing w:val="-17"/>
                <w:w w:val="95"/>
              </w:rPr>
            </w:pPr>
            <w:r w:rsidRPr="00443D86">
              <w:rPr>
                <w:color w:val="000000"/>
                <w:w w:val="95"/>
              </w:rPr>
              <w:t>Політична біографія Нікколо Макіавеллі.</w:t>
            </w:r>
          </w:p>
          <w:p w:rsidR="006E6E6E" w:rsidRPr="00443D86" w:rsidRDefault="006E6E6E" w:rsidP="009F28AB">
            <w:pPr>
              <w:pStyle w:val="a7"/>
              <w:widowControl w:val="0"/>
              <w:numPr>
                <w:ilvl w:val="0"/>
                <w:numId w:val="5"/>
              </w:numPr>
              <w:shd w:val="clear" w:color="auto" w:fill="FFFFFF"/>
              <w:tabs>
                <w:tab w:val="left" w:pos="0"/>
                <w:tab w:val="left" w:pos="727"/>
              </w:tabs>
              <w:autoSpaceDE w:val="0"/>
              <w:autoSpaceDN w:val="0"/>
              <w:adjustRightInd w:val="0"/>
              <w:ind w:left="0"/>
              <w:rPr>
                <w:color w:val="000000"/>
                <w:spacing w:val="-8"/>
                <w:w w:val="95"/>
              </w:rPr>
            </w:pPr>
            <w:r w:rsidRPr="00443D86">
              <w:rPr>
                <w:color w:val="000000"/>
                <w:spacing w:val="-1"/>
                <w:w w:val="95"/>
              </w:rPr>
              <w:t>Політика і право, їх цілі і засоби.</w:t>
            </w:r>
          </w:p>
          <w:p w:rsidR="006E6E6E" w:rsidRPr="00443D86" w:rsidRDefault="006E6E6E" w:rsidP="009F28AB">
            <w:pPr>
              <w:widowControl w:val="0"/>
              <w:numPr>
                <w:ilvl w:val="0"/>
                <w:numId w:val="5"/>
              </w:numPr>
              <w:shd w:val="clear" w:color="auto" w:fill="FFFFFF"/>
              <w:tabs>
                <w:tab w:val="left" w:pos="0"/>
                <w:tab w:val="left" w:pos="727"/>
              </w:tabs>
              <w:autoSpaceDE w:val="0"/>
              <w:autoSpaceDN w:val="0"/>
              <w:adjustRightInd w:val="0"/>
              <w:spacing w:after="0" w:line="240" w:lineRule="auto"/>
              <w:ind w:hanging="360"/>
              <w:rPr>
                <w:rFonts w:ascii="Times New Roman" w:hAnsi="Times New Roman"/>
                <w:color w:val="000000"/>
                <w:spacing w:val="-8"/>
                <w:w w:val="95"/>
                <w:sz w:val="24"/>
                <w:szCs w:val="24"/>
              </w:rPr>
            </w:pPr>
            <w:r w:rsidRPr="00443D86">
              <w:rPr>
                <w:rFonts w:ascii="Times New Roman" w:hAnsi="Times New Roman"/>
                <w:color w:val="000000"/>
                <w:w w:val="95"/>
                <w:sz w:val="24"/>
                <w:szCs w:val="24"/>
              </w:rPr>
              <w:t>Якості політичного діяча.</w:t>
            </w:r>
          </w:p>
          <w:p w:rsidR="006E6E6E" w:rsidRPr="00443D86" w:rsidRDefault="006E6E6E" w:rsidP="009F28AB">
            <w:pPr>
              <w:widowControl w:val="0"/>
              <w:numPr>
                <w:ilvl w:val="0"/>
                <w:numId w:val="5"/>
              </w:numPr>
              <w:shd w:val="clear" w:color="auto" w:fill="FFFFFF"/>
              <w:tabs>
                <w:tab w:val="left" w:pos="0"/>
                <w:tab w:val="left" w:pos="727"/>
              </w:tabs>
              <w:autoSpaceDE w:val="0"/>
              <w:autoSpaceDN w:val="0"/>
              <w:adjustRightInd w:val="0"/>
              <w:spacing w:after="0" w:line="240" w:lineRule="auto"/>
              <w:ind w:hanging="360"/>
              <w:jc w:val="both"/>
              <w:rPr>
                <w:rFonts w:ascii="Times New Roman" w:hAnsi="Times New Roman"/>
                <w:bCs/>
                <w:sz w:val="24"/>
                <w:szCs w:val="24"/>
              </w:rPr>
            </w:pPr>
            <w:r w:rsidRPr="00443D86">
              <w:rPr>
                <w:rFonts w:ascii="Times New Roman" w:hAnsi="Times New Roman"/>
                <w:color w:val="000000"/>
                <w:w w:val="95"/>
                <w:sz w:val="24"/>
                <w:szCs w:val="24"/>
              </w:rPr>
              <w:t>Правила політичного мистецтва.</w:t>
            </w:r>
          </w:p>
        </w:tc>
        <w:tc>
          <w:tcPr>
            <w:tcW w:w="1397"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2</w:t>
            </w:r>
            <w:r w:rsidR="00393F80" w:rsidRPr="00443D86">
              <w:rPr>
                <w:rFonts w:ascii="Times New Roman" w:hAnsi="Times New Roman"/>
                <w:sz w:val="24"/>
                <w:szCs w:val="24"/>
              </w:rPr>
              <w:t>/2</w:t>
            </w:r>
          </w:p>
        </w:tc>
      </w:tr>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3.</w:t>
            </w: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31"/>
              <w:widowControl/>
              <w:spacing w:before="0" w:after="0"/>
              <w:rPr>
                <w:szCs w:val="24"/>
                <w:lang w:val="uk-UA"/>
              </w:rPr>
            </w:pPr>
            <w:r w:rsidRPr="00443D86">
              <w:rPr>
                <w:b w:val="0"/>
                <w:szCs w:val="24"/>
                <w:lang w:val="uk-UA"/>
              </w:rPr>
              <w:t>Тема 4.</w:t>
            </w:r>
            <w:r w:rsidRPr="00443D86">
              <w:rPr>
                <w:szCs w:val="24"/>
                <w:lang w:val="uk-UA"/>
              </w:rPr>
              <w:t xml:space="preserve"> Політичні та правові вчення в Голландії у XVII ст. Суспільно-політична думка в Англії в XVII–XVIIІ  ст.</w:t>
            </w:r>
          </w:p>
          <w:p w:rsidR="006E6E6E" w:rsidRPr="00443D86" w:rsidRDefault="006E6E6E" w:rsidP="00443D86">
            <w:pPr>
              <w:pStyle w:val="31"/>
              <w:widowControl/>
              <w:spacing w:before="0" w:after="0"/>
              <w:rPr>
                <w:b w:val="0"/>
                <w:szCs w:val="24"/>
                <w:lang w:val="uk-UA"/>
              </w:rPr>
            </w:pPr>
            <w:r w:rsidRPr="00443D86">
              <w:rPr>
                <w:b w:val="0"/>
                <w:i/>
                <w:szCs w:val="24"/>
                <w:lang w:val="uk-UA"/>
              </w:rPr>
              <w:t>Семінарське заняття</w:t>
            </w:r>
            <w:r w:rsidRPr="00443D86">
              <w:rPr>
                <w:b w:val="0"/>
                <w:szCs w:val="24"/>
                <w:lang w:val="uk-UA"/>
              </w:rPr>
              <w:t>: Політичні та правові вчення в Англії в XVII ст.</w:t>
            </w:r>
          </w:p>
          <w:p w:rsidR="006E6E6E" w:rsidRPr="00443D86" w:rsidRDefault="006E6E6E" w:rsidP="009F28AB">
            <w:pPr>
              <w:pStyle w:val="a3"/>
              <w:numPr>
                <w:ilvl w:val="0"/>
                <w:numId w:val="6"/>
              </w:numPr>
              <w:tabs>
                <w:tab w:val="left" w:pos="360"/>
              </w:tabs>
              <w:suppressAutoHyphens w:val="0"/>
              <w:overflowPunct w:val="0"/>
              <w:autoSpaceDE w:val="0"/>
              <w:autoSpaceDN w:val="0"/>
              <w:adjustRightInd w:val="0"/>
              <w:spacing w:after="0"/>
              <w:ind w:left="0"/>
              <w:textAlignment w:val="baseline"/>
            </w:pPr>
            <w:r w:rsidRPr="00443D86">
              <w:t xml:space="preserve"> Вчення Дж. Локка про державу та право.</w:t>
            </w:r>
          </w:p>
          <w:p w:rsidR="006E6E6E" w:rsidRPr="00443D86" w:rsidRDefault="006E6E6E" w:rsidP="009F28AB">
            <w:pPr>
              <w:pStyle w:val="a3"/>
              <w:widowControl w:val="0"/>
              <w:numPr>
                <w:ilvl w:val="0"/>
                <w:numId w:val="6"/>
              </w:numPr>
              <w:shd w:val="clear" w:color="auto" w:fill="FFFFFF"/>
              <w:tabs>
                <w:tab w:val="left" w:pos="360"/>
                <w:tab w:val="left" w:pos="727"/>
              </w:tabs>
              <w:suppressAutoHyphens w:val="0"/>
              <w:overflowPunct w:val="0"/>
              <w:autoSpaceDE w:val="0"/>
              <w:autoSpaceDN w:val="0"/>
              <w:adjustRightInd w:val="0"/>
              <w:spacing w:after="0"/>
              <w:ind w:left="0"/>
              <w:textAlignment w:val="baseline"/>
              <w:rPr>
                <w:color w:val="000000"/>
                <w:spacing w:val="-4"/>
                <w:w w:val="95"/>
              </w:rPr>
            </w:pPr>
            <w:r w:rsidRPr="00443D86">
              <w:rPr>
                <w:color w:val="000000"/>
                <w:w w:val="95"/>
              </w:rPr>
              <w:t>Особливості суспільно-політичних поглядів Т. Гоббса.</w:t>
            </w:r>
          </w:p>
          <w:p w:rsidR="006E6E6E" w:rsidRPr="00443D86" w:rsidRDefault="006E6E6E" w:rsidP="009F28AB">
            <w:pPr>
              <w:pStyle w:val="a7"/>
              <w:numPr>
                <w:ilvl w:val="0"/>
                <w:numId w:val="6"/>
              </w:numPr>
              <w:ind w:left="0"/>
            </w:pPr>
            <w:r w:rsidRPr="00443D86">
              <w:rPr>
                <w:color w:val="000000"/>
                <w:w w:val="95"/>
              </w:rPr>
              <w:t>Республіканське правління на основі закону Д. Уінстеллі.</w:t>
            </w: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2</w:t>
            </w:r>
          </w:p>
        </w:tc>
      </w:tr>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31"/>
              <w:widowControl/>
              <w:spacing w:before="0" w:after="0"/>
              <w:rPr>
                <w:szCs w:val="24"/>
                <w:lang w:val="uk-UA"/>
              </w:rPr>
            </w:pPr>
            <w:r w:rsidRPr="00443D86">
              <w:rPr>
                <w:b w:val="0"/>
                <w:szCs w:val="24"/>
                <w:lang w:val="uk-UA"/>
              </w:rPr>
              <w:t>Тема 5.</w:t>
            </w:r>
            <w:r w:rsidRPr="00443D86">
              <w:rPr>
                <w:b w:val="0"/>
                <w:bCs/>
                <w:spacing w:val="-5"/>
                <w:szCs w:val="24"/>
                <w:lang w:val="uk-UA"/>
              </w:rPr>
              <w:t xml:space="preserve">  </w:t>
            </w:r>
            <w:r w:rsidRPr="00443D86">
              <w:rPr>
                <w:bCs/>
                <w:spacing w:val="-5"/>
                <w:szCs w:val="24"/>
                <w:lang w:val="uk-UA"/>
              </w:rPr>
              <w:t xml:space="preserve">Суспільно-політичні  ідеї представників європейського Просвітництва. </w:t>
            </w:r>
            <w:r w:rsidRPr="00443D86">
              <w:rPr>
                <w:szCs w:val="24"/>
                <w:lang w:val="uk-UA"/>
              </w:rPr>
              <w:t>Вчення у Франції XVIIІ  ст.</w:t>
            </w:r>
          </w:p>
          <w:p w:rsidR="006E6E6E" w:rsidRPr="00443D86" w:rsidRDefault="006E6E6E" w:rsidP="00443D86">
            <w:pPr>
              <w:pStyle w:val="31"/>
              <w:widowControl/>
              <w:spacing w:before="0" w:after="0"/>
              <w:rPr>
                <w:b w:val="0"/>
                <w:szCs w:val="24"/>
                <w:lang w:val="uk-UA"/>
              </w:rPr>
            </w:pPr>
            <w:r w:rsidRPr="00443D86">
              <w:rPr>
                <w:b w:val="0"/>
                <w:i/>
                <w:szCs w:val="24"/>
                <w:lang w:val="uk-UA"/>
              </w:rPr>
              <w:t>Семінарське заняття</w:t>
            </w:r>
            <w:r w:rsidRPr="00443D86">
              <w:rPr>
                <w:b w:val="0"/>
                <w:szCs w:val="24"/>
                <w:lang w:val="uk-UA"/>
              </w:rPr>
              <w:t>: Суспільно-політичні ідеї доби Просвітництва</w:t>
            </w:r>
          </w:p>
          <w:p w:rsidR="006E6E6E" w:rsidRPr="00443D86" w:rsidRDefault="006E6E6E" w:rsidP="009F28AB">
            <w:pPr>
              <w:pStyle w:val="a3"/>
              <w:numPr>
                <w:ilvl w:val="0"/>
                <w:numId w:val="4"/>
              </w:numPr>
              <w:tabs>
                <w:tab w:val="left" w:pos="993"/>
              </w:tabs>
              <w:suppressAutoHyphens w:val="0"/>
              <w:overflowPunct w:val="0"/>
              <w:autoSpaceDE w:val="0"/>
              <w:autoSpaceDN w:val="0"/>
              <w:adjustRightInd w:val="0"/>
              <w:spacing w:after="0"/>
              <w:ind w:left="0"/>
              <w:textAlignment w:val="baseline"/>
            </w:pPr>
            <w:r w:rsidRPr="00443D86">
              <w:t>Політико-правове вчення Ш.-Л.Монтеск’є.</w:t>
            </w:r>
          </w:p>
          <w:p w:rsidR="006E6E6E" w:rsidRPr="00443D86" w:rsidRDefault="006E6E6E" w:rsidP="009F28AB">
            <w:pPr>
              <w:pStyle w:val="a3"/>
              <w:numPr>
                <w:ilvl w:val="0"/>
                <w:numId w:val="4"/>
              </w:numPr>
              <w:tabs>
                <w:tab w:val="left" w:pos="420"/>
              </w:tabs>
              <w:suppressAutoHyphens w:val="0"/>
              <w:overflowPunct w:val="0"/>
              <w:autoSpaceDE w:val="0"/>
              <w:autoSpaceDN w:val="0"/>
              <w:adjustRightInd w:val="0"/>
              <w:spacing w:after="0"/>
              <w:ind w:left="0"/>
              <w:textAlignment w:val="baseline"/>
            </w:pPr>
            <w:r w:rsidRPr="00443D86">
              <w:t>Політичні погляди Вольтера.</w:t>
            </w:r>
          </w:p>
          <w:p w:rsidR="006E6E6E" w:rsidRPr="00443D86" w:rsidRDefault="006E6E6E" w:rsidP="009F28AB">
            <w:pPr>
              <w:pStyle w:val="a3"/>
              <w:numPr>
                <w:ilvl w:val="0"/>
                <w:numId w:val="4"/>
              </w:numPr>
              <w:tabs>
                <w:tab w:val="left" w:pos="496"/>
              </w:tabs>
              <w:suppressAutoHyphens w:val="0"/>
              <w:overflowPunct w:val="0"/>
              <w:autoSpaceDE w:val="0"/>
              <w:autoSpaceDN w:val="0"/>
              <w:adjustRightInd w:val="0"/>
              <w:spacing w:after="0"/>
              <w:ind w:left="0"/>
              <w:textAlignment w:val="baseline"/>
              <w:rPr>
                <w:bCs/>
              </w:rPr>
            </w:pPr>
            <w:r w:rsidRPr="00443D86">
              <w:t>Політико-правове вчення Ж.-Ж. Руссо.</w:t>
            </w: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2</w:t>
            </w:r>
            <w:r w:rsidR="00393F80" w:rsidRPr="00443D86">
              <w:rPr>
                <w:rFonts w:ascii="Times New Roman" w:hAnsi="Times New Roman"/>
                <w:sz w:val="24"/>
                <w:szCs w:val="24"/>
              </w:rPr>
              <w:t>/2</w:t>
            </w:r>
          </w:p>
        </w:tc>
      </w:tr>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center"/>
              <w:rPr>
                <w:rFonts w:ascii="Times New Roman" w:hAnsi="Times New Roman"/>
                <w:sz w:val="24"/>
                <w:szCs w:val="24"/>
              </w:rPr>
            </w:pPr>
            <w:r w:rsidRPr="00443D86">
              <w:rPr>
                <w:rFonts w:ascii="Times New Roman" w:hAnsi="Times New Roman"/>
                <w:sz w:val="24"/>
                <w:szCs w:val="24"/>
              </w:rPr>
              <w:t>Тема</w:t>
            </w:r>
            <w:r w:rsidRPr="00443D86">
              <w:rPr>
                <w:rFonts w:ascii="Times New Roman" w:hAnsi="Times New Roman"/>
                <w:bCs/>
                <w:color w:val="000000"/>
                <w:spacing w:val="-4"/>
                <w:sz w:val="24"/>
                <w:szCs w:val="24"/>
              </w:rPr>
              <w:t xml:space="preserve"> 6.</w:t>
            </w:r>
            <w:r w:rsidRPr="00443D86">
              <w:rPr>
                <w:rFonts w:ascii="Times New Roman" w:hAnsi="Times New Roman"/>
                <w:sz w:val="24"/>
                <w:szCs w:val="24"/>
              </w:rPr>
              <w:t xml:space="preserve"> </w:t>
            </w:r>
            <w:r w:rsidRPr="00443D86">
              <w:rPr>
                <w:rFonts w:ascii="Times New Roman" w:hAnsi="Times New Roman"/>
                <w:b/>
                <w:bCs/>
                <w:color w:val="000000"/>
                <w:spacing w:val="-4"/>
                <w:sz w:val="24"/>
                <w:szCs w:val="24"/>
              </w:rPr>
              <w:t xml:space="preserve">Політичні і правові </w:t>
            </w:r>
            <w:r w:rsidRPr="00443D86">
              <w:rPr>
                <w:rFonts w:ascii="Times New Roman" w:hAnsi="Times New Roman"/>
                <w:b/>
                <w:color w:val="000000"/>
                <w:spacing w:val="-4"/>
                <w:sz w:val="24"/>
                <w:szCs w:val="24"/>
              </w:rPr>
              <w:t xml:space="preserve">ідеї </w:t>
            </w:r>
            <w:r w:rsidRPr="00443D86">
              <w:rPr>
                <w:rFonts w:ascii="Times New Roman" w:hAnsi="Times New Roman"/>
                <w:b/>
                <w:bCs/>
                <w:color w:val="000000"/>
                <w:spacing w:val="-4"/>
                <w:sz w:val="24"/>
                <w:szCs w:val="24"/>
              </w:rPr>
              <w:t xml:space="preserve">представників німецької класичної </w:t>
            </w:r>
            <w:r w:rsidRPr="00443D86">
              <w:rPr>
                <w:rFonts w:ascii="Times New Roman" w:hAnsi="Times New Roman"/>
                <w:b/>
                <w:color w:val="000000"/>
                <w:spacing w:val="-1"/>
                <w:sz w:val="24"/>
                <w:szCs w:val="24"/>
              </w:rPr>
              <w:t xml:space="preserve">філософії </w:t>
            </w:r>
            <w:r w:rsidRPr="00443D86">
              <w:rPr>
                <w:rFonts w:ascii="Times New Roman" w:hAnsi="Times New Roman"/>
                <w:b/>
                <w:sz w:val="24"/>
                <w:szCs w:val="24"/>
              </w:rPr>
              <w:t>Вчення І. Канта про державу і право</w:t>
            </w:r>
          </w:p>
          <w:p w:rsidR="006E6E6E" w:rsidRPr="00443D86" w:rsidRDefault="006E6E6E" w:rsidP="009F28AB">
            <w:pPr>
              <w:pStyle w:val="a7"/>
              <w:numPr>
                <w:ilvl w:val="0"/>
                <w:numId w:val="7"/>
              </w:numPr>
              <w:shd w:val="clear" w:color="auto" w:fill="FFFFFF"/>
              <w:ind w:left="0"/>
              <w:jc w:val="both"/>
            </w:pPr>
            <w:r w:rsidRPr="00443D86">
              <w:t>Політико-правова теорія І. Г. Фіхте.</w:t>
            </w:r>
          </w:p>
          <w:p w:rsidR="006E6E6E" w:rsidRPr="00443D86" w:rsidRDefault="006E6E6E" w:rsidP="009F28AB">
            <w:pPr>
              <w:pStyle w:val="a7"/>
              <w:numPr>
                <w:ilvl w:val="0"/>
                <w:numId w:val="7"/>
              </w:numPr>
              <w:shd w:val="clear" w:color="auto" w:fill="FFFFFF"/>
              <w:ind w:left="0"/>
              <w:jc w:val="both"/>
            </w:pPr>
            <w:r w:rsidRPr="00443D86">
              <w:rPr>
                <w:lang w:val="uk-UA"/>
              </w:rPr>
              <w:t>Виникнення історичної школи права Німеччини.</w:t>
            </w:r>
          </w:p>
          <w:p w:rsidR="006E6E6E" w:rsidRPr="00443D86" w:rsidRDefault="006E6E6E" w:rsidP="009F28AB">
            <w:pPr>
              <w:pStyle w:val="a7"/>
              <w:numPr>
                <w:ilvl w:val="0"/>
                <w:numId w:val="7"/>
              </w:numPr>
              <w:shd w:val="clear" w:color="auto" w:fill="FFFFFF"/>
              <w:ind w:left="0"/>
              <w:jc w:val="both"/>
              <w:rPr>
                <w:bCs/>
              </w:rPr>
            </w:pPr>
            <w:r w:rsidRPr="00443D86">
              <w:rPr>
                <w:lang w:val="uk-UA"/>
              </w:rPr>
              <w:t xml:space="preserve">Державний політичний устрій у творчості Г.В.Ф. Гегеля </w:t>
            </w:r>
          </w:p>
          <w:p w:rsidR="006E6E6E" w:rsidRPr="00443D86" w:rsidRDefault="006E6E6E" w:rsidP="009F28AB">
            <w:pPr>
              <w:pStyle w:val="a7"/>
              <w:numPr>
                <w:ilvl w:val="0"/>
                <w:numId w:val="7"/>
              </w:numPr>
              <w:shd w:val="clear" w:color="auto" w:fill="FFFFFF"/>
              <w:ind w:left="0"/>
              <w:jc w:val="both"/>
              <w:rPr>
                <w:bCs/>
              </w:rPr>
            </w:pPr>
            <w:r w:rsidRPr="00443D86">
              <w:rPr>
                <w:lang w:val="uk-UA"/>
              </w:rPr>
              <w:lastRenderedPageBreak/>
              <w:t>Г.В.Ф. Гегель про громадянське суспільство.</w:t>
            </w: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lastRenderedPageBreak/>
              <w:t>2</w:t>
            </w:r>
          </w:p>
        </w:tc>
      </w:tr>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lastRenderedPageBreak/>
              <w:t>6.</w:t>
            </w: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center"/>
              <w:rPr>
                <w:rFonts w:ascii="Times New Roman" w:hAnsi="Times New Roman"/>
                <w:b/>
                <w:color w:val="000000"/>
                <w:spacing w:val="-4"/>
                <w:sz w:val="24"/>
                <w:szCs w:val="24"/>
              </w:rPr>
            </w:pPr>
            <w:r w:rsidRPr="00443D86">
              <w:rPr>
                <w:rFonts w:ascii="Times New Roman" w:hAnsi="Times New Roman"/>
                <w:sz w:val="24"/>
                <w:szCs w:val="24"/>
              </w:rPr>
              <w:t xml:space="preserve">Тема 7. </w:t>
            </w:r>
            <w:r w:rsidRPr="00443D86">
              <w:rPr>
                <w:rFonts w:ascii="Times New Roman" w:hAnsi="Times New Roman"/>
                <w:b/>
                <w:bCs/>
                <w:color w:val="000000"/>
                <w:spacing w:val="-4"/>
                <w:sz w:val="24"/>
                <w:szCs w:val="24"/>
              </w:rPr>
              <w:t xml:space="preserve">Західноєвропейські концепції політично-правового устрою у </w:t>
            </w:r>
            <w:r w:rsidRPr="00443D86">
              <w:rPr>
                <w:rFonts w:ascii="Times New Roman" w:hAnsi="Times New Roman"/>
                <w:b/>
                <w:bCs/>
                <w:color w:val="000000"/>
                <w:spacing w:val="-4"/>
                <w:sz w:val="24"/>
                <w:szCs w:val="24"/>
                <w:lang w:val="en-US"/>
              </w:rPr>
              <w:t>XIX</w:t>
            </w:r>
            <w:r w:rsidRPr="00443D86">
              <w:rPr>
                <w:rFonts w:ascii="Times New Roman" w:hAnsi="Times New Roman"/>
                <w:b/>
                <w:bCs/>
                <w:color w:val="000000"/>
                <w:spacing w:val="-4"/>
                <w:sz w:val="24"/>
                <w:szCs w:val="24"/>
              </w:rPr>
              <w:t xml:space="preserve"> </w:t>
            </w:r>
            <w:r w:rsidRPr="00443D86">
              <w:rPr>
                <w:rFonts w:ascii="Times New Roman" w:hAnsi="Times New Roman"/>
                <w:b/>
                <w:color w:val="000000"/>
                <w:spacing w:val="-4"/>
                <w:sz w:val="24"/>
                <w:szCs w:val="24"/>
              </w:rPr>
              <w:t>ст.</w:t>
            </w:r>
          </w:p>
          <w:p w:rsidR="006E6E6E" w:rsidRPr="00443D86" w:rsidRDefault="006E6E6E" w:rsidP="00443D86">
            <w:pPr>
              <w:pStyle w:val="a3"/>
              <w:tabs>
                <w:tab w:val="left" w:pos="420"/>
              </w:tabs>
              <w:spacing w:after="0"/>
              <w:jc w:val="center"/>
            </w:pPr>
            <w:r w:rsidRPr="00443D86">
              <w:rPr>
                <w:i/>
              </w:rPr>
              <w:t>Семінарське заняття</w:t>
            </w:r>
            <w:r w:rsidRPr="00443D86">
              <w:t>. Виникнення та розвиток класичного лібералізму</w:t>
            </w:r>
          </w:p>
          <w:p w:rsidR="006E6E6E" w:rsidRPr="00443D86" w:rsidRDefault="006E6E6E" w:rsidP="009F28AB">
            <w:pPr>
              <w:numPr>
                <w:ilvl w:val="0"/>
                <w:numId w:val="8"/>
              </w:numPr>
              <w:spacing w:after="0" w:line="240" w:lineRule="auto"/>
              <w:ind w:left="0"/>
              <w:rPr>
                <w:rFonts w:ascii="Times New Roman" w:hAnsi="Times New Roman"/>
                <w:sz w:val="24"/>
                <w:szCs w:val="24"/>
              </w:rPr>
            </w:pPr>
            <w:r w:rsidRPr="00443D86">
              <w:rPr>
                <w:rFonts w:ascii="Times New Roman" w:hAnsi="Times New Roman"/>
                <w:sz w:val="24"/>
                <w:szCs w:val="24"/>
              </w:rPr>
              <w:t>Історичні передумови виникнення та характерні риси класичного лібералізму.</w:t>
            </w:r>
          </w:p>
          <w:p w:rsidR="006E6E6E" w:rsidRPr="00443D86" w:rsidRDefault="006E6E6E" w:rsidP="009F28AB">
            <w:pPr>
              <w:numPr>
                <w:ilvl w:val="0"/>
                <w:numId w:val="8"/>
              </w:numPr>
              <w:spacing w:after="0" w:line="240" w:lineRule="auto"/>
              <w:ind w:left="0"/>
              <w:rPr>
                <w:rFonts w:ascii="Times New Roman" w:hAnsi="Times New Roman"/>
                <w:sz w:val="24"/>
                <w:szCs w:val="24"/>
              </w:rPr>
            </w:pPr>
            <w:r w:rsidRPr="00443D86">
              <w:rPr>
                <w:rFonts w:ascii="Times New Roman" w:hAnsi="Times New Roman"/>
                <w:sz w:val="24"/>
                <w:szCs w:val="24"/>
              </w:rPr>
              <w:t>Політичні погляди І. Бентама.</w:t>
            </w:r>
          </w:p>
          <w:p w:rsidR="006E6E6E" w:rsidRPr="00443D86" w:rsidRDefault="006E6E6E" w:rsidP="009F28AB">
            <w:pPr>
              <w:numPr>
                <w:ilvl w:val="0"/>
                <w:numId w:val="8"/>
              </w:numPr>
              <w:spacing w:after="0" w:line="240" w:lineRule="auto"/>
              <w:ind w:left="0"/>
              <w:rPr>
                <w:rFonts w:ascii="Times New Roman" w:hAnsi="Times New Roman"/>
                <w:sz w:val="24"/>
                <w:szCs w:val="24"/>
              </w:rPr>
            </w:pPr>
            <w:r w:rsidRPr="00443D86">
              <w:rPr>
                <w:rFonts w:ascii="Times New Roman" w:hAnsi="Times New Roman"/>
                <w:sz w:val="24"/>
                <w:szCs w:val="24"/>
              </w:rPr>
              <w:t>Ліберальні ідеї Д.С. Міля.</w:t>
            </w:r>
          </w:p>
          <w:p w:rsidR="006E6E6E" w:rsidRPr="00443D86" w:rsidRDefault="006E6E6E" w:rsidP="009F28AB">
            <w:pPr>
              <w:numPr>
                <w:ilvl w:val="0"/>
                <w:numId w:val="8"/>
              </w:numPr>
              <w:spacing w:after="0" w:line="240" w:lineRule="auto"/>
              <w:ind w:left="0"/>
              <w:rPr>
                <w:rFonts w:ascii="Times New Roman" w:hAnsi="Times New Roman"/>
                <w:sz w:val="24"/>
                <w:szCs w:val="24"/>
              </w:rPr>
            </w:pPr>
            <w:r w:rsidRPr="00443D86">
              <w:rPr>
                <w:rFonts w:ascii="Times New Roman" w:hAnsi="Times New Roman"/>
                <w:sz w:val="24"/>
                <w:szCs w:val="24"/>
              </w:rPr>
              <w:t>Суспільно-політичні погляди Б. Констана.</w:t>
            </w:r>
          </w:p>
          <w:p w:rsidR="006E6E6E" w:rsidRPr="00443D86" w:rsidRDefault="006E6E6E" w:rsidP="009F28AB">
            <w:pPr>
              <w:numPr>
                <w:ilvl w:val="0"/>
                <w:numId w:val="8"/>
              </w:numPr>
              <w:spacing w:after="0" w:line="240" w:lineRule="auto"/>
              <w:ind w:left="0"/>
              <w:rPr>
                <w:rFonts w:ascii="Times New Roman" w:hAnsi="Times New Roman"/>
                <w:sz w:val="24"/>
                <w:szCs w:val="24"/>
              </w:rPr>
            </w:pPr>
            <w:r w:rsidRPr="00443D86">
              <w:rPr>
                <w:rFonts w:ascii="Times New Roman" w:hAnsi="Times New Roman"/>
                <w:sz w:val="24"/>
                <w:szCs w:val="24"/>
              </w:rPr>
              <w:t>А. де Токвіль. «Демократія в Америці».</w:t>
            </w:r>
          </w:p>
          <w:p w:rsidR="006E6E6E" w:rsidRPr="00443D86" w:rsidRDefault="006E6E6E" w:rsidP="00443D86">
            <w:pPr>
              <w:widowControl w:val="0"/>
              <w:shd w:val="clear" w:color="auto" w:fill="FFFFFF"/>
              <w:tabs>
                <w:tab w:val="left" w:pos="0"/>
                <w:tab w:val="left" w:pos="524"/>
              </w:tabs>
              <w:autoSpaceDE w:val="0"/>
              <w:autoSpaceDN w:val="0"/>
              <w:adjustRightInd w:val="0"/>
              <w:spacing w:after="0" w:line="240" w:lineRule="auto"/>
              <w:jc w:val="both"/>
              <w:rPr>
                <w:rFonts w:ascii="Times New Roman" w:hAnsi="Times New Roman"/>
                <w:b/>
                <w:bCs/>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2</w:t>
            </w:r>
            <w:r w:rsidR="00393F80" w:rsidRPr="00443D86">
              <w:rPr>
                <w:rFonts w:ascii="Times New Roman" w:hAnsi="Times New Roman"/>
                <w:sz w:val="24"/>
                <w:szCs w:val="24"/>
              </w:rPr>
              <w:t>/2</w:t>
            </w:r>
          </w:p>
        </w:tc>
      </w:tr>
      <w:tr w:rsidR="006E6E6E" w:rsidRPr="00443D86" w:rsidTr="004B604E">
        <w:trPr>
          <w:jc w:val="center"/>
        </w:trPr>
        <w:tc>
          <w:tcPr>
            <w:tcW w:w="6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7.</w:t>
            </w:r>
          </w:p>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hd w:val="clear" w:color="auto" w:fill="FFFFFF"/>
              <w:spacing w:after="0" w:line="240" w:lineRule="auto"/>
              <w:jc w:val="center"/>
              <w:rPr>
                <w:rFonts w:ascii="Times New Roman" w:hAnsi="Times New Roman"/>
                <w:color w:val="000000"/>
                <w:spacing w:val="-2"/>
                <w:sz w:val="24"/>
                <w:szCs w:val="24"/>
              </w:rPr>
            </w:pPr>
            <w:r w:rsidRPr="00443D86">
              <w:rPr>
                <w:rFonts w:ascii="Times New Roman" w:hAnsi="Times New Roman"/>
                <w:color w:val="000000"/>
                <w:spacing w:val="-2"/>
                <w:sz w:val="24"/>
                <w:szCs w:val="24"/>
              </w:rPr>
              <w:t xml:space="preserve">Тема 9. </w:t>
            </w:r>
            <w:r w:rsidRPr="00443D86">
              <w:rPr>
                <w:rFonts w:ascii="Times New Roman" w:hAnsi="Times New Roman"/>
                <w:b/>
                <w:color w:val="000000"/>
                <w:spacing w:val="-2"/>
                <w:sz w:val="24"/>
                <w:szCs w:val="24"/>
              </w:rPr>
              <w:t>Сучасні зарубіжні концепції суспільного розвитку</w:t>
            </w:r>
          </w:p>
          <w:p w:rsidR="006E6E6E" w:rsidRPr="00443D86" w:rsidRDefault="006E6E6E" w:rsidP="00443D86">
            <w:pPr>
              <w:shd w:val="clear" w:color="auto" w:fill="FFFFFF"/>
              <w:spacing w:after="0" w:line="240" w:lineRule="auto"/>
              <w:jc w:val="both"/>
              <w:rPr>
                <w:rFonts w:ascii="Times New Roman" w:hAnsi="Times New Roman"/>
                <w:color w:val="000000"/>
                <w:spacing w:val="-2"/>
                <w:sz w:val="24"/>
                <w:szCs w:val="24"/>
              </w:rPr>
            </w:pPr>
            <w:r w:rsidRPr="00443D86">
              <w:rPr>
                <w:rFonts w:ascii="Times New Roman" w:hAnsi="Times New Roman"/>
                <w:i/>
                <w:sz w:val="24"/>
                <w:szCs w:val="24"/>
              </w:rPr>
              <w:t>Семінарське заняття:</w:t>
            </w:r>
            <w:r w:rsidRPr="00443D86">
              <w:rPr>
                <w:rFonts w:ascii="Times New Roman" w:hAnsi="Times New Roman"/>
                <w:i/>
                <w:color w:val="000000"/>
                <w:spacing w:val="-2"/>
                <w:sz w:val="24"/>
                <w:szCs w:val="24"/>
              </w:rPr>
              <w:t xml:space="preserve">  </w:t>
            </w:r>
            <w:r w:rsidRPr="00443D86">
              <w:rPr>
                <w:rFonts w:ascii="Times New Roman" w:hAnsi="Times New Roman"/>
                <w:color w:val="000000"/>
                <w:spacing w:val="-2"/>
                <w:sz w:val="24"/>
                <w:szCs w:val="24"/>
              </w:rPr>
              <w:t xml:space="preserve">Концепції «постіндустріального», «інформаційного» суспільства. Проблеми та перспективи світової цивілізації </w:t>
            </w:r>
          </w:p>
          <w:p w:rsidR="006E6E6E" w:rsidRPr="00443D86" w:rsidRDefault="006E6E6E" w:rsidP="009F28AB">
            <w:pPr>
              <w:numPr>
                <w:ilvl w:val="0"/>
                <w:numId w:val="15"/>
              </w:numPr>
              <w:shd w:val="clear" w:color="auto" w:fill="FFFFFF"/>
              <w:spacing w:after="0" w:line="240" w:lineRule="auto"/>
              <w:ind w:left="0" w:hanging="357"/>
              <w:jc w:val="both"/>
              <w:rPr>
                <w:rFonts w:ascii="Times New Roman" w:hAnsi="Times New Roman"/>
                <w:color w:val="000000"/>
                <w:spacing w:val="-2"/>
                <w:sz w:val="24"/>
                <w:szCs w:val="24"/>
              </w:rPr>
            </w:pPr>
            <w:r w:rsidRPr="00443D86">
              <w:rPr>
                <w:rFonts w:ascii="Times New Roman" w:hAnsi="Times New Roman"/>
                <w:color w:val="000000"/>
                <w:spacing w:val="-2"/>
                <w:sz w:val="24"/>
                <w:szCs w:val="24"/>
              </w:rPr>
              <w:t xml:space="preserve"> Д. Белл. «Прихід постіндустріального суспільства», «Культурні суперечності капіталізму». </w:t>
            </w:r>
          </w:p>
          <w:p w:rsidR="006E6E6E" w:rsidRPr="00443D86" w:rsidRDefault="006E6E6E" w:rsidP="009F28AB">
            <w:pPr>
              <w:numPr>
                <w:ilvl w:val="0"/>
                <w:numId w:val="15"/>
              </w:numPr>
              <w:shd w:val="clear" w:color="auto" w:fill="FFFFFF"/>
              <w:spacing w:after="0" w:line="240" w:lineRule="auto"/>
              <w:ind w:left="0" w:hanging="357"/>
              <w:jc w:val="both"/>
              <w:rPr>
                <w:rFonts w:ascii="Times New Roman" w:hAnsi="Times New Roman"/>
                <w:color w:val="000000"/>
                <w:spacing w:val="-2"/>
                <w:sz w:val="24"/>
                <w:szCs w:val="24"/>
              </w:rPr>
            </w:pPr>
            <w:r w:rsidRPr="00443D86">
              <w:rPr>
                <w:rFonts w:ascii="Times New Roman" w:hAnsi="Times New Roman"/>
                <w:color w:val="000000"/>
                <w:spacing w:val="-2"/>
                <w:sz w:val="24"/>
                <w:szCs w:val="24"/>
              </w:rPr>
              <w:t xml:space="preserve"> О. Тоффлер «Третя хвиля».</w:t>
            </w:r>
          </w:p>
          <w:p w:rsidR="006E6E6E" w:rsidRPr="00443D86" w:rsidRDefault="006E6E6E" w:rsidP="009F28AB">
            <w:pPr>
              <w:numPr>
                <w:ilvl w:val="0"/>
                <w:numId w:val="15"/>
              </w:numPr>
              <w:shd w:val="clear" w:color="auto" w:fill="FFFFFF"/>
              <w:spacing w:after="0" w:line="240" w:lineRule="auto"/>
              <w:ind w:left="0" w:hanging="357"/>
              <w:jc w:val="both"/>
              <w:rPr>
                <w:rFonts w:ascii="Times New Roman" w:hAnsi="Times New Roman"/>
                <w:color w:val="000000"/>
                <w:spacing w:val="-2"/>
                <w:sz w:val="24"/>
                <w:szCs w:val="24"/>
              </w:rPr>
            </w:pPr>
            <w:r w:rsidRPr="00443D86">
              <w:rPr>
                <w:rFonts w:ascii="Times New Roman" w:hAnsi="Times New Roman"/>
                <w:color w:val="000000"/>
                <w:spacing w:val="-2"/>
                <w:sz w:val="24"/>
                <w:szCs w:val="24"/>
              </w:rPr>
              <w:t xml:space="preserve"> Д. Лайн. «Інформаційне суспільство: проблеми та ілюзії».</w:t>
            </w:r>
          </w:p>
          <w:p w:rsidR="006E6E6E" w:rsidRPr="00443D86" w:rsidRDefault="006E6E6E" w:rsidP="009F28AB">
            <w:pPr>
              <w:numPr>
                <w:ilvl w:val="0"/>
                <w:numId w:val="15"/>
              </w:numPr>
              <w:shd w:val="clear" w:color="auto" w:fill="FFFFFF"/>
              <w:spacing w:after="0" w:line="240" w:lineRule="auto"/>
              <w:ind w:left="0" w:hanging="357"/>
              <w:jc w:val="both"/>
              <w:rPr>
                <w:rFonts w:ascii="Times New Roman" w:hAnsi="Times New Roman"/>
                <w:color w:val="000000"/>
                <w:spacing w:val="-2"/>
                <w:sz w:val="24"/>
                <w:szCs w:val="24"/>
              </w:rPr>
            </w:pPr>
            <w:r w:rsidRPr="00443D86">
              <w:rPr>
                <w:rFonts w:ascii="Times New Roman" w:hAnsi="Times New Roman"/>
                <w:color w:val="000000"/>
                <w:spacing w:val="-5"/>
                <w:sz w:val="24"/>
                <w:szCs w:val="24"/>
              </w:rPr>
              <w:t xml:space="preserve"> Р. Дарендорф. Проблеми сучасного глобального розвитку. </w:t>
            </w:r>
          </w:p>
          <w:p w:rsidR="004B604E" w:rsidRPr="00443D86" w:rsidRDefault="004B604E" w:rsidP="00443D86">
            <w:pPr>
              <w:spacing w:after="0" w:line="240" w:lineRule="auto"/>
              <w:rPr>
                <w:rFonts w:ascii="Times New Roman" w:hAnsi="Times New Roman"/>
                <w:sz w:val="24"/>
                <w:szCs w:val="24"/>
              </w:rPr>
            </w:pPr>
            <w:r w:rsidRPr="00443D86">
              <w:rPr>
                <w:rFonts w:ascii="Times New Roman" w:hAnsi="Times New Roman"/>
                <w:i/>
                <w:sz w:val="24"/>
                <w:szCs w:val="24"/>
              </w:rPr>
              <w:t>Семінарське заняття:</w:t>
            </w:r>
            <w:r w:rsidRPr="00443D86">
              <w:rPr>
                <w:rFonts w:ascii="Times New Roman" w:hAnsi="Times New Roman"/>
                <w:i/>
                <w:color w:val="000000"/>
                <w:spacing w:val="-2"/>
                <w:sz w:val="24"/>
                <w:szCs w:val="24"/>
              </w:rPr>
              <w:t xml:space="preserve">  </w:t>
            </w:r>
            <w:r w:rsidRPr="00443D86">
              <w:rPr>
                <w:rFonts w:ascii="Times New Roman" w:hAnsi="Times New Roman"/>
                <w:color w:val="000000"/>
                <w:spacing w:val="-2"/>
                <w:sz w:val="24"/>
                <w:szCs w:val="24"/>
              </w:rPr>
              <w:t>Сучасна демократія: її сутність, проблеми  поширення та  вдосконалення</w:t>
            </w:r>
          </w:p>
          <w:p w:rsidR="004B604E" w:rsidRPr="00443D86" w:rsidRDefault="004B604E" w:rsidP="009F28AB">
            <w:pPr>
              <w:numPr>
                <w:ilvl w:val="0"/>
                <w:numId w:val="14"/>
              </w:numPr>
              <w:spacing w:after="0" w:line="240" w:lineRule="auto"/>
              <w:ind w:left="0"/>
              <w:jc w:val="both"/>
              <w:rPr>
                <w:rFonts w:ascii="Times New Roman" w:hAnsi="Times New Roman"/>
                <w:color w:val="000000"/>
                <w:spacing w:val="-5"/>
                <w:sz w:val="24"/>
                <w:szCs w:val="24"/>
              </w:rPr>
            </w:pPr>
            <w:r w:rsidRPr="00443D86">
              <w:rPr>
                <w:rFonts w:ascii="Times New Roman" w:hAnsi="Times New Roman"/>
                <w:color w:val="000000"/>
                <w:spacing w:val="-5"/>
                <w:sz w:val="24"/>
                <w:szCs w:val="24"/>
              </w:rPr>
              <w:t>Р. Даль. «О демократії».</w:t>
            </w:r>
          </w:p>
          <w:p w:rsidR="004B604E" w:rsidRPr="00443D86" w:rsidRDefault="00800214" w:rsidP="009F28AB">
            <w:pPr>
              <w:numPr>
                <w:ilvl w:val="0"/>
                <w:numId w:val="14"/>
              </w:numPr>
              <w:spacing w:after="0" w:line="240" w:lineRule="auto"/>
              <w:ind w:left="0"/>
              <w:jc w:val="both"/>
              <w:rPr>
                <w:rFonts w:ascii="Times New Roman" w:hAnsi="Times New Roman"/>
                <w:color w:val="000000"/>
                <w:spacing w:val="-2"/>
                <w:sz w:val="24"/>
                <w:szCs w:val="24"/>
              </w:rPr>
            </w:pPr>
            <w:r w:rsidRPr="00443D86">
              <w:rPr>
                <w:rFonts w:ascii="Times New Roman" w:hAnsi="Times New Roman"/>
                <w:color w:val="000000"/>
                <w:spacing w:val="-5"/>
                <w:sz w:val="24"/>
                <w:szCs w:val="24"/>
              </w:rPr>
              <w:t>С. Ф. Хантингтон</w:t>
            </w:r>
            <w:r w:rsidR="004B604E" w:rsidRPr="00443D86">
              <w:rPr>
                <w:rFonts w:ascii="Times New Roman" w:hAnsi="Times New Roman"/>
                <w:color w:val="000000"/>
                <w:spacing w:val="-5"/>
                <w:sz w:val="24"/>
                <w:szCs w:val="24"/>
              </w:rPr>
              <w:t xml:space="preserve">  «</w:t>
            </w:r>
            <w:r w:rsidRPr="00443D86">
              <w:rPr>
                <w:rFonts w:ascii="Times New Roman" w:hAnsi="Times New Roman"/>
                <w:color w:val="000000"/>
                <w:spacing w:val="-5"/>
                <w:sz w:val="24"/>
                <w:szCs w:val="24"/>
              </w:rPr>
              <w:t>Третя хвиля. Демократизація наприкінці ХХ століття</w:t>
            </w:r>
            <w:r w:rsidR="004B604E" w:rsidRPr="00443D86">
              <w:rPr>
                <w:rFonts w:ascii="Times New Roman" w:hAnsi="Times New Roman"/>
                <w:color w:val="000000"/>
                <w:spacing w:val="-5"/>
                <w:sz w:val="24"/>
                <w:szCs w:val="24"/>
              </w:rPr>
              <w:t>».</w:t>
            </w:r>
          </w:p>
          <w:p w:rsidR="004B604E" w:rsidRPr="00443D86" w:rsidRDefault="004B604E" w:rsidP="009F28AB">
            <w:pPr>
              <w:numPr>
                <w:ilvl w:val="0"/>
                <w:numId w:val="14"/>
              </w:numPr>
              <w:spacing w:after="0" w:line="240" w:lineRule="auto"/>
              <w:ind w:left="0"/>
              <w:jc w:val="both"/>
              <w:rPr>
                <w:rFonts w:ascii="Times New Roman" w:hAnsi="Times New Roman"/>
                <w:color w:val="000000"/>
                <w:spacing w:val="-2"/>
                <w:sz w:val="24"/>
                <w:szCs w:val="24"/>
              </w:rPr>
            </w:pPr>
            <w:r w:rsidRPr="00443D86">
              <w:rPr>
                <w:rFonts w:ascii="Times New Roman" w:hAnsi="Times New Roman"/>
                <w:color w:val="000000"/>
                <w:spacing w:val="-5"/>
                <w:sz w:val="24"/>
                <w:szCs w:val="24"/>
              </w:rPr>
              <w:t>Демократичний транзит (Д. А. Растоу, А. Пшеворський та ін.).</w:t>
            </w:r>
          </w:p>
          <w:p w:rsidR="006E6E6E" w:rsidRPr="00443D86" w:rsidRDefault="004B604E" w:rsidP="009F28AB">
            <w:pPr>
              <w:pStyle w:val="a3"/>
              <w:numPr>
                <w:ilvl w:val="0"/>
                <w:numId w:val="14"/>
              </w:numPr>
              <w:shd w:val="clear" w:color="auto" w:fill="FFFFFF"/>
              <w:tabs>
                <w:tab w:val="left" w:pos="0"/>
              </w:tabs>
              <w:suppressAutoHyphens w:val="0"/>
              <w:overflowPunct w:val="0"/>
              <w:autoSpaceDE w:val="0"/>
              <w:autoSpaceDN w:val="0"/>
              <w:adjustRightInd w:val="0"/>
              <w:spacing w:after="0"/>
              <w:ind w:left="0"/>
              <w:textAlignment w:val="baseline"/>
              <w:rPr>
                <w:b/>
                <w:bCs/>
              </w:rPr>
            </w:pPr>
            <w:r w:rsidRPr="00443D86">
              <w:rPr>
                <w:color w:val="000000"/>
                <w:spacing w:val="-5"/>
              </w:rPr>
              <w:t>Г. Алмонд, С. Верба. Проблеми становлення демократичної політичної  культури. «Громадянська культура».</w:t>
            </w:r>
          </w:p>
        </w:tc>
        <w:tc>
          <w:tcPr>
            <w:tcW w:w="1397" w:type="dxa"/>
            <w:tcBorders>
              <w:top w:val="single" w:sz="4" w:space="0" w:color="auto"/>
              <w:left w:val="single" w:sz="4" w:space="0" w:color="auto"/>
              <w:bottom w:val="single" w:sz="4" w:space="0" w:color="auto"/>
              <w:right w:val="single" w:sz="4" w:space="0" w:color="auto"/>
            </w:tcBorders>
            <w:hideMark/>
          </w:tcPr>
          <w:p w:rsidR="006E6E6E" w:rsidRPr="00443D86" w:rsidRDefault="004B604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4</w:t>
            </w:r>
            <w:r w:rsidR="00393F80" w:rsidRPr="00443D86">
              <w:rPr>
                <w:rFonts w:ascii="Times New Roman" w:hAnsi="Times New Roman"/>
                <w:sz w:val="24"/>
                <w:szCs w:val="24"/>
              </w:rPr>
              <w:t>/2</w:t>
            </w:r>
          </w:p>
        </w:tc>
      </w:tr>
      <w:tr w:rsidR="006E6E6E" w:rsidRPr="00443D86" w:rsidTr="004B604E">
        <w:trPr>
          <w:trHeight w:val="318"/>
          <w:jc w:val="center"/>
        </w:trPr>
        <w:tc>
          <w:tcPr>
            <w:tcW w:w="663"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widowControl w:val="0"/>
              <w:tabs>
                <w:tab w:val="left" w:pos="1100"/>
              </w:tabs>
              <w:autoSpaceDE w:val="0"/>
              <w:autoSpaceDN w:val="0"/>
              <w:adjustRightInd w:val="0"/>
              <w:spacing w:after="0" w:line="240" w:lineRule="auto"/>
              <w:rPr>
                <w:rFonts w:ascii="Times New Roman" w:hAnsi="Times New Roman"/>
                <w:sz w:val="24"/>
                <w:szCs w:val="24"/>
              </w:rPr>
            </w:pPr>
          </w:p>
        </w:tc>
        <w:tc>
          <w:tcPr>
            <w:tcW w:w="7285"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pStyle w:val="4"/>
              <w:widowControl/>
              <w:jc w:val="left"/>
              <w:rPr>
                <w:i w:val="0"/>
                <w:sz w:val="24"/>
                <w:szCs w:val="24"/>
                <w:lang w:val="uk-UA"/>
              </w:rPr>
            </w:pPr>
            <w:r w:rsidRPr="00443D86">
              <w:rPr>
                <w:i w:val="0"/>
                <w:sz w:val="24"/>
                <w:szCs w:val="24"/>
                <w:lang w:val="uk-UA"/>
              </w:rPr>
              <w:t xml:space="preserve">  Разом                                                                                   </w:t>
            </w:r>
          </w:p>
        </w:tc>
        <w:tc>
          <w:tcPr>
            <w:tcW w:w="1397"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widowControl w:val="0"/>
              <w:tabs>
                <w:tab w:val="left" w:pos="1100"/>
              </w:tabs>
              <w:autoSpaceDE w:val="0"/>
              <w:autoSpaceDN w:val="0"/>
              <w:adjustRightInd w:val="0"/>
              <w:spacing w:after="0" w:line="240" w:lineRule="auto"/>
              <w:jc w:val="center"/>
              <w:rPr>
                <w:rFonts w:ascii="Times New Roman" w:hAnsi="Times New Roman"/>
                <w:sz w:val="24"/>
                <w:szCs w:val="24"/>
              </w:rPr>
            </w:pPr>
            <w:r w:rsidRPr="00443D86">
              <w:rPr>
                <w:rFonts w:ascii="Times New Roman" w:hAnsi="Times New Roman"/>
                <w:sz w:val="24"/>
                <w:szCs w:val="24"/>
              </w:rPr>
              <w:t>16</w:t>
            </w:r>
            <w:r w:rsidR="00393F80" w:rsidRPr="00443D86">
              <w:rPr>
                <w:rFonts w:ascii="Times New Roman" w:hAnsi="Times New Roman"/>
                <w:sz w:val="24"/>
                <w:szCs w:val="24"/>
              </w:rPr>
              <w:t>/8</w:t>
            </w:r>
          </w:p>
        </w:tc>
      </w:tr>
    </w:tbl>
    <w:p w:rsidR="00887F66" w:rsidRPr="00443D86" w:rsidRDefault="00887F66" w:rsidP="00443D86">
      <w:pPr>
        <w:spacing w:after="0" w:line="240" w:lineRule="auto"/>
        <w:rPr>
          <w:rFonts w:ascii="Times New Roman" w:eastAsia="Times New Roman" w:hAnsi="Times New Roman"/>
          <w:b/>
          <w:bCs/>
          <w:sz w:val="24"/>
          <w:szCs w:val="24"/>
          <w:lang w:eastAsia="ru-RU"/>
        </w:rPr>
      </w:pPr>
    </w:p>
    <w:p w:rsidR="00887F66" w:rsidRPr="00443D86" w:rsidRDefault="00887F66" w:rsidP="00443D86">
      <w:pPr>
        <w:spacing w:after="0" w:line="240" w:lineRule="auto"/>
        <w:rPr>
          <w:rFonts w:ascii="Times New Roman" w:eastAsia="Times New Roman" w:hAnsi="Times New Roman"/>
          <w:b/>
          <w:bCs/>
          <w:sz w:val="24"/>
          <w:szCs w:val="24"/>
          <w:lang w:eastAsia="ru-RU"/>
        </w:rPr>
      </w:pPr>
      <w:r w:rsidRPr="00443D86">
        <w:rPr>
          <w:rFonts w:ascii="Times New Roman" w:eastAsia="Times New Roman" w:hAnsi="Times New Roman"/>
          <w:b/>
          <w:bCs/>
          <w:sz w:val="24"/>
          <w:szCs w:val="24"/>
          <w:lang w:eastAsia="ru-RU"/>
        </w:rPr>
        <w:br w:type="page"/>
      </w:r>
    </w:p>
    <w:p w:rsidR="006E6E6E" w:rsidRPr="00443D86" w:rsidRDefault="006E6E6E" w:rsidP="00443D86">
      <w:pPr>
        <w:spacing w:after="0" w:line="240" w:lineRule="auto"/>
        <w:rPr>
          <w:rFonts w:ascii="Times New Roman" w:hAnsi="Times New Roman"/>
          <w:b/>
          <w:bCs/>
          <w:sz w:val="24"/>
          <w:szCs w:val="24"/>
        </w:rPr>
      </w:pPr>
    </w:p>
    <w:p w:rsidR="006E6E6E" w:rsidRPr="00443D86" w:rsidRDefault="006E6E6E" w:rsidP="009F28AB">
      <w:pPr>
        <w:pStyle w:val="a7"/>
        <w:numPr>
          <w:ilvl w:val="0"/>
          <w:numId w:val="8"/>
        </w:numPr>
        <w:ind w:left="0"/>
        <w:jc w:val="center"/>
        <w:rPr>
          <w:b/>
          <w:bCs/>
          <w:lang w:val="uk-UA"/>
        </w:rPr>
      </w:pPr>
      <w:r w:rsidRPr="00443D86">
        <w:rPr>
          <w:b/>
          <w:bCs/>
          <w:lang w:val="uk-UA"/>
        </w:rPr>
        <w:t>ЗАВДАННЯ ДЛЯ САМОСТІЙНОГО ОПРАЦЮВАННЯ</w:t>
      </w:r>
    </w:p>
    <w:p w:rsidR="006E6E6E" w:rsidRPr="00443D86" w:rsidRDefault="006E6E6E" w:rsidP="00443D86">
      <w:pPr>
        <w:pStyle w:val="a7"/>
        <w:ind w:left="0"/>
        <w:jc w:val="right"/>
        <w:rPr>
          <w:b/>
          <w:bCs/>
          <w:lang w:val="uk-UA"/>
        </w:rPr>
      </w:pPr>
    </w:p>
    <w:tbl>
      <w:tblPr>
        <w:tblStyle w:val="ab"/>
        <w:tblW w:w="0" w:type="auto"/>
        <w:jc w:val="center"/>
        <w:tblLook w:val="01E0"/>
      </w:tblPr>
      <w:tblGrid>
        <w:gridCol w:w="801"/>
        <w:gridCol w:w="6925"/>
        <w:gridCol w:w="1560"/>
      </w:tblGrid>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з/п</w:t>
            </w:r>
          </w:p>
        </w:tc>
        <w:tc>
          <w:tcPr>
            <w:tcW w:w="6978" w:type="dxa"/>
            <w:tcBorders>
              <w:top w:val="single" w:sz="4" w:space="0" w:color="auto"/>
              <w:left w:val="single" w:sz="4" w:space="0" w:color="auto"/>
              <w:bottom w:val="single" w:sz="4" w:space="0" w:color="auto"/>
              <w:right w:val="single" w:sz="4" w:space="0" w:color="auto"/>
            </w:tcBorders>
            <w:vAlign w:val="center"/>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Тема</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Кількість годин</w:t>
            </w:r>
          </w:p>
        </w:tc>
      </w:tr>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both"/>
              <w:rPr>
                <w:rFonts w:ascii="Times New Roman" w:hAnsi="Times New Roman"/>
                <w:sz w:val="24"/>
                <w:szCs w:val="24"/>
              </w:rPr>
            </w:pPr>
            <w:r w:rsidRPr="00443D86">
              <w:rPr>
                <w:rFonts w:ascii="Times New Roman" w:hAnsi="Times New Roman"/>
                <w:sz w:val="24"/>
                <w:szCs w:val="24"/>
              </w:rPr>
              <w:t>Зарубіжні політичні вчення: сучасні напрями досліджень</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/10</w:t>
            </w:r>
          </w:p>
        </w:tc>
      </w:tr>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tabs>
                <w:tab w:val="left" w:pos="360"/>
              </w:tabs>
              <w:spacing w:after="0"/>
              <w:rPr>
                <w:b/>
              </w:rPr>
            </w:pPr>
            <w:r w:rsidRPr="00443D86">
              <w:t>Опрацювати праці: Платон «Держава», «Закони»; Аристотель «Політика»</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3.</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tabs>
                <w:tab w:val="left" w:pos="360"/>
              </w:tabs>
              <w:spacing w:after="0"/>
            </w:pPr>
            <w:r w:rsidRPr="00443D86">
              <w:t>Опрацювати питання «Політико-правові погляди римських стоїків»</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 xml:space="preserve">        6</w:t>
            </w:r>
            <w:r w:rsidR="00393F80" w:rsidRPr="00443D86">
              <w:rPr>
                <w:rFonts w:ascii="Times New Roman" w:hAnsi="Times New Roman"/>
                <w:sz w:val="24"/>
                <w:szCs w:val="24"/>
              </w:rPr>
              <w:t>/8</w:t>
            </w:r>
          </w:p>
        </w:tc>
      </w:tr>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697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pStyle w:val="a3"/>
              <w:tabs>
                <w:tab w:val="left" w:pos="360"/>
              </w:tabs>
              <w:spacing w:after="0"/>
              <w:rPr>
                <w:b/>
              </w:rPr>
            </w:pPr>
            <w:r w:rsidRPr="00443D86">
              <w:t>Опрацювати питання «Політичний ідеал Ф. Аквінського»</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r>
      <w:tr w:rsidR="006E6E6E" w:rsidRPr="00443D86" w:rsidTr="007944ED">
        <w:trPr>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5.</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tabs>
                <w:tab w:val="left" w:pos="360"/>
              </w:tabs>
              <w:spacing w:after="0"/>
              <w:rPr>
                <w:b/>
              </w:rPr>
            </w:pPr>
            <w:r w:rsidRPr="00443D86">
              <w:t>Опрацювати праці: Н. Макіавеллі «Державець», Ж. Боден «Шість книг про Республіку», Т. Кампанелла «Місто Сонця».</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trHeight w:val="69"/>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tabs>
                <w:tab w:val="left" w:pos="360"/>
              </w:tabs>
              <w:spacing w:after="0"/>
              <w:rPr>
                <w:b/>
              </w:rPr>
            </w:pPr>
            <w:r w:rsidRPr="00443D86">
              <w:t>Опрацювати питання «Основні напрямки і характерні риси соціально-політичних вчень доби ранніх буржуазних революцій»</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7.</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tabs>
                <w:tab w:val="left" w:pos="360"/>
              </w:tabs>
              <w:spacing w:after="0"/>
            </w:pPr>
            <w:r w:rsidRPr="00443D86">
              <w:t>Опрацювати питання «Основні напрямки і характерні риси суспільно-політичної думки доби Просвітництва»</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9.</w:t>
            </w: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pStyle w:val="a3"/>
              <w:spacing w:after="0"/>
              <w:rPr>
                <w:b/>
              </w:rPr>
            </w:pPr>
            <w:r w:rsidRPr="00443D86">
              <w:t>Здійснити аналіз праць Шарля-Луї Монтеск’є «Про дух законів», Жан-Жака Руссо «Про суспільний договір»</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c>
          <w:tcPr>
            <w:tcW w:w="697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З’ясувати спільне і особливе у з</w:t>
            </w:r>
            <w:r w:rsidRPr="00443D86">
              <w:rPr>
                <w:rFonts w:ascii="Times New Roman" w:hAnsi="Times New Roman"/>
                <w:bCs/>
                <w:color w:val="000000"/>
                <w:spacing w:val="-4"/>
                <w:sz w:val="24"/>
                <w:szCs w:val="24"/>
              </w:rPr>
              <w:t xml:space="preserve">ахідноєвропейських теоріях політично-правового устрою у </w:t>
            </w:r>
            <w:r w:rsidRPr="00443D86">
              <w:rPr>
                <w:rFonts w:ascii="Times New Roman" w:hAnsi="Times New Roman"/>
                <w:bCs/>
                <w:color w:val="000000"/>
                <w:spacing w:val="-4"/>
                <w:sz w:val="24"/>
                <w:szCs w:val="24"/>
                <w:lang w:val="en-US"/>
              </w:rPr>
              <w:t>XIX</w:t>
            </w:r>
            <w:r w:rsidRPr="00443D86">
              <w:rPr>
                <w:rFonts w:ascii="Times New Roman" w:hAnsi="Times New Roman"/>
                <w:bCs/>
                <w:color w:val="000000"/>
                <w:spacing w:val="-4"/>
                <w:sz w:val="24"/>
                <w:szCs w:val="24"/>
              </w:rPr>
              <w:t xml:space="preserve"> </w:t>
            </w:r>
            <w:r w:rsidRPr="00443D86">
              <w:rPr>
                <w:rFonts w:ascii="Times New Roman" w:hAnsi="Times New Roman"/>
                <w:color w:val="000000"/>
                <w:spacing w:val="-4"/>
                <w:sz w:val="24"/>
                <w:szCs w:val="24"/>
              </w:rPr>
              <w:t>ст. (консервативна, ліберальна, соціалізму і комунізму, анархізму, марксизму)</w:t>
            </w:r>
          </w:p>
        </w:tc>
        <w:tc>
          <w:tcPr>
            <w:tcW w:w="1563"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r w:rsidR="00393F80" w:rsidRPr="00443D86">
              <w:rPr>
                <w:rFonts w:ascii="Times New Roman" w:hAnsi="Times New Roman"/>
                <w:sz w:val="24"/>
                <w:szCs w:val="24"/>
              </w:rPr>
              <w:t>/8</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11.</w:t>
            </w:r>
          </w:p>
        </w:tc>
        <w:tc>
          <w:tcPr>
            <w:tcW w:w="697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hd w:val="clear" w:color="auto" w:fill="FFFFFF"/>
              <w:spacing w:after="0" w:line="240" w:lineRule="auto"/>
              <w:rPr>
                <w:rFonts w:ascii="Times New Roman" w:hAnsi="Times New Roman"/>
                <w:sz w:val="24"/>
                <w:szCs w:val="24"/>
              </w:rPr>
            </w:pPr>
            <w:r w:rsidRPr="00443D86">
              <w:rPr>
                <w:rFonts w:ascii="Times New Roman" w:hAnsi="Times New Roman"/>
                <w:sz w:val="24"/>
                <w:szCs w:val="24"/>
              </w:rPr>
              <w:t>Основні ідеї праці М. Вебера «Протестанська етика і дух капіталізму»</w:t>
            </w:r>
          </w:p>
        </w:tc>
        <w:tc>
          <w:tcPr>
            <w:tcW w:w="1563"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w:t>
            </w:r>
          </w:p>
        </w:tc>
        <w:tc>
          <w:tcPr>
            <w:tcW w:w="6978"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hd w:val="clear" w:color="auto" w:fill="FFFFFF"/>
              <w:spacing w:after="0" w:line="240" w:lineRule="auto"/>
              <w:jc w:val="both"/>
              <w:rPr>
                <w:rFonts w:ascii="Times New Roman" w:hAnsi="Times New Roman"/>
                <w:sz w:val="24"/>
                <w:szCs w:val="24"/>
              </w:rPr>
            </w:pPr>
            <w:r w:rsidRPr="00443D86">
              <w:rPr>
                <w:rFonts w:ascii="Times New Roman" w:hAnsi="Times New Roman"/>
                <w:sz w:val="24"/>
                <w:szCs w:val="24"/>
              </w:rPr>
              <w:t xml:space="preserve">Опрацювати працю </w:t>
            </w:r>
            <w:r w:rsidRPr="00443D86">
              <w:rPr>
                <w:rFonts w:ascii="Times New Roman" w:hAnsi="Times New Roman"/>
                <w:color w:val="000000"/>
                <w:spacing w:val="-2"/>
                <w:sz w:val="24"/>
                <w:szCs w:val="24"/>
              </w:rPr>
              <w:t>Збігнева Бжезинського «</w:t>
            </w:r>
            <w:hyperlink r:id="rId7" w:history="1">
              <w:r w:rsidRPr="00443D86">
                <w:rPr>
                  <w:rStyle w:val="af6"/>
                  <w:rFonts w:ascii="Times New Roman" w:hAnsi="Times New Roman"/>
                  <w:color w:val="auto"/>
                  <w:sz w:val="24"/>
                  <w:szCs w:val="24"/>
                  <w:u w:val="none"/>
                </w:rPr>
                <w:t>Велика шахівниця. Американська першість та її стратегічні імперативи</w:t>
              </w:r>
            </w:hyperlink>
            <w:r w:rsidRPr="00443D86">
              <w:rPr>
                <w:rFonts w:ascii="Times New Roman" w:hAnsi="Times New Roman"/>
                <w:color w:val="000000"/>
                <w:spacing w:val="-2"/>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r>
      <w:tr w:rsidR="006E6E6E" w:rsidRPr="00443D86" w:rsidTr="007944ED">
        <w:trPr>
          <w:trHeight w:val="67"/>
          <w:jc w:val="center"/>
        </w:trPr>
        <w:tc>
          <w:tcPr>
            <w:tcW w:w="804" w:type="dxa"/>
            <w:tcBorders>
              <w:top w:val="single" w:sz="4" w:space="0" w:color="auto"/>
              <w:left w:val="single" w:sz="4" w:space="0" w:color="auto"/>
              <w:bottom w:val="single" w:sz="4" w:space="0" w:color="auto"/>
              <w:right w:val="single" w:sz="4" w:space="0" w:color="auto"/>
            </w:tcBorders>
          </w:tcPr>
          <w:p w:rsidR="006E6E6E" w:rsidRPr="00443D86" w:rsidRDefault="006E6E6E" w:rsidP="00443D86">
            <w:pPr>
              <w:spacing w:after="0" w:line="240" w:lineRule="auto"/>
              <w:jc w:val="center"/>
              <w:rPr>
                <w:rFonts w:ascii="Times New Roman" w:hAnsi="Times New Roman"/>
                <w:b/>
                <w:sz w:val="24"/>
                <w:szCs w:val="24"/>
              </w:rPr>
            </w:pPr>
          </w:p>
        </w:tc>
        <w:tc>
          <w:tcPr>
            <w:tcW w:w="6978"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Разом</w:t>
            </w:r>
          </w:p>
        </w:tc>
        <w:tc>
          <w:tcPr>
            <w:tcW w:w="1563" w:type="dxa"/>
            <w:tcBorders>
              <w:top w:val="single" w:sz="4" w:space="0" w:color="auto"/>
              <w:left w:val="single" w:sz="4" w:space="0" w:color="auto"/>
              <w:bottom w:val="single" w:sz="4" w:space="0" w:color="auto"/>
              <w:right w:val="single" w:sz="4" w:space="0" w:color="auto"/>
            </w:tcBorders>
            <w:hideMark/>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54</w:t>
            </w:r>
            <w:r w:rsidR="00393F80" w:rsidRPr="00443D86">
              <w:rPr>
                <w:rFonts w:ascii="Times New Roman" w:hAnsi="Times New Roman"/>
                <w:sz w:val="24"/>
                <w:szCs w:val="24"/>
              </w:rPr>
              <w:t>/72</w:t>
            </w:r>
          </w:p>
        </w:tc>
      </w:tr>
    </w:tbl>
    <w:p w:rsidR="006E6E6E" w:rsidRPr="00443D86" w:rsidRDefault="006E6E6E" w:rsidP="00443D86">
      <w:pPr>
        <w:pStyle w:val="a7"/>
        <w:ind w:left="0"/>
        <w:rPr>
          <w:b/>
          <w:bCs/>
          <w:lang w:val="uk-UA"/>
        </w:rPr>
      </w:pPr>
    </w:p>
    <w:p w:rsidR="006E6E6E" w:rsidRPr="00443D86" w:rsidRDefault="006E6E6E" w:rsidP="009F28AB">
      <w:pPr>
        <w:pStyle w:val="a7"/>
        <w:numPr>
          <w:ilvl w:val="0"/>
          <w:numId w:val="13"/>
        </w:numPr>
        <w:ind w:left="0"/>
        <w:jc w:val="center"/>
        <w:rPr>
          <w:b/>
          <w:bCs/>
          <w:lang w:val="uk-UA"/>
        </w:rPr>
      </w:pPr>
      <w:r w:rsidRPr="00443D86">
        <w:rPr>
          <w:b/>
          <w:bCs/>
          <w:lang w:val="uk-UA"/>
        </w:rPr>
        <w:t>ІНДИВІДУАЛЬНІ НАУКОВО-ДОСЛІДНІ ЗАВДАННЯ</w:t>
      </w:r>
    </w:p>
    <w:p w:rsidR="006E6E6E" w:rsidRPr="00443D86" w:rsidRDefault="006E6E6E" w:rsidP="00443D86">
      <w:pPr>
        <w:pStyle w:val="a7"/>
        <w:ind w:left="0"/>
        <w:rPr>
          <w:b/>
          <w:bCs/>
          <w:lang w:val="uk-UA"/>
        </w:rPr>
      </w:pPr>
    </w:p>
    <w:p w:rsidR="006E6E6E" w:rsidRPr="00443D86" w:rsidRDefault="006E6E6E" w:rsidP="00443D86">
      <w:pPr>
        <w:spacing w:after="0" w:line="240" w:lineRule="auto"/>
        <w:jc w:val="both"/>
        <w:outlineLvl w:val="0"/>
        <w:rPr>
          <w:rFonts w:ascii="Times New Roman" w:hAnsi="Times New Roman"/>
          <w:sz w:val="24"/>
          <w:szCs w:val="24"/>
        </w:rPr>
      </w:pPr>
      <w:r w:rsidRPr="00443D86">
        <w:rPr>
          <w:rFonts w:ascii="Times New Roman" w:hAnsi="Times New Roman"/>
          <w:sz w:val="24"/>
          <w:szCs w:val="24"/>
        </w:rPr>
        <w:t xml:space="preserve">         Індивідуальне навчально-дослідне завдання виконується у формі реферату за обраною темою та складеним відповідно до кожної теми планом (список тем подається нижче). Для виконання індивідуального навчально-дослідного завдання необхідно опрацювати відповідну наукову літературу по темі реферату. Ознайомитися з життєвим і творчим шляхом видатного філософа, мислителя, громадського, суспільного діяча.  Реферат має бути написаний за загальними вимогами. Обов’язковими серед яких є: обґрунтування теми, наявність відповідної структури (вступ, виклад матеріалу, список використаних джерел і літератури), порівняльний аналіз поглядів того чи іншого мислителя з попередніми досягненнями у відповідній галузі суспільної думки, власні висновки і узагальнення на основі викладеного матеріалу.   Форма звітності – письмова. Об’єм реферату має бути не менше 20 сторінок. Повнота висвітлення обраної теми визначатиме оцінку (максимально 10 балів).</w:t>
      </w:r>
    </w:p>
    <w:p w:rsidR="002C5F55" w:rsidRPr="00443D86" w:rsidRDefault="002C5F55" w:rsidP="00443D86">
      <w:pPr>
        <w:spacing w:after="0" w:line="240" w:lineRule="auto"/>
        <w:jc w:val="both"/>
        <w:rPr>
          <w:rFonts w:ascii="Times New Roman" w:hAnsi="Times New Roman"/>
          <w:sz w:val="24"/>
          <w:szCs w:val="24"/>
        </w:rPr>
      </w:pPr>
    </w:p>
    <w:p w:rsidR="006E6E6E" w:rsidRPr="00443D86" w:rsidRDefault="006E6E6E" w:rsidP="009F28AB">
      <w:pPr>
        <w:pStyle w:val="a7"/>
        <w:numPr>
          <w:ilvl w:val="0"/>
          <w:numId w:val="13"/>
        </w:numPr>
        <w:tabs>
          <w:tab w:val="left" w:pos="1305"/>
        </w:tabs>
        <w:ind w:left="0"/>
        <w:jc w:val="center"/>
        <w:rPr>
          <w:b/>
          <w:spacing w:val="-6"/>
          <w:lang w:val="uk-UA"/>
        </w:rPr>
      </w:pPr>
      <w:r w:rsidRPr="00443D86">
        <w:rPr>
          <w:b/>
          <w:spacing w:val="-6"/>
          <w:lang w:val="uk-UA"/>
        </w:rPr>
        <w:t>РОЗПОДІЛ БАЛІВ ТА КРИТЕРІЇ ОЦІНЮВАННЯ</w:t>
      </w:r>
    </w:p>
    <w:p w:rsidR="006E6E6E" w:rsidRPr="00443D86" w:rsidRDefault="006E6E6E" w:rsidP="00443D86">
      <w:pPr>
        <w:pStyle w:val="a7"/>
        <w:tabs>
          <w:tab w:val="left" w:pos="1305"/>
        </w:tabs>
        <w:ind w:left="0"/>
        <w:rPr>
          <w:lang w:val="uk-UA"/>
        </w:rPr>
      </w:pPr>
    </w:p>
    <w:p w:rsidR="006E6E6E" w:rsidRPr="00443D86" w:rsidRDefault="006E6E6E" w:rsidP="00443D86">
      <w:pPr>
        <w:tabs>
          <w:tab w:val="left" w:pos="1305"/>
        </w:tabs>
        <w:spacing w:after="0" w:line="240" w:lineRule="auto"/>
        <w:ind w:firstLine="540"/>
        <w:jc w:val="both"/>
        <w:rPr>
          <w:rFonts w:ascii="Times New Roman" w:hAnsi="Times New Roman"/>
          <w:b/>
          <w:sz w:val="24"/>
          <w:szCs w:val="24"/>
        </w:rPr>
      </w:pPr>
      <w:r w:rsidRPr="00443D86">
        <w:rPr>
          <w:rFonts w:ascii="Times New Roman" w:hAnsi="Times New Roman"/>
          <w:sz w:val="24"/>
          <w:szCs w:val="24"/>
        </w:rPr>
        <w:t>Підсумкова оцінка за 100-бальною шкалою складається із сумарної кількості балів за: поточне оцінювання з відповідних тем (максимум 40 балів); модульні контрольні роботи (максимум 60 балів).</w:t>
      </w:r>
    </w:p>
    <w:p w:rsidR="006E6E6E" w:rsidRPr="00443D86" w:rsidRDefault="006E6E6E" w:rsidP="00443D86">
      <w:pPr>
        <w:spacing w:after="0" w:line="240" w:lineRule="auto"/>
        <w:jc w:val="right"/>
        <w:rPr>
          <w:rFonts w:ascii="Times New Roman" w:hAnsi="Times New Roman"/>
          <w:b/>
          <w:sz w:val="24"/>
          <w:szCs w:val="24"/>
        </w:rPr>
      </w:pPr>
    </w:p>
    <w:tbl>
      <w:tblPr>
        <w:tblW w:w="0" w:type="auto"/>
        <w:jc w:val="center"/>
        <w:tblLayout w:type="fixed"/>
        <w:tblLook w:val="0000"/>
      </w:tblPr>
      <w:tblGrid>
        <w:gridCol w:w="2667"/>
        <w:gridCol w:w="2694"/>
        <w:gridCol w:w="1416"/>
        <w:gridCol w:w="1238"/>
        <w:gridCol w:w="1460"/>
      </w:tblGrid>
      <w:tr w:rsidR="006E6E6E" w:rsidRPr="00443D86" w:rsidTr="007944ED">
        <w:trPr>
          <w:jc w:val="center"/>
        </w:trPr>
        <w:tc>
          <w:tcPr>
            <w:tcW w:w="5361" w:type="dxa"/>
            <w:gridSpan w:val="2"/>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Поточний контроль</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(мах – 40 балів)</w:t>
            </w:r>
          </w:p>
        </w:tc>
        <w:tc>
          <w:tcPr>
            <w:tcW w:w="2654" w:type="dxa"/>
            <w:gridSpan w:val="2"/>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Модульний контроль</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(мах – 60 балів)</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 xml:space="preserve">Загальна кількість </w:t>
            </w:r>
            <w:r w:rsidRPr="00443D86">
              <w:rPr>
                <w:rFonts w:ascii="Times New Roman" w:hAnsi="Times New Roman"/>
                <w:b/>
                <w:sz w:val="24"/>
                <w:szCs w:val="24"/>
              </w:rPr>
              <w:lastRenderedPageBreak/>
              <w:t>балів</w:t>
            </w:r>
          </w:p>
        </w:tc>
      </w:tr>
      <w:tr w:rsidR="006E6E6E" w:rsidRPr="00443D86" w:rsidTr="007944ED">
        <w:trPr>
          <w:jc w:val="center"/>
        </w:trPr>
        <w:tc>
          <w:tcPr>
            <w:tcW w:w="5361" w:type="dxa"/>
            <w:gridSpan w:val="2"/>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lastRenderedPageBreak/>
              <w:t>Модуль 1</w:t>
            </w:r>
          </w:p>
        </w:tc>
        <w:tc>
          <w:tcPr>
            <w:tcW w:w="2654" w:type="dxa"/>
            <w:gridSpan w:val="2"/>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Модуль 2</w:t>
            </w: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z w:val="24"/>
                <w:szCs w:val="24"/>
              </w:rPr>
            </w:pPr>
          </w:p>
        </w:tc>
      </w:tr>
      <w:tr w:rsidR="006E6E6E" w:rsidRPr="00443D86" w:rsidTr="007944ED">
        <w:trPr>
          <w:jc w:val="center"/>
        </w:trPr>
        <w:tc>
          <w:tcPr>
            <w:tcW w:w="2667"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lastRenderedPageBreak/>
              <w:t>Змістовий модуль 1</w:t>
            </w:r>
          </w:p>
        </w:tc>
        <w:tc>
          <w:tcPr>
            <w:tcW w:w="2694"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Змістовий модуль 2</w:t>
            </w:r>
          </w:p>
        </w:tc>
        <w:tc>
          <w:tcPr>
            <w:tcW w:w="1416"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МКР 1</w:t>
            </w:r>
          </w:p>
        </w:tc>
        <w:tc>
          <w:tcPr>
            <w:tcW w:w="123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МКР 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p>
        </w:tc>
      </w:tr>
      <w:tr w:rsidR="006E6E6E" w:rsidRPr="00443D86" w:rsidTr="007944ED">
        <w:trPr>
          <w:trHeight w:val="640"/>
          <w:jc w:val="center"/>
        </w:trPr>
        <w:tc>
          <w:tcPr>
            <w:tcW w:w="2667"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 балів як середнє арифм.</w:t>
            </w:r>
          </w:p>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+ 8 балів за активність</w:t>
            </w:r>
          </w:p>
        </w:tc>
        <w:tc>
          <w:tcPr>
            <w:tcW w:w="269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 балів як середнє арифм.</w:t>
            </w:r>
          </w:p>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+ 8 балів за активність</w:t>
            </w:r>
          </w:p>
        </w:tc>
        <w:tc>
          <w:tcPr>
            <w:tcW w:w="1416"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30</w:t>
            </w:r>
          </w:p>
        </w:tc>
        <w:tc>
          <w:tcPr>
            <w:tcW w:w="123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30</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100</w:t>
            </w:r>
          </w:p>
        </w:tc>
      </w:tr>
    </w:tbl>
    <w:p w:rsidR="006E6E6E" w:rsidRPr="00443D86" w:rsidRDefault="006E6E6E" w:rsidP="00443D86">
      <w:pPr>
        <w:spacing w:after="0" w:line="240" w:lineRule="auto"/>
        <w:rPr>
          <w:rFonts w:ascii="Times New Roman" w:hAnsi="Times New Roman"/>
          <w:sz w:val="24"/>
          <w:szCs w:val="24"/>
        </w:rPr>
      </w:pPr>
    </w:p>
    <w:p w:rsidR="006E6E6E" w:rsidRPr="00443D86" w:rsidRDefault="006E6E6E" w:rsidP="00443D86">
      <w:pPr>
        <w:spacing w:after="0" w:line="240" w:lineRule="auto"/>
        <w:ind w:firstLine="567"/>
        <w:jc w:val="both"/>
        <w:rPr>
          <w:rFonts w:ascii="Times New Roman" w:hAnsi="Times New Roman"/>
          <w:sz w:val="24"/>
          <w:szCs w:val="24"/>
        </w:rPr>
      </w:pPr>
      <w:r w:rsidRPr="00443D86">
        <w:rPr>
          <w:rFonts w:ascii="Times New Roman" w:hAnsi="Times New Roman"/>
          <w:sz w:val="24"/>
          <w:szCs w:val="24"/>
        </w:rPr>
        <w:t xml:space="preserve">До поточної модульної оцінки додаються бали за активну навчальну діяльність протягом семестру:   </w:t>
      </w:r>
    </w:p>
    <w:p w:rsidR="006E6E6E" w:rsidRPr="00443D86" w:rsidRDefault="006E6E6E" w:rsidP="00443D86">
      <w:pPr>
        <w:spacing w:after="0" w:line="240" w:lineRule="auto"/>
        <w:ind w:firstLine="567"/>
        <w:jc w:val="both"/>
        <w:rPr>
          <w:rFonts w:ascii="Times New Roman" w:hAnsi="Times New Roman"/>
          <w:sz w:val="24"/>
          <w:szCs w:val="24"/>
        </w:rPr>
      </w:pPr>
      <w:r w:rsidRPr="00443D86">
        <w:rPr>
          <w:rFonts w:ascii="Times New Roman" w:hAnsi="Times New Roman"/>
          <w:sz w:val="24"/>
          <w:szCs w:val="24"/>
        </w:rPr>
        <w:t xml:space="preserve">– 8 балів додаються, якщо на 75 %  практичних занять </w:t>
      </w:r>
      <w:r w:rsidR="003A0271">
        <w:rPr>
          <w:rFonts w:ascii="Times New Roman" w:hAnsi="Times New Roman"/>
          <w:sz w:val="24"/>
          <w:szCs w:val="24"/>
        </w:rPr>
        <w:t>здобувач</w:t>
      </w:r>
      <w:r w:rsidRPr="00443D86">
        <w:rPr>
          <w:rFonts w:ascii="Times New Roman" w:hAnsi="Times New Roman"/>
          <w:sz w:val="24"/>
          <w:szCs w:val="24"/>
        </w:rPr>
        <w:t xml:space="preserve"> отримав позитивну оцінку або доповнення;</w:t>
      </w:r>
    </w:p>
    <w:p w:rsidR="006E6E6E" w:rsidRPr="00443D86" w:rsidRDefault="006E6E6E" w:rsidP="009F28AB">
      <w:pPr>
        <w:pStyle w:val="a7"/>
        <w:numPr>
          <w:ilvl w:val="0"/>
          <w:numId w:val="11"/>
        </w:numPr>
        <w:ind w:left="0" w:firstLine="567"/>
        <w:jc w:val="both"/>
      </w:pPr>
      <w:r w:rsidRPr="00443D86">
        <w:rPr>
          <w:lang w:val="uk-UA"/>
        </w:rPr>
        <w:t xml:space="preserve">   </w:t>
      </w:r>
      <w:r w:rsidRPr="00443D86">
        <w:t xml:space="preserve">3 бали  додаються, якщо на 25 % практичних занять </w:t>
      </w:r>
      <w:r w:rsidR="003A0271">
        <w:rPr>
          <w:lang w:val="uk-UA"/>
        </w:rPr>
        <w:t>здобувач</w:t>
      </w:r>
      <w:r w:rsidRPr="00443D86">
        <w:t xml:space="preserve"> отримав позитивну оцінку або доповнення.</w:t>
      </w:r>
    </w:p>
    <w:p w:rsidR="006E6E6E" w:rsidRPr="00443D86" w:rsidRDefault="006E6E6E" w:rsidP="00443D86">
      <w:pPr>
        <w:spacing w:after="0" w:line="240" w:lineRule="auto"/>
        <w:rPr>
          <w:rFonts w:ascii="Times New Roman" w:hAnsi="Times New Roman"/>
          <w:sz w:val="24"/>
          <w:szCs w:val="24"/>
        </w:rPr>
      </w:pPr>
    </w:p>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b/>
          <w:sz w:val="24"/>
          <w:szCs w:val="24"/>
        </w:rPr>
        <w:t xml:space="preserve">Критерії  оцінювання навчальних досягнень </w:t>
      </w:r>
      <w:r w:rsidR="003A0271">
        <w:rPr>
          <w:rFonts w:ascii="Times New Roman" w:hAnsi="Times New Roman"/>
          <w:b/>
          <w:sz w:val="24"/>
          <w:szCs w:val="24"/>
        </w:rPr>
        <w:t>здобувачів</w:t>
      </w:r>
      <w:r w:rsidRPr="00443D86">
        <w:rPr>
          <w:rFonts w:ascii="Times New Roman" w:hAnsi="Times New Roman"/>
          <w:b/>
          <w:sz w:val="24"/>
          <w:szCs w:val="24"/>
        </w:rPr>
        <w:t xml:space="preserve">  на практичних заняттях</w:t>
      </w:r>
    </w:p>
    <w:tbl>
      <w:tblPr>
        <w:tblW w:w="9370" w:type="dxa"/>
        <w:jc w:val="center"/>
        <w:tblLayout w:type="fixed"/>
        <w:tblLook w:val="0000"/>
      </w:tblPr>
      <w:tblGrid>
        <w:gridCol w:w="2014"/>
        <w:gridCol w:w="2105"/>
        <w:gridCol w:w="5251"/>
      </w:tblGrid>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Рівні навчальних досягнень</w:t>
            </w:r>
          </w:p>
        </w:tc>
        <w:tc>
          <w:tcPr>
            <w:tcW w:w="2105"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ind w:hanging="28"/>
              <w:jc w:val="center"/>
              <w:rPr>
                <w:rFonts w:ascii="Times New Roman" w:hAnsi="Times New Roman"/>
                <w:b/>
                <w:sz w:val="24"/>
                <w:szCs w:val="24"/>
              </w:rPr>
            </w:pPr>
            <w:r w:rsidRPr="00443D86">
              <w:rPr>
                <w:rFonts w:ascii="Times New Roman" w:hAnsi="Times New Roman"/>
                <w:b/>
                <w:sz w:val="24"/>
                <w:szCs w:val="24"/>
              </w:rPr>
              <w:t>Оцінка в балах</w:t>
            </w:r>
          </w:p>
          <w:p w:rsidR="006E6E6E" w:rsidRPr="00443D86" w:rsidRDefault="006E6E6E" w:rsidP="00443D86">
            <w:pPr>
              <w:spacing w:after="0" w:line="240" w:lineRule="auto"/>
              <w:ind w:hanging="28"/>
              <w:jc w:val="center"/>
              <w:rPr>
                <w:rFonts w:ascii="Times New Roman" w:hAnsi="Times New Roman"/>
                <w:b/>
                <w:sz w:val="24"/>
                <w:szCs w:val="24"/>
              </w:rPr>
            </w:pPr>
            <w:r w:rsidRPr="00443D86">
              <w:rPr>
                <w:rFonts w:ascii="Times New Roman" w:hAnsi="Times New Roman"/>
                <w:b/>
                <w:sz w:val="24"/>
                <w:szCs w:val="24"/>
              </w:rPr>
              <w:t>(за 12-бальною шкалою)</w:t>
            </w:r>
          </w:p>
        </w:tc>
        <w:tc>
          <w:tcPr>
            <w:tcW w:w="5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pacing w:after="0" w:line="240" w:lineRule="auto"/>
              <w:ind w:hanging="72"/>
              <w:jc w:val="center"/>
              <w:rPr>
                <w:rFonts w:ascii="Times New Roman" w:hAnsi="Times New Roman"/>
                <w:b/>
                <w:sz w:val="24"/>
                <w:szCs w:val="24"/>
              </w:rPr>
            </w:pPr>
            <w:r w:rsidRPr="00443D86">
              <w:rPr>
                <w:rFonts w:ascii="Times New Roman" w:hAnsi="Times New Roman"/>
                <w:b/>
                <w:sz w:val="24"/>
                <w:szCs w:val="24"/>
              </w:rPr>
              <w:t>Критерії оцінювання</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Початковий (понятійний)</w:t>
            </w: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006E6E6E" w:rsidRPr="00443D86">
              <w:rPr>
                <w:rFonts w:ascii="Times New Roman" w:hAnsi="Times New Roman"/>
                <w:sz w:val="24"/>
                <w:szCs w:val="24"/>
              </w:rPr>
              <w:t xml:space="preserve">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2</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3</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намагається аналізувати на основі побутових знань і навичок; виявляє окремі властивості, спроби виконання вправ, дій репродуктивного характеру, за допомогою викладача робить прості розрахунки за готовим алгоритмом</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Середній (репродуктив-ний)</w:t>
            </w: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4</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володіє початковими знаннями,  знає близько половини навчального матеріалу, здатний відтворити його відповідно до тексту  підручника або пояснень викладача, провести за зразком економічні розрахунки; слабо орієнтується у поняттях, визначеннях, самостійне опрацювання навчального матеріалу викликає значні труднощі</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5</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знає більше половини навчального матеріалу, розуміє сутність предмета, може дати визначення  економічних понять,  категорій, однак  із помилками,  впевнено  працювати з підручником, самостійно оволодіти частиною навчального матеріалу; робить прості розрахунки за алгоритмом, але висновки не логічні, не послідовні</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6</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 xml:space="preserve">розуміє основні положення навчального матеріалу, може поверхово аналізувати події, економічні ситуації, робить </w:t>
            </w:r>
            <w:r w:rsidR="006E6E6E" w:rsidRPr="00443D86">
              <w:rPr>
                <w:rFonts w:ascii="Times New Roman" w:hAnsi="Times New Roman"/>
                <w:sz w:val="24"/>
                <w:szCs w:val="24"/>
              </w:rPr>
              <w:lastRenderedPageBreak/>
              <w:t>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lastRenderedPageBreak/>
              <w:t>Достатній (алгоритмічно-дієвий)</w:t>
            </w: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7</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правильно і логічно відтворює навчальний матеріал,   розуміє основоположні теорії і факти, встановлює причинно-наслідкові зв'язки між ними, вміє наводити свої власні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прості таблиці, схеми</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8</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6E6E6E" w:rsidP="00443D86">
            <w:pPr>
              <w:spacing w:after="0" w:line="240" w:lineRule="auto"/>
              <w:ind w:firstLine="601"/>
              <w:jc w:val="both"/>
              <w:rPr>
                <w:rFonts w:ascii="Times New Roman" w:hAnsi="Times New Roman"/>
                <w:sz w:val="24"/>
                <w:szCs w:val="24"/>
              </w:rPr>
            </w:pPr>
            <w:r w:rsidRPr="00443D86">
              <w:rPr>
                <w:rFonts w:ascii="Times New Roman" w:hAnsi="Times New Roman"/>
                <w:sz w:val="24"/>
                <w:szCs w:val="24"/>
              </w:rPr>
              <w:t xml:space="preserve">Знання </w:t>
            </w:r>
            <w:r w:rsidR="003A0271">
              <w:rPr>
                <w:rFonts w:ascii="Times New Roman" w:hAnsi="Times New Roman"/>
                <w:sz w:val="24"/>
                <w:szCs w:val="24"/>
              </w:rPr>
              <w:t>здобувача</w:t>
            </w:r>
            <w:r w:rsidR="003A0271" w:rsidRPr="00443D86">
              <w:rPr>
                <w:rFonts w:ascii="Times New Roman" w:hAnsi="Times New Roman"/>
                <w:sz w:val="24"/>
                <w:szCs w:val="24"/>
              </w:rPr>
              <w:t xml:space="preserve"> </w:t>
            </w:r>
            <w:r w:rsidRPr="00443D86">
              <w:rPr>
                <w:rFonts w:ascii="Times New Roman" w:hAnsi="Times New Roman"/>
                <w:sz w:val="24"/>
                <w:szCs w:val="24"/>
              </w:rPr>
              <w:t>досить повні, він вільно застосовує вивчений матеріал у стандартних ситуаціях, логічно висвітлює суспільні події в державі і за рубежем, вміє аналізувати, робити висновки до економічних розрахунків; відповідь його повна, логічна, обґрунтована, однак із деякими неточностями; вміє самостійно працювати, може підготувати реферат і захистити його положення</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9</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вільно володіє вивченим матеріалом, застосовує економічні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економічні поняття, формулювання законів, нормативних документів, може самостійно опрацювати матеріал, виконує прості творчі завдання; має сформовані типові навички</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Високий (творчий професійний)</w:t>
            </w: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10</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володіє глибокими і міцними знаннями та використовує їх у нестандартних умовах, ситуаціях; може визначати тенденції та суперечності процесів; робить аргументовані висновки, практично оцінює окремі нові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економічні явища</w:t>
            </w:r>
          </w:p>
        </w:tc>
      </w:tr>
      <w:tr w:rsidR="006E6E6E" w:rsidRPr="00443D86" w:rsidTr="007944ED">
        <w:trPr>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11</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3A0271">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 xml:space="preserve">володіє узагальненими знаннями з предмета, аргументовано використовує їх у нестандартних ситуаціях, уміє знаходити </w:t>
            </w:r>
            <w:r w:rsidR="006E6E6E" w:rsidRPr="00443D86">
              <w:rPr>
                <w:rFonts w:ascii="Times New Roman" w:hAnsi="Times New Roman"/>
                <w:sz w:val="24"/>
                <w:szCs w:val="24"/>
              </w:rPr>
              <w:lastRenderedPageBreak/>
              <w:t>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дискусії, круглі столи), спроможний за допомогою викладача підготувати виступ на наукову конференцію, самостійно вивчити матеріал, визначити програму своєї пізнавальної діяльності, знаходити інформацію в газетах, журналах, публікаціях, Інтернеті, мультимедійних програмах тощо, оцінювати економічні явища в суспільстві, виявляє свою життєву позицію</w:t>
            </w:r>
          </w:p>
        </w:tc>
      </w:tr>
      <w:tr w:rsidR="006E6E6E" w:rsidRPr="00443D86" w:rsidTr="007944ED">
        <w:trPr>
          <w:trHeight w:val="1064"/>
          <w:jc w:val="center"/>
        </w:trPr>
        <w:tc>
          <w:tcPr>
            <w:tcW w:w="2014"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napToGrid w:val="0"/>
              <w:spacing w:after="0" w:line="240" w:lineRule="auto"/>
              <w:jc w:val="center"/>
              <w:rPr>
                <w:rFonts w:ascii="Times New Roman" w:hAnsi="Times New Roman"/>
                <w:sz w:val="24"/>
                <w:szCs w:val="24"/>
              </w:rPr>
            </w:pPr>
          </w:p>
        </w:tc>
        <w:tc>
          <w:tcPr>
            <w:tcW w:w="2105" w:type="dxa"/>
            <w:tcBorders>
              <w:top w:val="single" w:sz="4" w:space="0" w:color="000000"/>
              <w:left w:val="single" w:sz="4" w:space="0" w:color="000000"/>
              <w:bottom w:val="single" w:sz="4" w:space="0" w:color="000000"/>
            </w:tcBorders>
            <w:shd w:val="clear" w:color="auto" w:fill="auto"/>
          </w:tcPr>
          <w:p w:rsidR="006E6E6E" w:rsidRPr="00443D86" w:rsidRDefault="006E6E6E" w:rsidP="00443D86">
            <w:pPr>
              <w:spacing w:after="0" w:line="240" w:lineRule="auto"/>
              <w:jc w:val="center"/>
              <w:rPr>
                <w:rFonts w:ascii="Times New Roman" w:hAnsi="Times New Roman"/>
                <w:sz w:val="24"/>
                <w:szCs w:val="24"/>
              </w:rPr>
            </w:pPr>
            <w:r w:rsidRPr="00443D86">
              <w:rPr>
                <w:rFonts w:ascii="Times New Roman" w:hAnsi="Times New Roman"/>
                <w:sz w:val="24"/>
                <w:szCs w:val="24"/>
              </w:rPr>
              <w:t>12</w:t>
            </w:r>
          </w:p>
        </w:tc>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6E6E6E" w:rsidRPr="00443D86" w:rsidRDefault="003A0271" w:rsidP="00443D86">
            <w:pPr>
              <w:spacing w:after="0" w:line="240" w:lineRule="auto"/>
              <w:ind w:firstLine="601"/>
              <w:jc w:val="both"/>
              <w:rPr>
                <w:rFonts w:ascii="Times New Roman" w:hAnsi="Times New Roman"/>
                <w:sz w:val="24"/>
                <w:szCs w:val="24"/>
              </w:rPr>
            </w:pPr>
            <w:r>
              <w:rPr>
                <w:rFonts w:ascii="Times New Roman" w:hAnsi="Times New Roman"/>
                <w:sz w:val="24"/>
                <w:szCs w:val="24"/>
              </w:rPr>
              <w:t>Здобувач</w:t>
            </w:r>
            <w:r w:rsidRPr="00443D86">
              <w:rPr>
                <w:rFonts w:ascii="Times New Roman" w:hAnsi="Times New Roman"/>
                <w:sz w:val="24"/>
                <w:szCs w:val="24"/>
              </w:rPr>
              <w:t xml:space="preserve"> </w:t>
            </w:r>
            <w:r w:rsidR="006E6E6E" w:rsidRPr="00443D86">
              <w:rPr>
                <w:rFonts w:ascii="Times New Roman" w:hAnsi="Times New Roman"/>
                <w:sz w:val="24"/>
                <w:szCs w:val="24"/>
              </w:rPr>
              <w:t>має системні, дієві знання, виявляє неординарні творчі здібності у навчальній діяльності, використовує широкий арсенал засобів доказів своєї думки, розв</w:t>
            </w:r>
            <w:r w:rsidR="006E6E6E" w:rsidRPr="00443D86">
              <w:rPr>
                <w:rFonts w:ascii="Times New Roman" w:hAnsi="Times New Roman"/>
                <w:color w:val="FF0000"/>
                <w:sz w:val="24"/>
                <w:szCs w:val="24"/>
              </w:rPr>
              <w:t>’</w:t>
            </w:r>
            <w:r w:rsidR="006E6E6E" w:rsidRPr="00443D86">
              <w:rPr>
                <w:rFonts w:ascii="Times New Roman" w:hAnsi="Times New Roman"/>
                <w:sz w:val="24"/>
                <w:szCs w:val="24"/>
              </w:rPr>
              <w:t>язує складні проблемні завдання, схильний до системно-наукового аналізу та прогнозу явищ; уміє ставити і розв</w:t>
            </w:r>
            <w:r w:rsidR="006E6E6E" w:rsidRPr="00443D86">
              <w:rPr>
                <w:rFonts w:ascii="Times New Roman" w:hAnsi="Times New Roman"/>
                <w:color w:val="FF0000"/>
                <w:sz w:val="24"/>
                <w:szCs w:val="24"/>
              </w:rPr>
              <w:t>’</w:t>
            </w:r>
            <w:r w:rsidR="006E6E6E" w:rsidRPr="00443D86">
              <w:rPr>
                <w:rFonts w:ascii="Times New Roman" w:hAnsi="Times New Roman"/>
                <w:sz w:val="24"/>
                <w:szCs w:val="24"/>
              </w:rPr>
              <w:t>язувати проблеми, самостійно здобувати і використовувати інформацію, виявляє власне ставлення до неї, виконує науково-дослідну роботу, логічно та творчо викладає матеріал в усній та письмовій формі; розвиває свої здібності й нахили; використовує Інтернет, моделює економічні ситуації в нестандартних умовах</w:t>
            </w:r>
          </w:p>
        </w:tc>
      </w:tr>
    </w:tbl>
    <w:p w:rsidR="006E6E6E" w:rsidRPr="00443D86" w:rsidRDefault="006E6E6E" w:rsidP="00443D86">
      <w:pPr>
        <w:spacing w:after="0" w:line="240" w:lineRule="auto"/>
        <w:rPr>
          <w:rFonts w:ascii="Times New Roman" w:hAnsi="Times New Roman"/>
          <w:sz w:val="24"/>
          <w:szCs w:val="24"/>
        </w:rPr>
      </w:pPr>
      <w:r w:rsidRPr="00443D86">
        <w:rPr>
          <w:rFonts w:ascii="Times New Roman" w:hAnsi="Times New Roman"/>
          <w:sz w:val="24"/>
          <w:szCs w:val="24"/>
        </w:rPr>
        <w:t xml:space="preserve">       </w:t>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t xml:space="preserve">Критерії  оцінювання навчальних досягнень </w:t>
      </w:r>
      <w:r w:rsidR="003A0271">
        <w:rPr>
          <w:rFonts w:ascii="Times New Roman" w:hAnsi="Times New Roman"/>
          <w:b/>
          <w:sz w:val="24"/>
          <w:szCs w:val="24"/>
        </w:rPr>
        <w:t>здобувачів</w:t>
      </w:r>
      <w:r w:rsidRPr="00443D86">
        <w:rPr>
          <w:rFonts w:ascii="Times New Roman" w:hAnsi="Times New Roman"/>
          <w:b/>
          <w:sz w:val="24"/>
          <w:szCs w:val="24"/>
        </w:rPr>
        <w:t xml:space="preserve">  на контрольних роботах</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1 бал</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 xml:space="preserve">може розрізняти об’єкт навчання і відтворити деякі його елементи, мало усвідомлює мету навчально-пізнавальної діяльності.  </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2 бали</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 xml:space="preserve">фрагментарно відтворює незначну частину навчального матеріалу, має не чіткі уявлення про об’єкт навчання, виявляє здатність елементарно викладати думку, може відтворити кілька термінів, явищ, без зв’язку між ними; повинен вибрати  вільний варіант відповіді. </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4 бали</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має початковий рівень знань; знає близько половини навчального матеріалу; здатний відтворити його відповідно до тексту підручника або пояснень викладача, повторити за зразком певну дію, описує явища, процеси без пояснень причин; за допомогою викладача здатен відтворити їх послідовність, слабко орієнтуються в поняттях, має фрагментарні навики в роботі з підручником, самостійне опрацювання навчального матеріалу викликає значні труднощі, здатен давати відповіді на прості, стандартні  запитання, виявляє інтерес до навчального матеріалу.</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6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знає більше половини навчального матеріалу, розуміє основний навчальний матеріал, здатний з помилками й неточностями дати визначення понять, сформулювати правило, здатен відтворити його з помилками та неточностями, має стійкі навики роботи з текстом підручника, може самостійно оволодіти  більшою частиною заданого матеріалу, формулює поняття, наводить приклади, знає основні дати, орієнтується в хронології, підтверджує висловлене судження одним-двома аргументами; здатен використовувати наочні матеріали; відповіді непослідовні та нелогічні.</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8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 xml:space="preserve">виявляє знання і розуміння основних положень навчального матеріалу, може поверхово  аналізувати події, процеси, явища і робити певні висновки; відповідь його правильна, але недостатньо осмислена; самостійно відтворює більшу </w:t>
      </w:r>
      <w:r w:rsidRPr="00443D86">
        <w:rPr>
          <w:rFonts w:ascii="Times New Roman" w:hAnsi="Times New Roman"/>
          <w:sz w:val="24"/>
          <w:szCs w:val="24"/>
        </w:rPr>
        <w:lastRenderedPageBreak/>
        <w:t>частину навчального матеріалу; відповідає за планом, висловлює власну думку щодо теми, вміє застосовувати знання при розв’язуванні задач за зразком; користується додатковими джерелами.</w:t>
      </w:r>
    </w:p>
    <w:p w:rsidR="006E6E6E" w:rsidRPr="00443D86" w:rsidRDefault="006E6E6E" w:rsidP="00443D86">
      <w:pPr>
        <w:spacing w:after="0" w:line="240" w:lineRule="auto"/>
        <w:ind w:firstLine="540"/>
        <w:jc w:val="both"/>
        <w:rPr>
          <w:rFonts w:ascii="Times New Roman" w:hAnsi="Times New Roman"/>
          <w:sz w:val="24"/>
          <w:szCs w:val="24"/>
        </w:rPr>
      </w:pPr>
      <w:r w:rsidRPr="00443D86">
        <w:rPr>
          <w:rFonts w:ascii="Times New Roman" w:hAnsi="Times New Roman"/>
          <w:b/>
          <w:sz w:val="24"/>
          <w:szCs w:val="24"/>
        </w:rPr>
        <w:t>10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правильно і логічно відтворює навчальний матеріал, розуміє основоположні теорії і факти, встановлює причинно-наслідкові зв’язки між ними; уміє наводити окремі власні приклади та підтвердження певних думок, застосовувати вивчений матеріал у стандартних ситуаціях; самостійно користується додатковими  джерелами; частково контролює власні навчальні дії; правильно використовує термінологію; складає таблиці та схеми.</w:t>
      </w:r>
    </w:p>
    <w:p w:rsidR="006E6E6E" w:rsidRPr="00443D86" w:rsidRDefault="006E6E6E" w:rsidP="00443D86">
      <w:pPr>
        <w:spacing w:after="0" w:line="240" w:lineRule="auto"/>
        <w:ind w:firstLine="540"/>
        <w:jc w:val="both"/>
        <w:rPr>
          <w:rFonts w:ascii="Times New Roman" w:hAnsi="Times New Roman"/>
          <w:sz w:val="24"/>
          <w:szCs w:val="24"/>
        </w:rPr>
      </w:pPr>
      <w:r w:rsidRPr="00443D86">
        <w:rPr>
          <w:rFonts w:ascii="Times New Roman" w:hAnsi="Times New Roman"/>
          <w:b/>
          <w:sz w:val="24"/>
          <w:szCs w:val="24"/>
        </w:rPr>
        <w:t>12 балів</w:t>
      </w:r>
      <w:r w:rsidRPr="00443D86">
        <w:rPr>
          <w:rFonts w:ascii="Times New Roman" w:hAnsi="Times New Roman"/>
          <w:sz w:val="24"/>
          <w:szCs w:val="24"/>
        </w:rPr>
        <w:t xml:space="preserve"> – знання </w:t>
      </w:r>
      <w:r w:rsidR="003A0271">
        <w:rPr>
          <w:rFonts w:ascii="Times New Roman" w:hAnsi="Times New Roman"/>
          <w:sz w:val="24"/>
          <w:szCs w:val="24"/>
        </w:rPr>
        <w:t>здобувача</w:t>
      </w:r>
      <w:r w:rsidRPr="00443D86">
        <w:rPr>
          <w:rFonts w:ascii="Times New Roman" w:hAnsi="Times New Roman"/>
          <w:sz w:val="24"/>
          <w:szCs w:val="24"/>
        </w:rPr>
        <w:t xml:space="preserve"> є достатньо повними, він вільно застосовує вивчений матеріал у стандартних ситуаціях, логічно висвітлює події з точки зору смислового взаємозв’язку, уміє аналізувати, встановлювати найсуттєвіші зв’язки і залежності між явищами, фактами, робити висновки, загалом контролює власну діяльність. Відповідь повна, логічна, обґрунтована, але з деякими неточностями. </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14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вільно володіє навчальним матеріалом, застосовує знання в дещо змінених ситуаціях, уміє аналізувати і систематизувати інформацію, використовує загальновідомі докази у власній аргументації; висловлює стандартну аргументацію при оцінці дій, процесів, явищ; чітко тлумачить поняття; здатен до самостійного опрацювання навчального матеріалу.</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16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володіє  глибокими і міцними знаннями, здатний використовувати  їх у нестандартних ситуаціях; може визначати тенденції та протиріччя процесів; робить аргументовані висновки; критично  оцінює окремі нові факти, явища, ідеї; використовує додаткові джерела та матеріали; самостійно визначає  окремі цілі власної навчальної діяльності; вирішує творчі завдання; відрізняє упереджену інформацію від об’єктивної; здатен сприйняти іншу позицію як альтернативну.</w:t>
      </w:r>
    </w:p>
    <w:p w:rsidR="006E6E6E" w:rsidRPr="00443D86" w:rsidRDefault="006E6E6E" w:rsidP="00443D86">
      <w:pPr>
        <w:spacing w:after="0" w:line="240" w:lineRule="auto"/>
        <w:ind w:firstLine="540"/>
        <w:jc w:val="both"/>
        <w:rPr>
          <w:rFonts w:ascii="Times New Roman" w:hAnsi="Times New Roman"/>
          <w:b/>
          <w:sz w:val="24"/>
          <w:szCs w:val="24"/>
        </w:rPr>
      </w:pPr>
      <w:r w:rsidRPr="00443D86">
        <w:rPr>
          <w:rFonts w:ascii="Times New Roman" w:hAnsi="Times New Roman"/>
          <w:b/>
          <w:sz w:val="24"/>
          <w:szCs w:val="24"/>
        </w:rPr>
        <w:t xml:space="preserve">18 балів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володіє узагальненими поняттями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самостійно оцінює різноманітні життєві явища і факти, виявляючи особисту позицію щодо них.</w:t>
      </w:r>
    </w:p>
    <w:p w:rsidR="006E6E6E" w:rsidRPr="00443D86" w:rsidRDefault="006E6E6E" w:rsidP="00443D86">
      <w:pPr>
        <w:spacing w:after="0" w:line="240" w:lineRule="auto"/>
        <w:ind w:firstLine="540"/>
        <w:jc w:val="both"/>
        <w:rPr>
          <w:rFonts w:ascii="Times New Roman" w:hAnsi="Times New Roman"/>
          <w:sz w:val="24"/>
          <w:szCs w:val="24"/>
        </w:rPr>
      </w:pPr>
      <w:r w:rsidRPr="00443D86">
        <w:rPr>
          <w:rFonts w:ascii="Times New Roman" w:hAnsi="Times New Roman"/>
          <w:b/>
          <w:sz w:val="24"/>
          <w:szCs w:val="24"/>
        </w:rPr>
        <w:t>20 балів</w:t>
      </w:r>
      <w:r w:rsidRPr="00443D86">
        <w:rPr>
          <w:rFonts w:ascii="Times New Roman" w:hAnsi="Times New Roman"/>
          <w:sz w:val="24"/>
          <w:szCs w:val="24"/>
        </w:rPr>
        <w:t xml:space="preserve"> –  </w:t>
      </w:r>
      <w:r w:rsidR="003A0271">
        <w:rPr>
          <w:rFonts w:ascii="Times New Roman" w:hAnsi="Times New Roman"/>
          <w:sz w:val="24"/>
          <w:szCs w:val="24"/>
        </w:rPr>
        <w:t>Здобувач</w:t>
      </w:r>
      <w:r w:rsidR="003A0271" w:rsidRPr="00443D86">
        <w:rPr>
          <w:rFonts w:ascii="Times New Roman" w:hAnsi="Times New Roman"/>
          <w:sz w:val="24"/>
          <w:szCs w:val="24"/>
        </w:rPr>
        <w:t xml:space="preserve"> </w:t>
      </w:r>
      <w:r w:rsidRPr="00443D86">
        <w:rPr>
          <w:rFonts w:ascii="Times New Roman" w:hAnsi="Times New Roman"/>
          <w:sz w:val="24"/>
          <w:szCs w:val="24"/>
        </w:rPr>
        <w:t>має системні, дієві знання, виявляє неординарні творчі здібності у навчальній діяльності, користується широким арсеналом засобів-доказів своєї думки, вирішує складні проблемні завдання, схильний до системно-наукового аналізу та прогнозу явищ; вміє ставити і розв’язувати проблеми, самостійно здобувати і використовувати інформацію, виявляє власне ставлення до неї; самостійно виконує науково-дослідну роботу; логічно і творчо викладає матеріал письмовій формі; розвиває свої обдарування та нахили.</w:t>
      </w:r>
    </w:p>
    <w:p w:rsidR="006E6E6E" w:rsidRPr="00443D86" w:rsidRDefault="006E6E6E" w:rsidP="00443D86">
      <w:pPr>
        <w:widowControl w:val="0"/>
        <w:snapToGrid w:val="0"/>
        <w:spacing w:after="0" w:line="240" w:lineRule="auto"/>
        <w:ind w:firstLine="709"/>
        <w:jc w:val="center"/>
        <w:rPr>
          <w:rFonts w:ascii="Times New Roman" w:hAnsi="Times New Roman"/>
          <w:i/>
          <w:spacing w:val="-6"/>
          <w:sz w:val="24"/>
          <w:szCs w:val="24"/>
        </w:rPr>
      </w:pPr>
      <w:r w:rsidRPr="00443D86">
        <w:rPr>
          <w:rFonts w:ascii="Times New Roman" w:hAnsi="Times New Roman"/>
          <w:b/>
          <w:spacing w:val="-6"/>
          <w:sz w:val="24"/>
          <w:szCs w:val="24"/>
        </w:rPr>
        <w:t>Шкала оцінювання</w:t>
      </w:r>
    </w:p>
    <w:p w:rsidR="006E6E6E" w:rsidRPr="00443D86" w:rsidRDefault="006E6E6E" w:rsidP="00443D86">
      <w:pPr>
        <w:widowControl w:val="0"/>
        <w:tabs>
          <w:tab w:val="right" w:pos="9000"/>
        </w:tabs>
        <w:snapToGrid w:val="0"/>
        <w:spacing w:after="0" w:line="240" w:lineRule="auto"/>
        <w:jc w:val="center"/>
        <w:rPr>
          <w:rFonts w:ascii="Times New Roman" w:hAnsi="Times New Roman"/>
          <w:b/>
          <w:spacing w:val="-6"/>
          <w:sz w:val="24"/>
          <w:szCs w:val="24"/>
        </w:rPr>
      </w:pPr>
      <w:r w:rsidRPr="00443D86">
        <w:rPr>
          <w:rFonts w:ascii="Times New Roman" w:hAnsi="Times New Roman"/>
          <w:i/>
          <w:spacing w:val="-6"/>
          <w:sz w:val="24"/>
          <w:szCs w:val="24"/>
        </w:rPr>
        <w:tab/>
      </w:r>
    </w:p>
    <w:tbl>
      <w:tblPr>
        <w:tblW w:w="9781" w:type="dxa"/>
        <w:tblInd w:w="108" w:type="dxa"/>
        <w:tblLayout w:type="fixed"/>
        <w:tblLook w:val="0000"/>
      </w:tblPr>
      <w:tblGrid>
        <w:gridCol w:w="3148"/>
        <w:gridCol w:w="2822"/>
        <w:gridCol w:w="3811"/>
      </w:tblGrid>
      <w:tr w:rsidR="006E6E6E" w:rsidRPr="00443D86" w:rsidTr="007944ED">
        <w:tc>
          <w:tcPr>
            <w:tcW w:w="3148" w:type="dxa"/>
            <w:vMerge w:val="restart"/>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 xml:space="preserve">Оцінка в балах </w:t>
            </w:r>
          </w:p>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за всі види навчальної діяльності</w:t>
            </w:r>
          </w:p>
        </w:tc>
        <w:tc>
          <w:tcPr>
            <w:tcW w:w="6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z w:val="24"/>
                <w:szCs w:val="24"/>
              </w:rPr>
            </w:pPr>
            <w:r w:rsidRPr="00443D86">
              <w:rPr>
                <w:rFonts w:ascii="Times New Roman" w:hAnsi="Times New Roman"/>
                <w:b/>
                <w:spacing w:val="-6"/>
                <w:sz w:val="24"/>
                <w:szCs w:val="24"/>
              </w:rPr>
              <w:t xml:space="preserve">Оцінка </w:t>
            </w:r>
          </w:p>
        </w:tc>
      </w:tr>
      <w:tr w:rsidR="006E6E6E" w:rsidRPr="00443D86" w:rsidTr="007944ED">
        <w:trPr>
          <w:trHeight w:val="760"/>
        </w:trPr>
        <w:tc>
          <w:tcPr>
            <w:tcW w:w="3148" w:type="dxa"/>
            <w:vMerge/>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napToGrid w:val="0"/>
              <w:spacing w:after="0" w:line="240" w:lineRule="auto"/>
              <w:rPr>
                <w:rFonts w:ascii="Times New Roman" w:hAnsi="Times New Roman"/>
                <w:b/>
                <w:spacing w:val="-6"/>
                <w:sz w:val="24"/>
                <w:szCs w:val="24"/>
              </w:rPr>
            </w:pP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b/>
                <w:spacing w:val="-6"/>
                <w:sz w:val="24"/>
                <w:szCs w:val="24"/>
              </w:rPr>
            </w:pPr>
            <w:r w:rsidRPr="00443D86">
              <w:rPr>
                <w:rFonts w:ascii="Times New Roman" w:hAnsi="Times New Roman"/>
                <w:b/>
                <w:spacing w:val="-6"/>
                <w:sz w:val="24"/>
                <w:szCs w:val="24"/>
              </w:rPr>
              <w:t>для екзамену</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z w:val="24"/>
                <w:szCs w:val="24"/>
              </w:rPr>
            </w:pPr>
            <w:r w:rsidRPr="00443D86">
              <w:rPr>
                <w:rFonts w:ascii="Times New Roman" w:hAnsi="Times New Roman"/>
                <w:b/>
                <w:spacing w:val="-6"/>
                <w:sz w:val="24"/>
                <w:szCs w:val="24"/>
              </w:rPr>
              <w:t>для заліку</w:t>
            </w:r>
          </w:p>
        </w:tc>
      </w:tr>
      <w:tr w:rsidR="006E6E6E" w:rsidRPr="00443D86" w:rsidTr="007944ED">
        <w:trPr>
          <w:trHeight w:val="366"/>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90–100</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Відмінно</w:t>
            </w:r>
          </w:p>
        </w:tc>
        <w:tc>
          <w:tcPr>
            <w:tcW w:w="3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z w:val="24"/>
                <w:szCs w:val="24"/>
              </w:rPr>
            </w:pPr>
            <w:r w:rsidRPr="00443D86">
              <w:rPr>
                <w:rFonts w:ascii="Times New Roman" w:hAnsi="Times New Roman"/>
                <w:spacing w:val="-6"/>
                <w:sz w:val="24"/>
                <w:szCs w:val="24"/>
              </w:rPr>
              <w:t>Зараховано</w:t>
            </w:r>
          </w:p>
        </w:tc>
      </w:tr>
      <w:tr w:rsidR="006E6E6E" w:rsidRPr="00443D86" w:rsidTr="007944ED">
        <w:trPr>
          <w:trHeight w:hRule="exact" w:val="441"/>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82–89</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Дуже добре</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napToGrid w:val="0"/>
              <w:spacing w:after="0" w:line="240" w:lineRule="auto"/>
              <w:rPr>
                <w:rFonts w:ascii="Times New Roman" w:hAnsi="Times New Roman"/>
                <w:spacing w:val="-6"/>
                <w:sz w:val="24"/>
                <w:szCs w:val="24"/>
              </w:rPr>
            </w:pPr>
          </w:p>
        </w:tc>
      </w:tr>
      <w:tr w:rsidR="006E6E6E" w:rsidRPr="00443D86" w:rsidTr="007944ED">
        <w:trPr>
          <w:trHeight w:hRule="exact" w:val="446"/>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75–81</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Добре</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napToGrid w:val="0"/>
              <w:spacing w:after="0" w:line="240" w:lineRule="auto"/>
              <w:rPr>
                <w:rFonts w:ascii="Times New Roman" w:hAnsi="Times New Roman"/>
                <w:spacing w:val="-6"/>
                <w:sz w:val="24"/>
                <w:szCs w:val="24"/>
              </w:rPr>
            </w:pPr>
          </w:p>
        </w:tc>
      </w:tr>
      <w:tr w:rsidR="006E6E6E" w:rsidRPr="00443D86" w:rsidTr="007944ED">
        <w:trPr>
          <w:trHeight w:val="365"/>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67–74</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Задовільно</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napToGrid w:val="0"/>
              <w:spacing w:after="0" w:line="240" w:lineRule="auto"/>
              <w:rPr>
                <w:rFonts w:ascii="Times New Roman" w:hAnsi="Times New Roman"/>
                <w:spacing w:val="-6"/>
                <w:sz w:val="24"/>
                <w:szCs w:val="24"/>
              </w:rPr>
            </w:pPr>
          </w:p>
        </w:tc>
      </w:tr>
      <w:tr w:rsidR="006E6E6E" w:rsidRPr="00443D86" w:rsidTr="007944ED">
        <w:trPr>
          <w:trHeight w:val="450"/>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60– 66</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spacing w:after="0" w:line="240" w:lineRule="auto"/>
              <w:jc w:val="center"/>
              <w:rPr>
                <w:rFonts w:ascii="Times New Roman" w:hAnsi="Times New Roman"/>
                <w:spacing w:val="-6"/>
                <w:sz w:val="24"/>
                <w:szCs w:val="24"/>
              </w:rPr>
            </w:pPr>
            <w:r w:rsidRPr="00443D86">
              <w:rPr>
                <w:rFonts w:ascii="Times New Roman" w:hAnsi="Times New Roman"/>
                <w:spacing w:val="-6"/>
                <w:sz w:val="24"/>
                <w:szCs w:val="24"/>
              </w:rPr>
              <w:t>Достатньо</w:t>
            </w:r>
          </w:p>
        </w:tc>
        <w:tc>
          <w:tcPr>
            <w:tcW w:w="3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snapToGrid w:val="0"/>
              <w:spacing w:after="0" w:line="240" w:lineRule="auto"/>
              <w:rPr>
                <w:rFonts w:ascii="Times New Roman" w:hAnsi="Times New Roman"/>
                <w:spacing w:val="-6"/>
                <w:sz w:val="24"/>
                <w:szCs w:val="24"/>
              </w:rPr>
            </w:pPr>
          </w:p>
        </w:tc>
      </w:tr>
      <w:tr w:rsidR="006E6E6E" w:rsidRPr="00443D86" w:rsidTr="007944ED">
        <w:trPr>
          <w:trHeight w:val="812"/>
        </w:trPr>
        <w:tc>
          <w:tcPr>
            <w:tcW w:w="3148"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widowControl w:val="0"/>
              <w:snapToGrid w:val="0"/>
              <w:spacing w:after="0" w:line="240" w:lineRule="auto"/>
              <w:jc w:val="center"/>
              <w:rPr>
                <w:rFonts w:ascii="Times New Roman" w:hAnsi="Times New Roman"/>
                <w:bCs/>
                <w:sz w:val="24"/>
                <w:szCs w:val="24"/>
              </w:rPr>
            </w:pPr>
            <w:r w:rsidRPr="00443D86">
              <w:rPr>
                <w:rFonts w:ascii="Times New Roman" w:hAnsi="Times New Roman"/>
                <w:sz w:val="24"/>
                <w:szCs w:val="24"/>
              </w:rPr>
              <w:lastRenderedPageBreak/>
              <w:t>1–59</w:t>
            </w:r>
          </w:p>
        </w:tc>
        <w:tc>
          <w:tcPr>
            <w:tcW w:w="2822" w:type="dxa"/>
            <w:tcBorders>
              <w:top w:val="single" w:sz="4" w:space="0" w:color="000000"/>
              <w:left w:val="single" w:sz="4" w:space="0" w:color="000000"/>
              <w:bottom w:val="single" w:sz="4" w:space="0" w:color="000000"/>
            </w:tcBorders>
            <w:shd w:val="clear" w:color="auto" w:fill="auto"/>
            <w:vAlign w:val="center"/>
          </w:tcPr>
          <w:p w:rsidR="006E6E6E" w:rsidRPr="00443D86" w:rsidRDefault="006E6E6E" w:rsidP="00443D86">
            <w:pPr>
              <w:autoSpaceDE w:val="0"/>
              <w:spacing w:after="0" w:line="240" w:lineRule="auto"/>
              <w:jc w:val="center"/>
              <w:rPr>
                <w:rFonts w:ascii="Times New Roman" w:hAnsi="Times New Roman"/>
                <w:sz w:val="24"/>
                <w:szCs w:val="24"/>
              </w:rPr>
            </w:pPr>
            <w:r w:rsidRPr="00443D86">
              <w:rPr>
                <w:rFonts w:ascii="Times New Roman" w:hAnsi="Times New Roman"/>
                <w:bCs/>
                <w:sz w:val="24"/>
                <w:szCs w:val="24"/>
              </w:rPr>
              <w:t>Незадовільно</w:t>
            </w:r>
          </w:p>
        </w:tc>
        <w:tc>
          <w:tcPr>
            <w:tcW w:w="3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E6E" w:rsidRPr="00443D86" w:rsidRDefault="006E6E6E" w:rsidP="00443D86">
            <w:pPr>
              <w:autoSpaceDE w:val="0"/>
              <w:spacing w:after="0" w:line="240" w:lineRule="auto"/>
              <w:jc w:val="center"/>
              <w:rPr>
                <w:rFonts w:ascii="Times New Roman" w:hAnsi="Times New Roman"/>
                <w:sz w:val="24"/>
                <w:szCs w:val="24"/>
              </w:rPr>
            </w:pPr>
            <w:r w:rsidRPr="00443D86">
              <w:rPr>
                <w:rFonts w:ascii="Times New Roman" w:hAnsi="Times New Roman"/>
                <w:sz w:val="24"/>
                <w:szCs w:val="24"/>
              </w:rPr>
              <w:t>Незараховано (з можливістю повторного складання)</w:t>
            </w:r>
          </w:p>
        </w:tc>
      </w:tr>
    </w:tbl>
    <w:p w:rsidR="006E6E6E" w:rsidRPr="00443D86" w:rsidRDefault="006E6E6E" w:rsidP="00443D86">
      <w:pPr>
        <w:tabs>
          <w:tab w:val="left" w:pos="9360"/>
        </w:tabs>
        <w:spacing w:after="0" w:line="240" w:lineRule="auto"/>
        <w:rPr>
          <w:rFonts w:ascii="Times New Roman" w:hAnsi="Times New Roman"/>
          <w:b/>
          <w:sz w:val="24"/>
          <w:szCs w:val="24"/>
        </w:rPr>
      </w:pPr>
    </w:p>
    <w:p w:rsidR="002C5F55" w:rsidRPr="00443D86" w:rsidRDefault="002C5F55" w:rsidP="00443D86">
      <w:pPr>
        <w:tabs>
          <w:tab w:val="left" w:pos="9360"/>
        </w:tabs>
        <w:spacing w:after="0" w:line="240" w:lineRule="auto"/>
        <w:rPr>
          <w:rFonts w:ascii="Times New Roman" w:hAnsi="Times New Roman"/>
          <w:b/>
          <w:sz w:val="24"/>
          <w:szCs w:val="24"/>
        </w:rPr>
      </w:pPr>
    </w:p>
    <w:p w:rsidR="002C5F55" w:rsidRPr="00443D86" w:rsidRDefault="002C5F55" w:rsidP="00443D86">
      <w:pPr>
        <w:tabs>
          <w:tab w:val="left" w:pos="9360"/>
        </w:tabs>
        <w:spacing w:after="0" w:line="240" w:lineRule="auto"/>
        <w:rPr>
          <w:rFonts w:ascii="Times New Roman" w:hAnsi="Times New Roman"/>
          <w:b/>
          <w:sz w:val="24"/>
          <w:szCs w:val="24"/>
        </w:rPr>
      </w:pPr>
    </w:p>
    <w:p w:rsidR="006E6E6E" w:rsidRPr="00443D86" w:rsidRDefault="006E6E6E" w:rsidP="00443D86">
      <w:pPr>
        <w:pStyle w:val="a7"/>
        <w:widowControl w:val="0"/>
        <w:tabs>
          <w:tab w:val="right" w:pos="9360"/>
        </w:tabs>
        <w:snapToGrid w:val="0"/>
        <w:ind w:left="0"/>
        <w:jc w:val="center"/>
        <w:rPr>
          <w:b/>
          <w:bCs/>
          <w:lang w:val="uk-UA"/>
        </w:rPr>
      </w:pPr>
      <w:r w:rsidRPr="00443D86">
        <w:rPr>
          <w:b/>
          <w:bCs/>
          <w:lang w:val="uk-UA"/>
        </w:rPr>
        <w:t>10.  ПЕРЕЛІК ПИТАНЬ ДО ЕКЗАМЕНУ</w:t>
      </w:r>
    </w:p>
    <w:p w:rsidR="006E6E6E" w:rsidRPr="00443D86" w:rsidRDefault="006E6E6E" w:rsidP="00443D86">
      <w:pPr>
        <w:pStyle w:val="a7"/>
        <w:widowControl w:val="0"/>
        <w:tabs>
          <w:tab w:val="right" w:pos="9360"/>
        </w:tabs>
        <w:snapToGrid w:val="0"/>
        <w:ind w:left="0"/>
        <w:jc w:val="center"/>
        <w:rPr>
          <w:b/>
          <w:bCs/>
          <w:lang w:val="uk-UA"/>
        </w:rPr>
      </w:pPr>
    </w:p>
    <w:p w:rsidR="006E6E6E" w:rsidRPr="00443D86" w:rsidRDefault="006E6E6E" w:rsidP="009F28AB">
      <w:pPr>
        <w:numPr>
          <w:ilvl w:val="0"/>
          <w:numId w:val="9"/>
        </w:numPr>
        <w:tabs>
          <w:tab w:val="clear" w:pos="360"/>
          <w:tab w:val="num" w:pos="868"/>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Характеристика предмету історії </w:t>
      </w:r>
      <w:r w:rsidR="002C5F55" w:rsidRPr="00443D86">
        <w:rPr>
          <w:rFonts w:ascii="Times New Roman" w:hAnsi="Times New Roman"/>
          <w:spacing w:val="-6"/>
          <w:sz w:val="24"/>
          <w:szCs w:val="24"/>
        </w:rPr>
        <w:t>європейської політичної думки</w:t>
      </w:r>
      <w:r w:rsidRPr="00443D86">
        <w:rPr>
          <w:rFonts w:ascii="Times New Roman" w:hAnsi="Times New Roman"/>
          <w:spacing w:val="-6"/>
          <w:sz w:val="24"/>
          <w:szCs w:val="24"/>
        </w:rPr>
        <w:t>.</w:t>
      </w:r>
    </w:p>
    <w:p w:rsidR="006E6E6E" w:rsidRPr="00443D86" w:rsidRDefault="006E6E6E" w:rsidP="009F28AB">
      <w:pPr>
        <w:numPr>
          <w:ilvl w:val="0"/>
          <w:numId w:val="9"/>
        </w:numPr>
        <w:tabs>
          <w:tab w:val="clear" w:pos="360"/>
          <w:tab w:val="num" w:pos="868"/>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Принципи, підходи, методи дослідження історії суспільства, держави та права.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Зробіть  аналіз політичних вчень у Стародавній Греції.</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Сократ та його вчення.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Платона.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Форми державного правління за  Платоном.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Аналіз праці Платона «Держава».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Політико-правові погляди Аристотеля.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Аналіз праці Аристотеля «Політика».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Особливості правових вчень Стародавньої Греції.</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Особливості та характер політичних та правових вчень у Стародавньому Римі.</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Ціцерон про державу і право.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 Вчення римських юристів про право.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Суспільно-політична роль запровадження християнства в Західній Європі.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святого Августина.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Вчення Фоми Аквінського про державу і право.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Характ</w:t>
      </w:r>
      <w:r w:rsidR="002C5F55" w:rsidRPr="00443D86">
        <w:rPr>
          <w:rFonts w:ascii="Times New Roman" w:hAnsi="Times New Roman"/>
          <w:spacing w:val="-6"/>
          <w:sz w:val="24"/>
          <w:szCs w:val="24"/>
        </w:rPr>
        <w:t>еристика політико-правових думки</w:t>
      </w:r>
      <w:r w:rsidRPr="00443D86">
        <w:rPr>
          <w:rFonts w:ascii="Times New Roman" w:hAnsi="Times New Roman"/>
          <w:spacing w:val="-6"/>
          <w:sz w:val="24"/>
          <w:szCs w:val="24"/>
        </w:rPr>
        <w:t xml:space="preserve"> в Західній Європі у Середні віки.</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 Вплив християнства на розвиток суспільно-політичної думки.</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Плебейсько-селянські та бюргерські єресі.</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Погляди Джона Уікліфа та Яна Гуса.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Нова наука про політику. Політико-правове вчення Н. Макіавеллі.</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Аналіз праці Ніколо Макіавеллі «Державець».</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Політичні ідеї доби Відродження.</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Головний зміст політико-правових ідей Реформації.</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Особливості поглядів Мартина Лютера.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Вчення лідера селянсько-плебейського табору Томаса Мюнцера.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Жана Кальвіна.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Аналіз праці Жана Кальвіна «Настанови у християнській вірі».</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Політичні вчення доби Відродження та Реформації (ХІV–ХVІІ ст.)</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Політико-правове вчення Марсилія Падуанського.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Жан Боден та його вчення про державу.</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Політико-правове вчення Гуго Гроція.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ідеї європейського утопічного соціалізму XVI–XVIIІ ст.</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Аналіз твору «Утопія» Томаса Мора.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Праця Т. Кампанелли «Місто Сонця».</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Політичне і правове вчення Бенедікта Спінози.</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Основні напрямки англійської політичної думки XVII ст.</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Внесок вчених Англії у світову політико-юр</w:t>
      </w:r>
      <w:r w:rsidR="00425F0D" w:rsidRPr="00443D86">
        <w:rPr>
          <w:rFonts w:ascii="Times New Roman" w:hAnsi="Times New Roman"/>
          <w:spacing w:val="-6"/>
          <w:sz w:val="24"/>
          <w:szCs w:val="24"/>
        </w:rPr>
        <w:t xml:space="preserve">идичну думку (Д. Мільтон, </w:t>
      </w:r>
      <w:r w:rsidRPr="00443D86">
        <w:rPr>
          <w:rFonts w:ascii="Times New Roman" w:hAnsi="Times New Roman"/>
          <w:spacing w:val="-6"/>
          <w:sz w:val="24"/>
          <w:szCs w:val="24"/>
        </w:rPr>
        <w:t>Д. Лільберн,  Д. Уінстенлі, Т. Гоббс, Д. Локк).</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Томаса Гоббса.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Сутнісні характеристики класичного лібералізму.</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Основні положення книги Т. Гоббса «</w:t>
      </w:r>
      <w:r w:rsidRPr="00443D86">
        <w:rPr>
          <w:rFonts w:ascii="Times New Roman" w:hAnsi="Times New Roman"/>
          <w:sz w:val="24"/>
          <w:szCs w:val="24"/>
        </w:rPr>
        <w:t>Левіафан, або суть, будова і повноваження держави церковної та цивільної</w:t>
      </w:r>
      <w:r w:rsidRPr="00443D86">
        <w:rPr>
          <w:rFonts w:ascii="Times New Roman" w:hAnsi="Times New Roman"/>
          <w:spacing w:val="-6"/>
          <w:sz w:val="24"/>
          <w:szCs w:val="24"/>
        </w:rPr>
        <w:t>».</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Вчення Дж. Локка про державу та право.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lastRenderedPageBreak/>
        <w:t>Загальна характеристика політичних та правових вчень європейського Просвітництва.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Вольтера.</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Політичне вчення Ш.-Л. Мотеск’є.</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 Радикальний напрям створення справедливого суспільства. Гракх Бабеф.</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Політико-правові погляди Ж.-Ж. Руссо.</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Ідеологія французького соціалізму XVIIІ ст. (Мореллі, Маблі).</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Антигуманна сутність якобінської диктатури.</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 xml:space="preserve">Політико-правові ідеї якобінців. </w:t>
      </w:r>
    </w:p>
    <w:p w:rsidR="00425F0D" w:rsidRPr="00443D86" w:rsidRDefault="00425F0D"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pacing w:val="-6"/>
          <w:sz w:val="24"/>
          <w:szCs w:val="24"/>
        </w:rPr>
        <w:t xml:space="preserve">Головний зміст ідеології консерватизму. </w:t>
      </w:r>
    </w:p>
    <w:p w:rsidR="006E6E6E" w:rsidRPr="00443D86" w:rsidRDefault="006E6E6E"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pacing w:val="-6"/>
          <w:sz w:val="24"/>
          <w:szCs w:val="24"/>
        </w:rPr>
        <w:t>Політичні погляди Е. Берка. Сутність консервативних ідей.</w:t>
      </w:r>
    </w:p>
    <w:p w:rsidR="00F90B49" w:rsidRPr="00443D86" w:rsidRDefault="00F90B49" w:rsidP="009F28AB">
      <w:pPr>
        <w:numPr>
          <w:ilvl w:val="0"/>
          <w:numId w:val="9"/>
        </w:numPr>
        <w:tabs>
          <w:tab w:val="clear"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z w:val="24"/>
          <w:szCs w:val="24"/>
        </w:rPr>
        <w:t>Представники класичного лібералізму (Б. Констан, А. Токвіль, І. Бентам).</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Вчення І. Канта про державу і право.</w:t>
      </w:r>
    </w:p>
    <w:p w:rsidR="006112F3" w:rsidRPr="00443D86" w:rsidRDefault="006112F3"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z w:val="24"/>
          <w:szCs w:val="24"/>
        </w:rPr>
        <w:t>Вчення Г. В. Ф. Гегеля про державу та право.</w:t>
      </w:r>
    </w:p>
    <w:p w:rsidR="00425F0D" w:rsidRPr="00443D86" w:rsidRDefault="00425F0D" w:rsidP="009F28AB">
      <w:pPr>
        <w:numPr>
          <w:ilvl w:val="0"/>
          <w:numId w:val="9"/>
        </w:numPr>
        <w:tabs>
          <w:tab w:val="clear" w:pos="360"/>
          <w:tab w:val="left" w:pos="567"/>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Суспільно-політичні погляди Д. С. Мілля.</w:t>
      </w:r>
    </w:p>
    <w:p w:rsidR="004A48E7" w:rsidRPr="00443D86" w:rsidRDefault="004A48E7"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Сутність політичної теорії утилітаризму (І. Бентам).</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Праця А. де Токвіля «Демократія в Америці».</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Методологічна сутність позитивізму (О. Конт).</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Суспільно-політичні передумови виникнення лібералізму та його основні риси.</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Вплив протестантизму на розвиток капіталізму та лібералізацію суспільних відносин.</w:t>
      </w:r>
    </w:p>
    <w:p w:rsidR="00425F0D" w:rsidRPr="00443D86" w:rsidRDefault="00425F0D"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Зробіть порівняльний аналіз політичних ідей лібералізму та соціал-реформізму.</w:t>
      </w:r>
    </w:p>
    <w:p w:rsidR="00EE0B30" w:rsidRPr="00443D86" w:rsidRDefault="00377B3F"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pacing w:val="-6"/>
          <w:sz w:val="24"/>
          <w:szCs w:val="24"/>
        </w:rPr>
      </w:pPr>
      <w:r w:rsidRPr="00443D86">
        <w:rPr>
          <w:rFonts w:ascii="Times New Roman" w:hAnsi="Times New Roman"/>
          <w:sz w:val="24"/>
          <w:szCs w:val="24"/>
        </w:rPr>
        <w:t>Покажіть особливості політико-правових поглядів Ф. Ніцше.</w:t>
      </w:r>
    </w:p>
    <w:p w:rsidR="003E405F" w:rsidRPr="00443D86" w:rsidRDefault="003E405F"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Охарактеризуйте політичні ідеї Е. Бернштейна та К. Каутського.</w:t>
      </w:r>
    </w:p>
    <w:p w:rsidR="00F54276" w:rsidRPr="00443D86" w:rsidRDefault="00F54276"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Західноєвропейська соціал-демократія (К. Каутський, Е. Бернштейн, О. Бауер, Р. Люксембург).</w:t>
      </w:r>
    </w:p>
    <w:p w:rsidR="00F90B49" w:rsidRPr="00443D86" w:rsidRDefault="00F90B49"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Політична концепція марксизму (К. Маркс, Ф. Енгельс).</w:t>
      </w:r>
    </w:p>
    <w:p w:rsidR="00A85261" w:rsidRPr="00443D86" w:rsidRDefault="00A85261"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Аналіз праці К. Маркса, Ф. Енгельса «Маніфест Комуністичної партії».</w:t>
      </w:r>
    </w:p>
    <w:p w:rsidR="00A85261" w:rsidRPr="00443D86" w:rsidRDefault="00A85261"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Аналіз праці Ф. Енгельса «Розвиток соціалізму від утопії до науки».</w:t>
      </w:r>
    </w:p>
    <w:p w:rsidR="00A85261" w:rsidRPr="00443D86" w:rsidRDefault="00A85261"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Аналіз праці В. Леніна «Три джерела та три складових частини марксизму».</w:t>
      </w:r>
    </w:p>
    <w:p w:rsidR="00425F0D" w:rsidRPr="00443D86" w:rsidRDefault="00425F0D"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Охарактеризуйте методологію класового підходу в марксизмі.</w:t>
      </w:r>
    </w:p>
    <w:p w:rsidR="003E405F" w:rsidRPr="00443D86" w:rsidRDefault="003E405F"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Сутність марксистського вчення про соціалістичну революцію та  диктатуру пролетаріату.</w:t>
      </w:r>
    </w:p>
    <w:p w:rsidR="00377B3F" w:rsidRPr="00443D86" w:rsidRDefault="00377B3F"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Розкрийте зміст «лівого» екстремізму (войовничий марксизм, ленінізм, сталінізм, троцькізм, маоізм).</w:t>
      </w:r>
    </w:p>
    <w:p w:rsidR="00425F0D" w:rsidRPr="00443D86" w:rsidRDefault="00425F0D"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Розкрийте сутність ідеології анархізму.</w:t>
      </w:r>
    </w:p>
    <w:p w:rsidR="00A24004" w:rsidRPr="00443D86" w:rsidRDefault="00A24004"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Розкрийте принципову відмінність лібералізму і соціал-реформізму.</w:t>
      </w:r>
    </w:p>
    <w:p w:rsidR="003E405F" w:rsidRPr="00443D86" w:rsidRDefault="003E405F"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Зробіть аналіз політико-правових ідей ідеологів утопічного соціалізму ХІХ ст. (А. Сен-Сімон, Ш. Фурьє, Р. Оуен).</w:t>
      </w:r>
    </w:p>
    <w:p w:rsidR="00B70AC2" w:rsidRPr="00443D86" w:rsidRDefault="00B70AC2"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Політичні погляди Г. Спенсера.</w:t>
      </w:r>
    </w:p>
    <w:p w:rsidR="00425F0D" w:rsidRPr="00443D86" w:rsidRDefault="00425F0D"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Проаналізуйте політико-правові ідеї «правого» екстремізму (фашизм, войовничий націоналізм, расизм).</w:t>
      </w:r>
    </w:p>
    <w:p w:rsidR="00F53BE7" w:rsidRPr="00443D86" w:rsidRDefault="00F53BE7"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Проаналізуйте політико-правові погляди М. Вебера.</w:t>
      </w:r>
    </w:p>
    <w:p w:rsidR="00F53BE7" w:rsidRPr="00443D86" w:rsidRDefault="00F53BE7"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pacing w:val="-6"/>
          <w:sz w:val="24"/>
          <w:szCs w:val="24"/>
        </w:rPr>
        <w:t xml:space="preserve">Макс Вебер «Протестантська етика та дух капіталізму». </w:t>
      </w:r>
    </w:p>
    <w:p w:rsidR="00425F0D" w:rsidRPr="00443D86" w:rsidRDefault="00425F0D"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Головні напрями політичної думки ХХ ст. (націонал-соціалізм, комунізм, демократія).</w:t>
      </w:r>
    </w:p>
    <w:p w:rsidR="00B70AC2" w:rsidRPr="00443D86" w:rsidRDefault="00B70AC2"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Зробіть порівняльний аналіз політико-правової ідеології націонал-соціалізму та більшовизму.</w:t>
      </w:r>
    </w:p>
    <w:p w:rsidR="00A24004" w:rsidRPr="00443D86" w:rsidRDefault="00A24004"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Політичні погляди Г. Москі.</w:t>
      </w:r>
    </w:p>
    <w:p w:rsidR="00A24004" w:rsidRPr="00443D86" w:rsidRDefault="00A24004"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Політичні погляди В. Паретто.</w:t>
      </w:r>
    </w:p>
    <w:p w:rsidR="00F90B49" w:rsidRPr="00443D86" w:rsidRDefault="00F90B49"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Теорія еліт (Г.</w:t>
      </w:r>
      <w:r w:rsidR="003C6964" w:rsidRPr="00443D86">
        <w:rPr>
          <w:rFonts w:ascii="Times New Roman" w:hAnsi="Times New Roman"/>
          <w:sz w:val="24"/>
          <w:szCs w:val="24"/>
        </w:rPr>
        <w:t xml:space="preserve"> </w:t>
      </w:r>
      <w:r w:rsidRPr="00443D86">
        <w:rPr>
          <w:rFonts w:ascii="Times New Roman" w:hAnsi="Times New Roman"/>
          <w:sz w:val="24"/>
          <w:szCs w:val="24"/>
        </w:rPr>
        <w:t>Моска, В.</w:t>
      </w:r>
      <w:r w:rsidR="003C6964" w:rsidRPr="00443D86">
        <w:rPr>
          <w:rFonts w:ascii="Times New Roman" w:hAnsi="Times New Roman"/>
          <w:sz w:val="24"/>
          <w:szCs w:val="24"/>
        </w:rPr>
        <w:t xml:space="preserve"> </w:t>
      </w:r>
      <w:r w:rsidRPr="00443D86">
        <w:rPr>
          <w:rFonts w:ascii="Times New Roman" w:hAnsi="Times New Roman"/>
          <w:sz w:val="24"/>
          <w:szCs w:val="24"/>
        </w:rPr>
        <w:t>Парето, Р.</w:t>
      </w:r>
      <w:r w:rsidR="003C6964" w:rsidRPr="00443D86">
        <w:rPr>
          <w:rFonts w:ascii="Times New Roman" w:hAnsi="Times New Roman"/>
          <w:sz w:val="24"/>
          <w:szCs w:val="24"/>
        </w:rPr>
        <w:t xml:space="preserve"> </w:t>
      </w:r>
      <w:r w:rsidRPr="00443D86">
        <w:rPr>
          <w:rFonts w:ascii="Times New Roman" w:hAnsi="Times New Roman"/>
          <w:sz w:val="24"/>
          <w:szCs w:val="24"/>
        </w:rPr>
        <w:t>Міхельс).</w:t>
      </w:r>
    </w:p>
    <w:p w:rsidR="00A24004" w:rsidRPr="00443D86" w:rsidRDefault="00A24004" w:rsidP="009F28AB">
      <w:pPr>
        <w:numPr>
          <w:ilvl w:val="0"/>
          <w:numId w:val="9"/>
        </w:numPr>
        <w:tabs>
          <w:tab w:val="clear" w:pos="360"/>
          <w:tab w:val="num" w:pos="1050"/>
          <w:tab w:val="num" w:pos="113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lastRenderedPageBreak/>
        <w:t xml:space="preserve">Розкрийте сутність теорії  бюрократії та технократії (М. Вебер, Дж. Бернхем, Д. Белл, Дж. Гелбрейт. М. Дюверже). </w:t>
      </w:r>
    </w:p>
    <w:p w:rsidR="00A24004" w:rsidRPr="00443D86" w:rsidRDefault="00A24004"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Сутність біхевіоралізму як політичної теорії (Ч. Меріам, Г. Ласуелл).</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Сутність футурологічних концепцій (Ф. Фукіяма, О. Тоффлер).</w:t>
      </w:r>
    </w:p>
    <w:p w:rsidR="003C6964" w:rsidRPr="00443D86" w:rsidRDefault="003C6964"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Соціал-дарвінізм Ф. Ратцеля і геополітика К. Хаусхофера.</w:t>
      </w:r>
    </w:p>
    <w:p w:rsidR="00425F0D" w:rsidRPr="00443D86" w:rsidRDefault="00425F0D"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Політичні погляди А. фон Гайека у праці «Шлях до рабства».</w:t>
      </w:r>
    </w:p>
    <w:p w:rsidR="00425F0D" w:rsidRPr="00443D86" w:rsidRDefault="00425F0D"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 xml:space="preserve"> Аналіз критики тоталітарної ідеології за працею К. Поппера «Відкрите суспільство та його вороги».</w:t>
      </w:r>
    </w:p>
    <w:p w:rsidR="006112F3" w:rsidRPr="00443D86" w:rsidRDefault="006112F3"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Зміст головних цінностей сучасної соціал-демократії.</w:t>
      </w:r>
    </w:p>
    <w:p w:rsidR="00F54276" w:rsidRPr="00443D86" w:rsidRDefault="00F54276" w:rsidP="009F28AB">
      <w:pPr>
        <w:numPr>
          <w:ilvl w:val="0"/>
          <w:numId w:val="9"/>
        </w:numPr>
        <w:tabs>
          <w:tab w:val="left" w:pos="360"/>
          <w:tab w:val="num" w:pos="105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443D86">
        <w:rPr>
          <w:rFonts w:ascii="Times New Roman" w:hAnsi="Times New Roman"/>
          <w:sz w:val="24"/>
          <w:szCs w:val="24"/>
        </w:rPr>
        <w:t>Доктринальні різновиди сучасного консерватизму (неоконсерватизм, традиціоналізм, лібертаризм).</w:t>
      </w:r>
    </w:p>
    <w:p w:rsidR="00377B3F" w:rsidRPr="00443D86" w:rsidRDefault="00377B3F" w:rsidP="00443D86">
      <w:pPr>
        <w:overflowPunct w:val="0"/>
        <w:autoSpaceDE w:val="0"/>
        <w:autoSpaceDN w:val="0"/>
        <w:adjustRightInd w:val="0"/>
        <w:spacing w:after="0" w:line="240" w:lineRule="auto"/>
        <w:jc w:val="both"/>
        <w:textAlignment w:val="baseline"/>
        <w:rPr>
          <w:rFonts w:ascii="Times New Roman" w:hAnsi="Times New Roman"/>
          <w:spacing w:val="-6"/>
          <w:sz w:val="24"/>
          <w:szCs w:val="24"/>
        </w:rPr>
      </w:pPr>
    </w:p>
    <w:p w:rsidR="006E6E6E" w:rsidRPr="00443D86" w:rsidRDefault="006E6E6E" w:rsidP="00443D86">
      <w:pPr>
        <w:tabs>
          <w:tab w:val="num" w:pos="1050"/>
        </w:tabs>
        <w:overflowPunct w:val="0"/>
        <w:autoSpaceDE w:val="0"/>
        <w:autoSpaceDN w:val="0"/>
        <w:adjustRightInd w:val="0"/>
        <w:spacing w:after="0" w:line="240" w:lineRule="auto"/>
        <w:jc w:val="both"/>
        <w:textAlignment w:val="baseline"/>
        <w:rPr>
          <w:rFonts w:ascii="Times New Roman" w:hAnsi="Times New Roman"/>
          <w:sz w:val="24"/>
          <w:szCs w:val="24"/>
        </w:rPr>
      </w:pPr>
    </w:p>
    <w:p w:rsidR="006E6E6E" w:rsidRPr="00443D86" w:rsidRDefault="006E6E6E" w:rsidP="00443D86">
      <w:pPr>
        <w:spacing w:after="0" w:line="240" w:lineRule="auto"/>
        <w:rPr>
          <w:rFonts w:ascii="Times New Roman" w:hAnsi="Times New Roman"/>
          <w:b/>
          <w:sz w:val="24"/>
          <w:szCs w:val="24"/>
        </w:rPr>
      </w:pPr>
      <w:r w:rsidRPr="00443D86">
        <w:rPr>
          <w:rFonts w:ascii="Times New Roman" w:hAnsi="Times New Roman"/>
          <w:b/>
          <w:sz w:val="24"/>
          <w:szCs w:val="24"/>
        </w:rPr>
        <w:br w:type="page"/>
      </w:r>
    </w:p>
    <w:p w:rsidR="006E6E6E" w:rsidRPr="00443D86" w:rsidRDefault="006E6E6E" w:rsidP="00443D86">
      <w:pPr>
        <w:spacing w:after="0" w:line="240" w:lineRule="auto"/>
        <w:jc w:val="center"/>
        <w:rPr>
          <w:rFonts w:ascii="Times New Roman" w:hAnsi="Times New Roman"/>
          <w:b/>
          <w:sz w:val="24"/>
          <w:szCs w:val="24"/>
        </w:rPr>
      </w:pPr>
      <w:r w:rsidRPr="00443D86">
        <w:rPr>
          <w:rFonts w:ascii="Times New Roman" w:hAnsi="Times New Roman"/>
          <w:b/>
          <w:sz w:val="24"/>
          <w:szCs w:val="24"/>
        </w:rPr>
        <w:lastRenderedPageBreak/>
        <w:t>11. ТЕМИ РЕФЕРАТІВ</w:t>
      </w:r>
    </w:p>
    <w:p w:rsidR="006E6E6E" w:rsidRPr="00443D86" w:rsidRDefault="006E6E6E" w:rsidP="00443D86">
      <w:pPr>
        <w:spacing w:after="0" w:line="240" w:lineRule="auto"/>
        <w:jc w:val="center"/>
        <w:rPr>
          <w:rFonts w:ascii="Times New Roman" w:hAnsi="Times New Roman"/>
          <w:b/>
          <w:sz w:val="24"/>
          <w:szCs w:val="24"/>
        </w:rPr>
      </w:pPr>
    </w:p>
    <w:p w:rsidR="006E6E6E" w:rsidRPr="00443D86" w:rsidRDefault="006E6E6E" w:rsidP="009F28AB">
      <w:pPr>
        <w:pStyle w:val="a3"/>
        <w:numPr>
          <w:ilvl w:val="0"/>
          <w:numId w:val="10"/>
        </w:numPr>
        <w:tabs>
          <w:tab w:val="left" w:pos="360"/>
          <w:tab w:val="left" w:pos="851"/>
        </w:tabs>
        <w:suppressAutoHyphens w:val="0"/>
        <w:overflowPunct w:val="0"/>
        <w:autoSpaceDE w:val="0"/>
        <w:autoSpaceDN w:val="0"/>
        <w:adjustRightInd w:val="0"/>
        <w:spacing w:after="0"/>
        <w:ind w:left="0" w:firstLine="567"/>
        <w:textAlignment w:val="baseline"/>
        <w:rPr>
          <w:spacing w:val="-6"/>
        </w:rPr>
      </w:pPr>
      <w:r w:rsidRPr="00443D86">
        <w:rPr>
          <w:spacing w:val="-6"/>
        </w:rPr>
        <w:t>Характерні риси полісної організації життя у  Стародавньої Греції.</w:t>
      </w:r>
    </w:p>
    <w:p w:rsidR="006E6E6E" w:rsidRPr="00443D86" w:rsidRDefault="006E6E6E" w:rsidP="009F28AB">
      <w:pPr>
        <w:pStyle w:val="a3"/>
        <w:numPr>
          <w:ilvl w:val="0"/>
          <w:numId w:val="10"/>
        </w:numPr>
        <w:tabs>
          <w:tab w:val="left" w:pos="360"/>
          <w:tab w:val="left" w:pos="851"/>
        </w:tabs>
        <w:suppressAutoHyphens w:val="0"/>
        <w:overflowPunct w:val="0"/>
        <w:autoSpaceDE w:val="0"/>
        <w:autoSpaceDN w:val="0"/>
        <w:adjustRightInd w:val="0"/>
        <w:spacing w:after="0"/>
        <w:ind w:left="0" w:firstLine="567"/>
        <w:textAlignment w:val="baseline"/>
        <w:rPr>
          <w:spacing w:val="-6"/>
        </w:rPr>
      </w:pPr>
      <w:r w:rsidRPr="00443D86">
        <w:rPr>
          <w:spacing w:val="-6"/>
        </w:rPr>
        <w:t>Античний поліс як соціально-політична спільнота і як об’єкт соціально-політичних вчень.</w:t>
      </w:r>
    </w:p>
    <w:p w:rsidR="006E6E6E" w:rsidRPr="00443D86" w:rsidRDefault="006E6E6E" w:rsidP="009F28AB">
      <w:pPr>
        <w:pStyle w:val="a3"/>
        <w:numPr>
          <w:ilvl w:val="0"/>
          <w:numId w:val="10"/>
        </w:numPr>
        <w:tabs>
          <w:tab w:val="left" w:pos="360"/>
          <w:tab w:val="left" w:pos="851"/>
        </w:tabs>
        <w:suppressAutoHyphens w:val="0"/>
        <w:overflowPunct w:val="0"/>
        <w:autoSpaceDE w:val="0"/>
        <w:autoSpaceDN w:val="0"/>
        <w:adjustRightInd w:val="0"/>
        <w:spacing w:after="0"/>
        <w:ind w:left="0" w:firstLine="567"/>
        <w:textAlignment w:val="baseline"/>
        <w:rPr>
          <w:spacing w:val="-6"/>
        </w:rPr>
      </w:pPr>
      <w:r w:rsidRPr="00443D86">
        <w:rPr>
          <w:spacing w:val="-6"/>
        </w:rPr>
        <w:t>Суспільно-політичні погляди Сократа.</w:t>
      </w:r>
    </w:p>
    <w:p w:rsidR="006E6E6E" w:rsidRPr="00443D86" w:rsidRDefault="006E6E6E" w:rsidP="009F28AB">
      <w:pPr>
        <w:pStyle w:val="a3"/>
        <w:numPr>
          <w:ilvl w:val="0"/>
          <w:numId w:val="10"/>
        </w:numPr>
        <w:tabs>
          <w:tab w:val="left" w:pos="360"/>
          <w:tab w:val="left" w:pos="851"/>
        </w:tabs>
        <w:suppressAutoHyphens w:val="0"/>
        <w:overflowPunct w:val="0"/>
        <w:autoSpaceDE w:val="0"/>
        <w:autoSpaceDN w:val="0"/>
        <w:adjustRightInd w:val="0"/>
        <w:spacing w:after="0"/>
        <w:ind w:left="0" w:firstLine="567"/>
        <w:textAlignment w:val="baseline"/>
        <w:rPr>
          <w:spacing w:val="-6"/>
        </w:rPr>
      </w:pPr>
      <w:r w:rsidRPr="00443D86">
        <w:rPr>
          <w:spacing w:val="-6"/>
        </w:rPr>
        <w:t>Життя і діяльність Платона.</w:t>
      </w:r>
    </w:p>
    <w:p w:rsidR="006E6E6E" w:rsidRPr="00443D86" w:rsidRDefault="006E6E6E" w:rsidP="009F28AB">
      <w:pPr>
        <w:pStyle w:val="a3"/>
        <w:numPr>
          <w:ilvl w:val="0"/>
          <w:numId w:val="10"/>
        </w:numPr>
        <w:tabs>
          <w:tab w:val="left" w:pos="360"/>
          <w:tab w:val="left" w:pos="851"/>
        </w:tabs>
        <w:suppressAutoHyphens w:val="0"/>
        <w:overflowPunct w:val="0"/>
        <w:autoSpaceDE w:val="0"/>
        <w:autoSpaceDN w:val="0"/>
        <w:adjustRightInd w:val="0"/>
        <w:spacing w:after="0"/>
        <w:ind w:left="0" w:firstLine="567"/>
        <w:textAlignment w:val="baseline"/>
        <w:rPr>
          <w:spacing w:val="-6"/>
        </w:rPr>
      </w:pPr>
      <w:r w:rsidRPr="00443D86">
        <w:rPr>
          <w:spacing w:val="-6"/>
        </w:rPr>
        <w:t>Класифікація форм правління та устрою держав у працях Аристотеля.</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Теорія держави Цицерона. </w:t>
      </w:r>
    </w:p>
    <w:p w:rsidR="006E6E6E" w:rsidRPr="00443D86" w:rsidRDefault="006E6E6E" w:rsidP="009F28AB">
      <w:pPr>
        <w:pStyle w:val="a5"/>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Життя і діяльність Августина Аврелія.</w:t>
      </w:r>
    </w:p>
    <w:p w:rsidR="006E6E6E" w:rsidRPr="00443D86" w:rsidRDefault="006E6E6E" w:rsidP="009F28AB">
      <w:pPr>
        <w:pStyle w:val="a5"/>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Вплив ідеології християнства на розвиток суспільно-політичної думки.</w:t>
      </w:r>
    </w:p>
    <w:p w:rsidR="006E6E6E" w:rsidRPr="00443D86" w:rsidRDefault="006E6E6E" w:rsidP="009F28AB">
      <w:pPr>
        <w:pStyle w:val="a5"/>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Вплив ідей Августина на формування політичної ідеології Середньовіччя. </w:t>
      </w:r>
    </w:p>
    <w:p w:rsidR="006E6E6E" w:rsidRPr="00443D86" w:rsidRDefault="006E6E6E" w:rsidP="009F28AB">
      <w:pPr>
        <w:pStyle w:val="a5"/>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Характерні риси суспільно-політичної думки доби Середньовіччя.</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Життя і діяльність Фоми Аквінського.</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Життєвий шлях Г. Гроція.</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Вплив ідей М. Падуанського на формування політичної думки доби Відродження.</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Аналіз праць: Платон «Держава», Н. Макіавеллі «Державець», Аристотель. «Політика». Т. Кампанелла «Місто Сонця», Т. Мор «Утопія», Ж. Боден «Шість книг про Республіку».</w:t>
      </w:r>
    </w:p>
    <w:p w:rsidR="003F0C06"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Суспільно-політичні вчення в Нідерландах (Г. Гроцій, Б. Спіноза).</w:t>
      </w:r>
    </w:p>
    <w:p w:rsidR="003F0C06"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Класифікація природних законів Т. Гоббса.</w:t>
      </w:r>
    </w:p>
    <w:p w:rsidR="003F0C06"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Держава і суверен у політичній концепції Т. Гоббса.</w:t>
      </w:r>
    </w:p>
    <w:p w:rsidR="006E6E6E" w:rsidRPr="00443D86" w:rsidRDefault="00A85261"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Характеристика доб</w:t>
      </w:r>
      <w:r w:rsidR="006E6E6E" w:rsidRPr="00443D86">
        <w:rPr>
          <w:spacing w:val="-6"/>
        </w:rPr>
        <w:t>и Просвітництва.</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Ідеологи  Великої французької революції.</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Життєвий і творчий шлях Ш.- Л. Монтеск</w:t>
      </w:r>
      <w:r w:rsidRPr="00443D86">
        <w:rPr>
          <w:spacing w:val="-6"/>
          <w:lang w:val="ru-RU"/>
        </w:rPr>
        <w:t>’</w:t>
      </w:r>
      <w:r w:rsidRPr="00443D86">
        <w:rPr>
          <w:spacing w:val="-6"/>
        </w:rPr>
        <w:t>є.</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Життєвий і творчий шлях Ж.</w:t>
      </w:r>
      <w:r w:rsidRPr="00443D86">
        <w:rPr>
          <w:spacing w:val="-6"/>
          <w:lang w:val="ru-RU"/>
        </w:rPr>
        <w:t>-</w:t>
      </w:r>
      <w:r w:rsidRPr="00443D86">
        <w:rPr>
          <w:spacing w:val="-6"/>
        </w:rPr>
        <w:t xml:space="preserve"> Ж. Руссо.</w:t>
      </w:r>
    </w:p>
    <w:p w:rsidR="006E6E6E" w:rsidRPr="00443D86" w:rsidRDefault="006E6E6E"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rPr>
          <w:spacing w:val="-6"/>
        </w:rPr>
        <w:t xml:space="preserve"> Політичні портрети лідерів Великої французької революції (за вибором).</w:t>
      </w:r>
    </w:p>
    <w:p w:rsidR="00A85261" w:rsidRPr="00443D86" w:rsidRDefault="00A85261"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М. Робесп’єр. Виправдання терору. Принципи організації демократичного ладу.</w:t>
      </w:r>
    </w:p>
    <w:p w:rsidR="00A85261" w:rsidRPr="00443D86" w:rsidRDefault="00A85261"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Політичні теорії французьких істориків періоду Реставрації            (Ф. Гізо, О. Тьєрі, Ф. Міньє).</w:t>
      </w:r>
    </w:p>
    <w:p w:rsidR="00A85261"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 xml:space="preserve">Г. </w:t>
      </w:r>
      <w:r w:rsidR="00A85261" w:rsidRPr="00443D86">
        <w:t>Гегель про громадянське суспільство.</w:t>
      </w:r>
    </w:p>
    <w:p w:rsidR="003F0C06"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Структура і протиріччя громадянського суспільства Г. Гегеля.</w:t>
      </w:r>
    </w:p>
    <w:p w:rsidR="00A85261" w:rsidRPr="00443D86" w:rsidRDefault="00A85261"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Інтерпретація політичних ідей Гегеля К. Марксом, К. Поппером та ін.</w:t>
      </w:r>
    </w:p>
    <w:p w:rsidR="003F0C06" w:rsidRPr="00443D86" w:rsidRDefault="003F0C06" w:rsidP="009F28AB">
      <w:pPr>
        <w:pStyle w:val="a3"/>
        <w:numPr>
          <w:ilvl w:val="0"/>
          <w:numId w:val="10"/>
        </w:numPr>
        <w:tabs>
          <w:tab w:val="left" w:pos="360"/>
          <w:tab w:val="left" w:pos="994"/>
        </w:tabs>
        <w:suppressAutoHyphens w:val="0"/>
        <w:overflowPunct w:val="0"/>
        <w:autoSpaceDE w:val="0"/>
        <w:autoSpaceDN w:val="0"/>
        <w:adjustRightInd w:val="0"/>
        <w:spacing w:after="0"/>
        <w:ind w:left="0" w:firstLine="567"/>
        <w:textAlignment w:val="baseline"/>
        <w:rPr>
          <w:spacing w:val="-6"/>
        </w:rPr>
      </w:pPr>
      <w:r w:rsidRPr="00443D86">
        <w:t>Ідея «вічного миру», про державу І. Канта.</w:t>
      </w:r>
    </w:p>
    <w:p w:rsidR="00A85261" w:rsidRPr="00443D86" w:rsidRDefault="00A85261" w:rsidP="009F28AB">
      <w:pPr>
        <w:pStyle w:val="a7"/>
        <w:numPr>
          <w:ilvl w:val="0"/>
          <w:numId w:val="10"/>
        </w:numPr>
        <w:tabs>
          <w:tab w:val="left" w:pos="360"/>
          <w:tab w:val="left" w:pos="994"/>
        </w:tabs>
        <w:ind w:left="0" w:firstLine="567"/>
        <w:jc w:val="both"/>
        <w:rPr>
          <w:lang w:val="uk-UA"/>
        </w:rPr>
      </w:pPr>
      <w:r w:rsidRPr="00443D86">
        <w:t>Ф.</w:t>
      </w:r>
      <w:r w:rsidR="003F0C06" w:rsidRPr="00443D86">
        <w:rPr>
          <w:lang w:val="uk-UA"/>
        </w:rPr>
        <w:t xml:space="preserve"> </w:t>
      </w:r>
      <w:r w:rsidRPr="00443D86">
        <w:rPr>
          <w:lang w:val="uk-UA"/>
        </w:rPr>
        <w:t>Ніцше. Заперечення демократії і соціалізму. Виправдання насилля, війн, експлуатації.</w:t>
      </w:r>
    </w:p>
    <w:p w:rsidR="00A85261" w:rsidRPr="00443D86" w:rsidRDefault="003F0C06" w:rsidP="009F28AB">
      <w:pPr>
        <w:pStyle w:val="a7"/>
        <w:numPr>
          <w:ilvl w:val="0"/>
          <w:numId w:val="10"/>
        </w:numPr>
        <w:tabs>
          <w:tab w:val="left" w:pos="360"/>
          <w:tab w:val="left" w:pos="994"/>
        </w:tabs>
        <w:ind w:left="0" w:firstLine="567"/>
        <w:jc w:val="both"/>
        <w:rPr>
          <w:u w:val="single"/>
          <w:lang w:val="uk-UA"/>
        </w:rPr>
      </w:pPr>
      <w:r w:rsidRPr="00443D86">
        <w:rPr>
          <w:lang w:val="uk-UA"/>
        </w:rPr>
        <w:t>Матеріалістичне розуміння історії К. Марксом.</w:t>
      </w:r>
    </w:p>
    <w:p w:rsidR="003F0C06" w:rsidRPr="00443D86" w:rsidRDefault="003F0C06" w:rsidP="009F28AB">
      <w:pPr>
        <w:pStyle w:val="a7"/>
        <w:numPr>
          <w:ilvl w:val="0"/>
          <w:numId w:val="10"/>
        </w:numPr>
        <w:tabs>
          <w:tab w:val="left" w:pos="360"/>
          <w:tab w:val="left" w:pos="994"/>
        </w:tabs>
        <w:ind w:left="0" w:firstLine="567"/>
        <w:jc w:val="both"/>
        <w:rPr>
          <w:lang w:val="uk-UA"/>
        </w:rPr>
      </w:pPr>
      <w:r w:rsidRPr="00443D86">
        <w:rPr>
          <w:lang w:val="uk-UA"/>
        </w:rPr>
        <w:t>Класовий характер історії К. Маркса, «диктатура пролетаріату».</w:t>
      </w:r>
    </w:p>
    <w:p w:rsidR="00F90B49" w:rsidRPr="00443D86" w:rsidRDefault="00F90B49" w:rsidP="009F28AB">
      <w:pPr>
        <w:pStyle w:val="a7"/>
        <w:numPr>
          <w:ilvl w:val="0"/>
          <w:numId w:val="10"/>
        </w:numPr>
        <w:tabs>
          <w:tab w:val="left" w:pos="360"/>
          <w:tab w:val="left" w:pos="994"/>
        </w:tabs>
        <w:ind w:left="0" w:firstLine="567"/>
        <w:jc w:val="both"/>
        <w:rPr>
          <w:lang w:val="uk-UA"/>
        </w:rPr>
      </w:pPr>
      <w:r w:rsidRPr="00443D86">
        <w:rPr>
          <w:lang w:val="uk-UA"/>
        </w:rPr>
        <w:t>Анархічне розуміння свободи (М. Бакунін). Теоретичні основи анархо-комунізму (П. Кропоткін).</w:t>
      </w:r>
    </w:p>
    <w:p w:rsidR="003F0C06" w:rsidRPr="00443D86" w:rsidRDefault="003F0C06" w:rsidP="009F28AB">
      <w:pPr>
        <w:pStyle w:val="a7"/>
        <w:numPr>
          <w:ilvl w:val="0"/>
          <w:numId w:val="10"/>
        </w:numPr>
        <w:tabs>
          <w:tab w:val="left" w:pos="360"/>
          <w:tab w:val="left" w:pos="994"/>
        </w:tabs>
        <w:ind w:left="0" w:firstLine="567"/>
        <w:jc w:val="both"/>
        <w:rPr>
          <w:lang w:val="uk-UA"/>
        </w:rPr>
      </w:pPr>
      <w:r w:rsidRPr="00443D86">
        <w:rPr>
          <w:lang w:val="uk-UA"/>
        </w:rPr>
        <w:t>Критика К. Поппером політичної спадщини Платона.</w:t>
      </w:r>
    </w:p>
    <w:p w:rsidR="003F0C06" w:rsidRPr="00443D86" w:rsidRDefault="003F0C06" w:rsidP="009F28AB">
      <w:pPr>
        <w:pStyle w:val="a7"/>
        <w:numPr>
          <w:ilvl w:val="0"/>
          <w:numId w:val="10"/>
        </w:numPr>
        <w:tabs>
          <w:tab w:val="left" w:pos="360"/>
          <w:tab w:val="left" w:pos="994"/>
        </w:tabs>
        <w:ind w:left="0" w:firstLine="567"/>
        <w:jc w:val="both"/>
        <w:rPr>
          <w:lang w:val="uk-UA"/>
        </w:rPr>
      </w:pPr>
      <w:r w:rsidRPr="00443D86">
        <w:rPr>
          <w:lang w:val="uk-UA"/>
        </w:rPr>
        <w:t>Праворадикальні ідеології (релігійний фундаменталізм, ісламізм).</w:t>
      </w:r>
    </w:p>
    <w:p w:rsidR="00F90B49" w:rsidRPr="00443D86" w:rsidRDefault="00F90B49" w:rsidP="009F28AB">
      <w:pPr>
        <w:pStyle w:val="a7"/>
        <w:numPr>
          <w:ilvl w:val="0"/>
          <w:numId w:val="10"/>
        </w:numPr>
        <w:tabs>
          <w:tab w:val="left" w:pos="360"/>
          <w:tab w:val="left" w:pos="994"/>
        </w:tabs>
        <w:ind w:left="0" w:firstLine="567"/>
        <w:jc w:val="both"/>
        <w:rPr>
          <w:lang w:val="uk-UA"/>
        </w:rPr>
      </w:pPr>
      <w:r w:rsidRPr="00443D86">
        <w:rPr>
          <w:lang w:val="uk-UA"/>
        </w:rPr>
        <w:t>Уявлення про демократію З. Бжезинського.</w:t>
      </w:r>
    </w:p>
    <w:p w:rsidR="006E6E6E" w:rsidRPr="00443D86" w:rsidRDefault="006E6E6E" w:rsidP="00443D86">
      <w:pPr>
        <w:pStyle w:val="a3"/>
        <w:tabs>
          <w:tab w:val="left" w:pos="360"/>
          <w:tab w:val="left" w:pos="994"/>
        </w:tabs>
        <w:suppressAutoHyphens w:val="0"/>
        <w:overflowPunct w:val="0"/>
        <w:autoSpaceDE w:val="0"/>
        <w:autoSpaceDN w:val="0"/>
        <w:adjustRightInd w:val="0"/>
        <w:spacing w:after="0"/>
        <w:textAlignment w:val="baseline"/>
        <w:rPr>
          <w:spacing w:val="-6"/>
        </w:rPr>
      </w:pPr>
    </w:p>
    <w:p w:rsidR="006E6E6E" w:rsidRPr="00443D86" w:rsidRDefault="006E6E6E" w:rsidP="00443D86">
      <w:pPr>
        <w:pStyle w:val="a7"/>
        <w:widowControl w:val="0"/>
        <w:tabs>
          <w:tab w:val="right" w:pos="9360"/>
        </w:tabs>
        <w:snapToGrid w:val="0"/>
        <w:ind w:left="0"/>
        <w:jc w:val="center"/>
        <w:rPr>
          <w:b/>
          <w:lang w:val="uk-UA"/>
        </w:rPr>
      </w:pPr>
      <w:r w:rsidRPr="00443D86">
        <w:rPr>
          <w:b/>
          <w:bCs/>
          <w:lang w:val="uk-UA"/>
        </w:rPr>
        <w:t xml:space="preserve">12. </w:t>
      </w:r>
      <w:r w:rsidRPr="00443D86">
        <w:rPr>
          <w:b/>
          <w:lang w:val="uk-UA"/>
        </w:rPr>
        <w:t>РЕКОМЕНДОВАНА ЛІТЕРАТУРА</w:t>
      </w:r>
    </w:p>
    <w:p w:rsidR="006E6E6E" w:rsidRPr="00443D86" w:rsidRDefault="006E6E6E" w:rsidP="00443D86">
      <w:pPr>
        <w:pStyle w:val="a7"/>
        <w:widowControl w:val="0"/>
        <w:tabs>
          <w:tab w:val="right" w:pos="9360"/>
        </w:tabs>
        <w:snapToGrid w:val="0"/>
        <w:ind w:left="0"/>
        <w:jc w:val="center"/>
        <w:rPr>
          <w:b/>
          <w:bCs/>
          <w:lang w:val="uk-UA"/>
        </w:rPr>
      </w:pPr>
    </w:p>
    <w:p w:rsidR="006E6E6E" w:rsidRPr="00443D86" w:rsidRDefault="006E6E6E" w:rsidP="009F28AB">
      <w:pPr>
        <w:pStyle w:val="a7"/>
        <w:numPr>
          <w:ilvl w:val="0"/>
          <w:numId w:val="1"/>
        </w:numPr>
        <w:ind w:left="0"/>
        <w:jc w:val="both"/>
        <w:rPr>
          <w:lang w:val="uk-UA"/>
        </w:rPr>
      </w:pPr>
      <w:r w:rsidRPr="00443D86">
        <w:rPr>
          <w:lang w:val="uk-UA"/>
        </w:rPr>
        <w:t xml:space="preserve">Ададуров В. В. Теоретичні засади та методологія вписування української історії в європейський контекст (погляд історика-всесвітника). </w:t>
      </w:r>
      <w:r w:rsidRPr="00443D86">
        <w:rPr>
          <w:i/>
          <w:lang w:val="uk-UA"/>
        </w:rPr>
        <w:t>Український історичний журнал</w:t>
      </w:r>
      <w:r w:rsidRPr="00443D86">
        <w:rPr>
          <w:lang w:val="uk-UA"/>
        </w:rPr>
        <w:t>. 2013. № 2. С. 4–23.</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 xml:space="preserve">Актон Д. История свободы в античности.   </w:t>
      </w:r>
      <w:r w:rsidRPr="00443D86">
        <w:rPr>
          <w:rFonts w:ascii="Times New Roman" w:hAnsi="Times New Roman"/>
          <w:i/>
          <w:sz w:val="24"/>
          <w:szCs w:val="24"/>
          <w:lang w:val="ru-RU"/>
        </w:rPr>
        <w:t>Полис</w:t>
      </w:r>
      <w:r w:rsidRPr="00443D86">
        <w:rPr>
          <w:rFonts w:ascii="Times New Roman" w:hAnsi="Times New Roman"/>
          <w:sz w:val="24"/>
          <w:szCs w:val="24"/>
          <w:lang w:val="ru-RU"/>
        </w:rPr>
        <w:t>. 1993.  № 3.  С. 78–85.</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Антология   мировой политической мысли.   В   5   т.  Т. 1.  Москва: Мысль, 1997. 586 с.</w:t>
      </w:r>
    </w:p>
    <w:p w:rsidR="006E6E6E" w:rsidRPr="00443D86" w:rsidRDefault="006E6E6E" w:rsidP="009F28AB">
      <w:pPr>
        <w:numPr>
          <w:ilvl w:val="0"/>
          <w:numId w:val="1"/>
        </w:numPr>
        <w:spacing w:after="0" w:line="240" w:lineRule="auto"/>
        <w:ind w:left="0"/>
        <w:jc w:val="both"/>
        <w:rPr>
          <w:rFonts w:ascii="Times New Roman" w:hAnsi="Times New Roman"/>
          <w:sz w:val="24"/>
          <w:szCs w:val="24"/>
        </w:rPr>
      </w:pPr>
      <w:r w:rsidRPr="00443D86">
        <w:rPr>
          <w:rFonts w:ascii="Times New Roman" w:hAnsi="Times New Roman"/>
          <w:sz w:val="24"/>
          <w:szCs w:val="24"/>
        </w:rPr>
        <w:lastRenderedPageBreak/>
        <w:t>Аристотель. Політика. Київ: Основи, 2000. 286 с.</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Арон Р. Мемуары: 50 лет размышлений о политике / пер. с франц.</w:t>
      </w:r>
      <w:r w:rsidRPr="00443D86">
        <w:rPr>
          <w:rFonts w:ascii="Times New Roman" w:hAnsi="Times New Roman"/>
          <w:sz w:val="24"/>
          <w:szCs w:val="24"/>
          <w:lang w:val="ru-RU"/>
        </w:rPr>
        <w:br/>
        <w:t xml:space="preserve">Г. А. Абрамова и Л. Г. Ларионовой; предисл. С. В. Трофимова. Москва: Ладомир, 2002. 873 с.  </w:t>
      </w:r>
      <w:r w:rsidRPr="00443D86">
        <w:rPr>
          <w:rFonts w:ascii="Times New Roman" w:hAnsi="Times New Roman"/>
          <w:i/>
          <w:sz w:val="24"/>
          <w:szCs w:val="24"/>
          <w:lang w:val="ru-RU"/>
        </w:rPr>
        <w:t>Космополис</w:t>
      </w:r>
      <w:r w:rsidRPr="00443D86">
        <w:rPr>
          <w:rFonts w:ascii="Times New Roman" w:hAnsi="Times New Roman"/>
          <w:sz w:val="24"/>
          <w:szCs w:val="24"/>
          <w:lang w:val="ru-RU"/>
        </w:rPr>
        <w:t>. 2003. № 2 (4). С. 169–17І.</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Арон Р. Этапы развития социологической мысли. Москва: Наука, 1992.   365 с.</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Бачинин В. А. История философии права: курс лекций / В. А. Бачинин,        В. А.  Чефранов. Харьков: Право, 1998. 365 с.</w:t>
      </w:r>
    </w:p>
    <w:p w:rsidR="006E6E6E" w:rsidRPr="00443D86" w:rsidRDefault="006E6E6E" w:rsidP="009F28AB">
      <w:pPr>
        <w:pStyle w:val="a7"/>
        <w:numPr>
          <w:ilvl w:val="0"/>
          <w:numId w:val="1"/>
        </w:numPr>
        <w:ind w:left="0"/>
        <w:jc w:val="both"/>
        <w:rPr>
          <w:lang w:val="uk-UA"/>
        </w:rPr>
      </w:pPr>
      <w:r w:rsidRPr="00443D86">
        <w:rPr>
          <w:lang w:val="uk-UA"/>
        </w:rPr>
        <w:t xml:space="preserve">Белламі Р. Ліберальні права, соціалістичні цілі та обов’язки громадянина. </w:t>
      </w:r>
      <w:r w:rsidRPr="00443D86">
        <w:rPr>
          <w:i/>
          <w:lang w:val="uk-UA"/>
        </w:rPr>
        <w:t>Лібералізм</w:t>
      </w:r>
      <w:r w:rsidRPr="00443D86">
        <w:rPr>
          <w:lang w:val="uk-UA"/>
        </w:rPr>
        <w:t>: антологія, 2-ге вид. / упоряд. О. Проценко, В. Лісовий. Київ: ВД «Простір»; «Смолоскип», 2009. С. 983–1000.</w:t>
      </w:r>
    </w:p>
    <w:p w:rsidR="006E6E6E" w:rsidRPr="00443D86" w:rsidRDefault="006E6E6E" w:rsidP="009F28AB">
      <w:pPr>
        <w:numPr>
          <w:ilvl w:val="0"/>
          <w:numId w:val="1"/>
        </w:numPr>
        <w:spacing w:after="0" w:line="240" w:lineRule="auto"/>
        <w:ind w:left="0"/>
        <w:jc w:val="both"/>
        <w:rPr>
          <w:rFonts w:ascii="Times New Roman" w:hAnsi="Times New Roman"/>
          <w:sz w:val="24"/>
          <w:szCs w:val="24"/>
          <w:lang w:val="ru-RU"/>
        </w:rPr>
      </w:pPr>
      <w:r w:rsidRPr="00443D86">
        <w:rPr>
          <w:rFonts w:ascii="Times New Roman" w:hAnsi="Times New Roman"/>
          <w:sz w:val="24"/>
          <w:szCs w:val="24"/>
          <w:lang w:val="ru-RU"/>
        </w:rPr>
        <w:t>Берк Э. Правление, политика и общество: сб. / пер. с</w:t>
      </w:r>
      <w:r w:rsidRPr="00443D86">
        <w:rPr>
          <w:rFonts w:ascii="Times New Roman" w:hAnsi="Times New Roman"/>
          <w:sz w:val="24"/>
          <w:szCs w:val="24"/>
          <w:lang w:val="ru-RU"/>
        </w:rPr>
        <w:br/>
        <w:t>англ., сост., вступ,  ст. и коммент. Л. Полякова. Москва: КАНОН-пресс-Ц; Кучково поле, 2001. 480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w:t>
      </w:r>
      <w:r w:rsidRPr="00443D86">
        <w:rPr>
          <w:rFonts w:ascii="Times New Roman" w:hAnsi="Times New Roman"/>
          <w:sz w:val="24"/>
          <w:szCs w:val="24"/>
        </w:rPr>
        <w:t xml:space="preserve">Бэкон    Ф.    </w:t>
      </w:r>
      <w:r w:rsidRPr="00443D86">
        <w:rPr>
          <w:rFonts w:ascii="Times New Roman" w:hAnsi="Times New Roman"/>
          <w:sz w:val="24"/>
          <w:szCs w:val="24"/>
          <w:lang w:val="ru-RU"/>
        </w:rPr>
        <w:t>Опыты    или    наставления    нравственные    и</w:t>
      </w:r>
      <w:r w:rsidRPr="00443D86">
        <w:rPr>
          <w:rFonts w:ascii="Times New Roman" w:hAnsi="Times New Roman"/>
          <w:sz w:val="24"/>
          <w:szCs w:val="24"/>
          <w:lang w:val="ru-RU"/>
        </w:rPr>
        <w:br/>
        <w:t>политические. Сочинени</w:t>
      </w:r>
      <w:r w:rsidRPr="00443D86">
        <w:rPr>
          <w:rFonts w:ascii="Times New Roman" w:hAnsi="Times New Roman"/>
          <w:sz w:val="24"/>
          <w:szCs w:val="24"/>
        </w:rPr>
        <w:t xml:space="preserve">я: В 2-х т. Т. 2. Москва: </w:t>
      </w:r>
      <w:r w:rsidRPr="00443D86">
        <w:rPr>
          <w:rFonts w:ascii="Times New Roman" w:hAnsi="Times New Roman"/>
          <w:sz w:val="24"/>
          <w:szCs w:val="24"/>
          <w:lang w:val="ru-RU"/>
        </w:rPr>
        <w:t>Мысль</w:t>
      </w:r>
      <w:r w:rsidRPr="00443D86">
        <w:rPr>
          <w:rFonts w:ascii="Times New Roman" w:hAnsi="Times New Roman"/>
          <w:sz w:val="24"/>
          <w:szCs w:val="24"/>
        </w:rPr>
        <w:t>, 1972. С. 347–486.</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Борох Л. Н. Конфуцианство и европейская мысль на рубеже XIX–ХХ веков: Лян Цичао: теория обновления народа. Москва: Восточная литература РАН, 2001. 287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Брендлер   Г.   Мартин   Лютер: Теология    и   революция / редкол. тома:  пер.  М. И. Левина;  отв.  ред.  и автор предисл.: Л. Т. Мильская; комментарии Е. Н. Балашов. Москва; Санкт-Петербург: Университет. книга, 2000. 368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Бродель Ф.  Матеріальна цивілізація, економіка і капіталізм,  </w:t>
      </w:r>
      <w:r w:rsidRPr="00443D86">
        <w:rPr>
          <w:rFonts w:ascii="Times New Roman" w:hAnsi="Times New Roman"/>
          <w:spacing w:val="-4"/>
          <w:sz w:val="24"/>
          <w:szCs w:val="24"/>
        </w:rPr>
        <w:t xml:space="preserve">ХV–ХVІІІ ст. Т. 1. Структура повсякденності: можливе і неможливе / </w:t>
      </w:r>
      <w:r w:rsidRPr="00443D86">
        <w:rPr>
          <w:rFonts w:ascii="Times New Roman" w:hAnsi="Times New Roman"/>
          <w:sz w:val="24"/>
          <w:szCs w:val="24"/>
        </w:rPr>
        <w:t>пер. з фр. Г. Філіпчук. Київ: Основи, 1995. 543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Будда.  </w:t>
      </w:r>
      <w:r w:rsidRPr="00443D86">
        <w:rPr>
          <w:rFonts w:ascii="Times New Roman" w:hAnsi="Times New Roman"/>
          <w:sz w:val="24"/>
          <w:szCs w:val="24"/>
          <w:lang w:val="ru-RU"/>
        </w:rPr>
        <w:t>Конфуций.  Магомет.  Франциск Асизский.  Сованаролла.</w:t>
      </w:r>
      <w:r w:rsidRPr="00443D86">
        <w:rPr>
          <w:rFonts w:ascii="Times New Roman" w:hAnsi="Times New Roman"/>
          <w:sz w:val="24"/>
          <w:szCs w:val="24"/>
          <w:lang w:val="ru-RU"/>
        </w:rPr>
        <w:br/>
        <w:t>Биографические очерки. Москва: Республика, 1995. 584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Бэкон    Ф.    Опыты    или    наставления    нравственные    и</w:t>
      </w:r>
      <w:r w:rsidRPr="00443D86">
        <w:rPr>
          <w:rFonts w:ascii="Times New Roman" w:hAnsi="Times New Roman"/>
          <w:sz w:val="24"/>
          <w:szCs w:val="24"/>
          <w:lang w:val="ru-RU"/>
        </w:rPr>
        <w:br/>
        <w:t>политические. Сочинения. В 2-х т. Т. 2. Москва: Мысль, 1972.</w:t>
      </w:r>
      <w:r w:rsidRPr="00443D86">
        <w:rPr>
          <w:rFonts w:ascii="Times New Roman" w:hAnsi="Times New Roman"/>
          <w:sz w:val="24"/>
          <w:szCs w:val="24"/>
        </w:rPr>
        <w:t xml:space="preserve"> С. 347–486.</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Вандич П. Ціна свободи. Історія Центрально-Східної Європи від Середньовіччя до сьогодення. Київ: Критика, 2005. 463 с.</w:t>
      </w:r>
    </w:p>
    <w:p w:rsidR="006E6E6E" w:rsidRPr="00443D86" w:rsidRDefault="006E6E6E" w:rsidP="009F28AB">
      <w:pPr>
        <w:pStyle w:val="a9"/>
        <w:numPr>
          <w:ilvl w:val="0"/>
          <w:numId w:val="1"/>
        </w:numPr>
        <w:spacing w:line="240" w:lineRule="auto"/>
        <w:ind w:left="0" w:right="0" w:hanging="426"/>
        <w:jc w:val="both"/>
        <w:rPr>
          <w:sz w:val="24"/>
          <w:szCs w:val="24"/>
        </w:rPr>
      </w:pPr>
      <w:r w:rsidRPr="00443D86">
        <w:rPr>
          <w:sz w:val="24"/>
          <w:szCs w:val="24"/>
        </w:rPr>
        <w:t xml:space="preserve"> Вебер М. Протестанська етика і дух капіталізму / пер. з нім.</w:t>
      </w:r>
      <w:r w:rsidRPr="00443D86">
        <w:rPr>
          <w:sz w:val="24"/>
          <w:szCs w:val="24"/>
        </w:rPr>
        <w:br/>
        <w:t xml:space="preserve">О. Погорілого. Київ: Основи, 1994. 261 с. </w:t>
      </w:r>
    </w:p>
    <w:p w:rsidR="006E6E6E" w:rsidRPr="00443D86" w:rsidRDefault="006E6E6E" w:rsidP="009F28AB">
      <w:pPr>
        <w:pStyle w:val="a9"/>
        <w:numPr>
          <w:ilvl w:val="0"/>
          <w:numId w:val="1"/>
        </w:numPr>
        <w:spacing w:line="240" w:lineRule="auto"/>
        <w:ind w:left="0" w:right="0" w:hanging="426"/>
        <w:jc w:val="both"/>
        <w:rPr>
          <w:sz w:val="24"/>
          <w:szCs w:val="24"/>
        </w:rPr>
      </w:pPr>
      <w:r w:rsidRPr="00443D86">
        <w:rPr>
          <w:sz w:val="24"/>
          <w:szCs w:val="24"/>
        </w:rPr>
        <w:t xml:space="preserve"> </w:t>
      </w:r>
      <w:r w:rsidRPr="00443D86">
        <w:rPr>
          <w:sz w:val="24"/>
          <w:szCs w:val="24"/>
          <w:lang w:val="ru-RU"/>
        </w:rPr>
        <w:t xml:space="preserve">Вирт Л. Урбанизм как образ жизни.  </w:t>
      </w:r>
      <w:r w:rsidRPr="00443D86">
        <w:rPr>
          <w:i/>
          <w:sz w:val="24"/>
          <w:szCs w:val="24"/>
          <w:lang w:val="ru-RU"/>
        </w:rPr>
        <w:t>Вирт Л. Избранные работы по социологии:</w:t>
      </w:r>
      <w:r w:rsidRPr="00443D86">
        <w:rPr>
          <w:sz w:val="24"/>
          <w:szCs w:val="24"/>
          <w:lang w:val="ru-RU"/>
        </w:rPr>
        <w:t xml:space="preserve"> сб. переводов; пер. з англ. Николаев В. Г.;</w:t>
      </w:r>
      <w:r w:rsidRPr="00443D86">
        <w:rPr>
          <w:sz w:val="24"/>
          <w:szCs w:val="24"/>
        </w:rPr>
        <w:t xml:space="preserve"> ответ. ред. Гирко Л. В. Москва: РАН ИНИОН, 2005. С. 93–118.</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Вольтер Ф. </w:t>
      </w:r>
      <w:r w:rsidRPr="00443D86">
        <w:rPr>
          <w:rFonts w:ascii="Times New Roman" w:hAnsi="Times New Roman"/>
          <w:sz w:val="24"/>
          <w:szCs w:val="24"/>
          <w:lang w:val="ru-RU"/>
        </w:rPr>
        <w:t>Философские</w:t>
      </w:r>
      <w:r w:rsidRPr="00443D86">
        <w:rPr>
          <w:rFonts w:ascii="Times New Roman" w:hAnsi="Times New Roman"/>
          <w:sz w:val="24"/>
          <w:szCs w:val="24"/>
        </w:rPr>
        <w:t xml:space="preserve"> повести. Москва: Правда, 1985. 267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Гоббс Т. Левіафан, або суть, будова і повноваження держави</w:t>
      </w:r>
      <w:r w:rsidRPr="00443D86">
        <w:rPr>
          <w:rFonts w:ascii="Times New Roman" w:hAnsi="Times New Roman"/>
          <w:sz w:val="24"/>
          <w:szCs w:val="24"/>
        </w:rPr>
        <w:br/>
        <w:t>церковної та цивільної / пер. з англ. Київ: Дух і Літера, 2000. 600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Графский В. Г. Всеобщая история права и государства: учеб. для вузов. Москва: Норма, 2000. 468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Гроций Г. О праве войны и мира: репринт. изд. 1956 г. / под общ. ред. С. Б. Крылова. Москва: Ладомир, 1994. 868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Гуревич А. Я. </w:t>
      </w:r>
      <w:r w:rsidRPr="00443D86">
        <w:rPr>
          <w:rFonts w:ascii="Times New Roman" w:hAnsi="Times New Roman"/>
          <w:sz w:val="24"/>
          <w:szCs w:val="24"/>
          <w:lang w:val="ru-RU"/>
        </w:rPr>
        <w:t>История – нескончаемый</w:t>
      </w:r>
      <w:r w:rsidRPr="00443D86">
        <w:rPr>
          <w:rFonts w:ascii="Times New Roman" w:hAnsi="Times New Roman"/>
          <w:sz w:val="24"/>
          <w:szCs w:val="24"/>
        </w:rPr>
        <w:t xml:space="preserve"> спор. Москва: Рос. гос. гуманит. ун-т, 2005. 889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Девіс Н. Європа. Історія. Київ: Дух і Літера, 2000. 653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Демиденко Г. Г. </w:t>
      </w:r>
      <w:r w:rsidRPr="00443D86">
        <w:rPr>
          <w:rFonts w:ascii="Times New Roman" w:hAnsi="Times New Roman"/>
          <w:sz w:val="24"/>
          <w:szCs w:val="24"/>
          <w:lang w:val="ru-RU"/>
        </w:rPr>
        <w:t>История учений о праве и государстве: навч. посіб.</w:t>
      </w:r>
      <w:r w:rsidRPr="00443D86">
        <w:rPr>
          <w:rFonts w:ascii="Times New Roman" w:hAnsi="Times New Roman"/>
          <w:sz w:val="24"/>
          <w:szCs w:val="24"/>
        </w:rPr>
        <w:t xml:space="preserve"> </w:t>
      </w:r>
      <w:r w:rsidRPr="00443D86">
        <w:rPr>
          <w:rFonts w:ascii="Times New Roman" w:hAnsi="Times New Roman"/>
          <w:sz w:val="24"/>
          <w:szCs w:val="24"/>
          <w:lang w:val="ru-RU"/>
        </w:rPr>
        <w:t>Харьков</w:t>
      </w:r>
      <w:r w:rsidRPr="00443D86">
        <w:rPr>
          <w:rFonts w:ascii="Times New Roman" w:hAnsi="Times New Roman"/>
          <w:sz w:val="24"/>
          <w:szCs w:val="24"/>
        </w:rPr>
        <w:t>, 2001. 469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Енциклопедія політичної думки / за ред. Д. Міллера, Д. Коулмена,                  В. Коноллі, А. Райяна.  Київ, 2000. 964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Енциклопедія політичної думки / пер. з англ. за ред. Н. Лисюк. Київ: Дух і Літера, 2000. 467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w:t>
      </w:r>
      <w:r w:rsidRPr="00443D86">
        <w:rPr>
          <w:rFonts w:ascii="Times New Roman" w:hAnsi="Times New Roman"/>
          <w:sz w:val="24"/>
          <w:szCs w:val="24"/>
          <w:lang w:val="ru-RU"/>
        </w:rPr>
        <w:t>Ерышев А. А. История политических и правовых учений: учеб. пособ.                  2-е изд., перераб. и доп. Киев: МАУП</w:t>
      </w:r>
      <w:r w:rsidRPr="00443D86">
        <w:rPr>
          <w:rFonts w:ascii="Times New Roman" w:hAnsi="Times New Roman"/>
          <w:sz w:val="24"/>
          <w:szCs w:val="24"/>
        </w:rPr>
        <w:t xml:space="preserve">, 2001. 152 с. </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lastRenderedPageBreak/>
        <w:t xml:space="preserve"> Історія політичної думки: підручник / за заг ред. Н. М. Хоми </w:t>
      </w:r>
      <w:r w:rsidRPr="00443D86">
        <w:rPr>
          <w:rFonts w:ascii="Times New Roman" w:hAnsi="Times New Roman"/>
          <w:sz w:val="24"/>
          <w:szCs w:val="24"/>
          <w:lang w:val="ru-RU"/>
        </w:rPr>
        <w:t>[</w:t>
      </w:r>
      <w:r w:rsidRPr="00443D86">
        <w:rPr>
          <w:rFonts w:ascii="Times New Roman" w:hAnsi="Times New Roman"/>
          <w:sz w:val="24"/>
          <w:szCs w:val="24"/>
        </w:rPr>
        <w:t>І. В. Алєксєєнко, Т. В. Андрущенко, О. В. Бабкіна та ін.</w:t>
      </w:r>
      <w:r w:rsidRPr="00443D86">
        <w:rPr>
          <w:rFonts w:ascii="Times New Roman" w:hAnsi="Times New Roman"/>
          <w:sz w:val="24"/>
          <w:szCs w:val="24"/>
          <w:lang w:val="ru-RU"/>
        </w:rPr>
        <w:t>]</w:t>
      </w:r>
      <w:r w:rsidRPr="00443D86">
        <w:rPr>
          <w:rFonts w:ascii="Times New Roman" w:hAnsi="Times New Roman"/>
          <w:sz w:val="24"/>
          <w:szCs w:val="24"/>
        </w:rPr>
        <w:t>. Львів: Но</w:t>
      </w:r>
      <w:r w:rsidR="00294056" w:rsidRPr="00443D86">
        <w:rPr>
          <w:rFonts w:ascii="Times New Roman" w:hAnsi="Times New Roman"/>
          <w:sz w:val="24"/>
          <w:szCs w:val="24"/>
        </w:rPr>
        <w:t xml:space="preserve">вий Світ. </w:t>
      </w:r>
      <w:r w:rsidRPr="00443D86">
        <w:rPr>
          <w:rFonts w:ascii="Times New Roman" w:hAnsi="Times New Roman"/>
          <w:sz w:val="24"/>
          <w:szCs w:val="24"/>
        </w:rPr>
        <w:t xml:space="preserve">2000, 2016. 1000 с. </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История политических и правовых учений: учебник / под ред.</w:t>
      </w:r>
      <w:r w:rsidRPr="00443D86">
        <w:rPr>
          <w:rFonts w:ascii="Times New Roman" w:hAnsi="Times New Roman"/>
          <w:sz w:val="24"/>
          <w:szCs w:val="24"/>
          <w:lang w:val="ru-RU"/>
        </w:rPr>
        <w:br/>
        <w:t>В. С. Нерсесянца. Москва: ИНФРА-М, 1996. 379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История политических и правовых учений: хрестоматия / под ред. В. П. Малахова. Москва: Академический Проект,</w:t>
      </w:r>
      <w:r w:rsidRPr="00443D86">
        <w:rPr>
          <w:rFonts w:ascii="Times New Roman" w:hAnsi="Times New Roman"/>
          <w:sz w:val="24"/>
          <w:szCs w:val="24"/>
        </w:rPr>
        <w:t xml:space="preserve"> 2000. 414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Кирилюк    Ф. М.    Історія    політології:    підручник   для    вищих</w:t>
      </w:r>
      <w:r w:rsidRPr="00443D86">
        <w:rPr>
          <w:rFonts w:ascii="Times New Roman" w:hAnsi="Times New Roman"/>
          <w:sz w:val="24"/>
          <w:szCs w:val="24"/>
        </w:rPr>
        <w:br/>
        <w:t>навчальних закладів. Київ: Знання України, 2001. 535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Класики політичної думки від Платона до Макса Вебера / пер. з нім.</w:t>
      </w:r>
      <w:r w:rsidRPr="00443D86">
        <w:rPr>
          <w:rFonts w:ascii="Times New Roman" w:hAnsi="Times New Roman"/>
          <w:sz w:val="24"/>
          <w:szCs w:val="24"/>
        </w:rPr>
        <w:br/>
        <w:t>/ під ред. Є. Причепія. Київ: Тандем, 2002. 584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Козеллек Р. Минуле майбутнє. Про семантику історичного часу / пер. з нім. Київ: ДУХ і Літера, 2005. 380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bCs/>
          <w:sz w:val="24"/>
          <w:szCs w:val="24"/>
          <w:bdr w:val="none" w:sz="0" w:space="0" w:color="auto" w:frame="1"/>
          <w:lang w:eastAsia="uk-UA"/>
        </w:rPr>
        <w:t xml:space="preserve"> Козеллек Р.</w:t>
      </w:r>
      <w:r w:rsidRPr="00443D86">
        <w:rPr>
          <w:rFonts w:ascii="Times New Roman" w:hAnsi="Times New Roman"/>
          <w:b/>
          <w:bCs/>
          <w:sz w:val="24"/>
          <w:szCs w:val="24"/>
          <w:bdr w:val="none" w:sz="0" w:space="0" w:color="auto" w:frame="1"/>
          <w:lang w:eastAsia="uk-UA"/>
        </w:rPr>
        <w:t xml:space="preserve"> </w:t>
      </w:r>
      <w:r w:rsidRPr="00443D86">
        <w:rPr>
          <w:rFonts w:ascii="Times New Roman" w:hAnsi="Times New Roman"/>
          <w:bCs/>
          <w:sz w:val="24"/>
          <w:szCs w:val="24"/>
          <w:bdr w:val="none" w:sz="0" w:space="0" w:color="auto" w:frame="1"/>
          <w:lang w:eastAsia="uk-UA"/>
        </w:rPr>
        <w:t>Часові пласти. Дослідження з теорії історії / пер. з нім. Київ: ДУХ і ЛІТЕРА, 2006. 436 с.</w:t>
      </w:r>
      <w:r w:rsidRPr="00443D86">
        <w:rPr>
          <w:rFonts w:ascii="Times New Roman" w:hAnsi="Times New Roman"/>
          <w:sz w:val="24"/>
          <w:szCs w:val="24"/>
        </w:rPr>
        <w:t xml:space="preserve"> </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Консерватизм: антологія / упоряд. О. Проценко, В. Лісовий. Київ: Смолоскип, 1998. 598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Конфуций. Луньюй. Изречения. Москва: ЭКСМО-МАРКЕТ, 2000. 464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Краснов П. А. Луций Анней Сенека, его жизнь и философская</w:t>
      </w:r>
      <w:r w:rsidRPr="00443D86">
        <w:rPr>
          <w:rFonts w:ascii="Times New Roman" w:hAnsi="Times New Roman"/>
          <w:sz w:val="24"/>
          <w:szCs w:val="24"/>
          <w:lang w:val="ru-RU"/>
        </w:rPr>
        <w:br/>
        <w:t xml:space="preserve">деятельность, биографический очерк. </w:t>
      </w:r>
      <w:r w:rsidRPr="00443D86">
        <w:rPr>
          <w:rFonts w:ascii="Times New Roman" w:hAnsi="Times New Roman"/>
          <w:i/>
          <w:sz w:val="24"/>
          <w:szCs w:val="24"/>
          <w:lang w:val="ru-RU"/>
        </w:rPr>
        <w:t>Сократ. Платон. Аристотель. Сенека</w:t>
      </w:r>
      <w:r w:rsidRPr="00443D86">
        <w:rPr>
          <w:rFonts w:ascii="Times New Roman" w:hAnsi="Times New Roman"/>
          <w:sz w:val="24"/>
          <w:szCs w:val="24"/>
          <w:lang w:val="ru-RU"/>
        </w:rPr>
        <w:t>: биографические очерки. Ростов-на-Дону, 1998. С. 315–406.</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Кревельд М. Расцвет и упадок государства; пер. с англ. под ред. Ю. Кузнецова и А. Макеева. Москва</w:t>
      </w:r>
      <w:r w:rsidRPr="00443D86">
        <w:rPr>
          <w:rFonts w:ascii="Times New Roman" w:hAnsi="Times New Roman"/>
          <w:sz w:val="24"/>
          <w:szCs w:val="24"/>
        </w:rPr>
        <w:t>: ИРИСЭН, 2006. 544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Лейпхарт А. Демократия в многосоставных обществах: сравнительное исследование / пер. с англ. Москва: Аспект Пресс, 1997. 287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Лінч Д. Середньовічна Церква. Київ: Основи, 1994. 479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Локк Д. Два трактати про врядування. Київ: Основи, 2001. 265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Луман Н. Час і системна раціональність; пер. з нім. Київ: Центр учб. літератури, 2011. 224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Мак’явеллі Н. Флорентійські хроніки. Державець. Київ: Основи, 2000. 475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Мыслители Греции. От мифа к логике. Сочинения. Москва: ЗАО Изд-во ЭКСМО-Пресс; Харьков: Изд-во «Фолио», 1998. 830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Монтескье   Ш-Л.   О   духе   законов. Москва: Мысль,</w:t>
      </w:r>
      <w:r w:rsidRPr="00443D86">
        <w:rPr>
          <w:rFonts w:ascii="Times New Roman" w:hAnsi="Times New Roman"/>
          <w:sz w:val="24"/>
          <w:szCs w:val="24"/>
        </w:rPr>
        <w:t xml:space="preserve"> 1999. 672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Мор Т.  Утопія.  Кампанелла Т.  Місто  Сонця. Київ: Дніпро, 1998. 207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Ницше Ф. Воля к власти: Опыт переоценки всех ценностей.</w:t>
      </w:r>
      <w:r w:rsidRPr="00443D86">
        <w:rPr>
          <w:rFonts w:ascii="Times New Roman" w:hAnsi="Times New Roman"/>
          <w:sz w:val="24"/>
          <w:szCs w:val="24"/>
          <w:lang w:val="ru-RU"/>
        </w:rPr>
        <w:br/>
        <w:t xml:space="preserve"> Составитель А. А. Жаровский. Москва: REFL-,bоок, 1994. 352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Переломов Л. С. Конфуцианство и легизм в политической истории</w:t>
      </w:r>
      <w:r w:rsidRPr="00443D86">
        <w:rPr>
          <w:rFonts w:ascii="Times New Roman" w:hAnsi="Times New Roman"/>
          <w:sz w:val="24"/>
          <w:szCs w:val="24"/>
          <w:lang w:val="ru-RU"/>
        </w:rPr>
        <w:br/>
        <w:t>Китаю Москва: Наука. Глав. ред. восточной литературы</w:t>
      </w:r>
      <w:r w:rsidRPr="00443D86">
        <w:rPr>
          <w:rFonts w:ascii="Times New Roman" w:hAnsi="Times New Roman"/>
          <w:sz w:val="24"/>
          <w:szCs w:val="24"/>
        </w:rPr>
        <w:t>, 1981. 333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Перікл. Афінська демократія. </w:t>
      </w:r>
      <w:r w:rsidRPr="00443D86">
        <w:rPr>
          <w:rFonts w:ascii="Times New Roman" w:hAnsi="Times New Roman"/>
          <w:i/>
          <w:sz w:val="24"/>
          <w:szCs w:val="24"/>
        </w:rPr>
        <w:t>Демократія: антологія</w:t>
      </w:r>
      <w:r w:rsidRPr="00443D86">
        <w:rPr>
          <w:rFonts w:ascii="Times New Roman" w:hAnsi="Times New Roman"/>
          <w:sz w:val="24"/>
          <w:szCs w:val="24"/>
        </w:rPr>
        <w:t xml:space="preserve"> / упоряд. О. Проценко. Київ: Смолоскип, 2005. С. 215–219.</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Платон. Держава. Київ: Основи, 2001. 355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w:t>
      </w:r>
      <w:r w:rsidRPr="00443D86">
        <w:rPr>
          <w:rFonts w:ascii="Times New Roman" w:hAnsi="Times New Roman"/>
          <w:sz w:val="24"/>
          <w:szCs w:val="24"/>
          <w:lang w:val="ru-RU"/>
        </w:rPr>
        <w:t>Платон. Сочинения: В 3-х т. Т. 1. Москва: Мысль, 1972. 487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Политическая энциклопедия. В 2 т. Москва: Мысль, 2000. 896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lang w:val="ru-RU"/>
        </w:rPr>
        <w:t xml:space="preserve"> Поппер К. Р. Открытое общество и его враги. Т.1: Чары Платона / пер. з англ. под ред. В. Н. Садовского. Москва: Феникс, Межд. фонд «Культурная инициатива», 1992. 448 с. </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lang w:val="ru-RU"/>
        </w:rPr>
        <w:t xml:space="preserve"> Поппер К. Р. Открытое общество и его враги. Т. 2: Время лжепророков: Гегель, Маркс и другие оракулы / пер. з англ. под ред. В. Н. Садовского. Москва: Феникс; Межд. фонд «Культурная инициатива»</w:t>
      </w:r>
      <w:r w:rsidRPr="00443D86">
        <w:rPr>
          <w:rFonts w:ascii="Times New Roman" w:hAnsi="Times New Roman"/>
          <w:sz w:val="24"/>
          <w:szCs w:val="24"/>
        </w:rPr>
        <w:t xml:space="preserve"> 1992. 528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Рассел Б. Історія західної філософії.  Київ: Основи, 1995. 380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w:t>
      </w:r>
      <w:r w:rsidRPr="00443D86">
        <w:rPr>
          <w:rFonts w:ascii="Times New Roman" w:hAnsi="Times New Roman"/>
          <w:sz w:val="24"/>
          <w:szCs w:val="24"/>
          <w:lang w:val="ru-RU"/>
        </w:rPr>
        <w:t xml:space="preserve">Рогачевский А. Л. К вопросу о концепции городского права в памятниках магдебургского права ХІІІ–ХV веков. </w:t>
      </w:r>
      <w:r w:rsidRPr="00443D86">
        <w:rPr>
          <w:rFonts w:ascii="Times New Roman" w:hAnsi="Times New Roman"/>
          <w:i/>
          <w:sz w:val="24"/>
          <w:szCs w:val="24"/>
          <w:lang w:val="ru-RU"/>
        </w:rPr>
        <w:t>Средневековый город</w:t>
      </w:r>
      <w:r w:rsidRPr="00443D86">
        <w:rPr>
          <w:rFonts w:ascii="Times New Roman" w:hAnsi="Times New Roman"/>
          <w:sz w:val="24"/>
          <w:szCs w:val="24"/>
          <w:lang w:val="ru-RU"/>
        </w:rPr>
        <w:t>: межвуз. науч. зб. Вып. 10. Саратов: Изд-во Саратов. гос. ун-та, 1991</w:t>
      </w:r>
      <w:r w:rsidRPr="00443D86">
        <w:rPr>
          <w:rFonts w:ascii="Times New Roman" w:hAnsi="Times New Roman"/>
          <w:sz w:val="24"/>
          <w:szCs w:val="24"/>
        </w:rPr>
        <w:t>. С. 41–49.</w:t>
      </w:r>
    </w:p>
    <w:p w:rsidR="006E6E6E" w:rsidRPr="00443D86" w:rsidRDefault="006E6E6E" w:rsidP="009F28AB">
      <w:pPr>
        <w:pStyle w:val="af5"/>
        <w:numPr>
          <w:ilvl w:val="0"/>
          <w:numId w:val="1"/>
        </w:numPr>
        <w:tabs>
          <w:tab w:val="left" w:pos="0"/>
          <w:tab w:val="left" w:pos="482"/>
        </w:tabs>
        <w:spacing w:after="0" w:line="240" w:lineRule="auto"/>
        <w:ind w:left="0" w:hanging="426"/>
        <w:jc w:val="both"/>
        <w:rPr>
          <w:rFonts w:ascii="Times New Roman" w:hAnsi="Times New Roman"/>
          <w:sz w:val="24"/>
          <w:szCs w:val="24"/>
        </w:rPr>
      </w:pPr>
      <w:r w:rsidRPr="00443D86">
        <w:rPr>
          <w:rFonts w:ascii="Times New Roman" w:hAnsi="Times New Roman"/>
          <w:sz w:val="24"/>
          <w:szCs w:val="24"/>
        </w:rPr>
        <w:lastRenderedPageBreak/>
        <w:t>Рогачевский А. Л. Меч Роланда. Правовые взгляды немецких граж</w:t>
      </w:r>
      <w:r w:rsidRPr="00443D86">
        <w:rPr>
          <w:rFonts w:ascii="Times New Roman" w:hAnsi="Times New Roman"/>
          <w:sz w:val="24"/>
          <w:szCs w:val="24"/>
        </w:rPr>
        <w:softHyphen/>
        <w:t>дан ХІІІ–ХVІ веков. Санкт-Петербург: Изд-во СПбГУ, 1996. 155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Руссо Ж.-Ж. Про суспільну угоду або Принципи політичного</w:t>
      </w:r>
      <w:r w:rsidRPr="00443D86">
        <w:rPr>
          <w:rFonts w:ascii="Times New Roman" w:hAnsi="Times New Roman"/>
          <w:sz w:val="24"/>
          <w:szCs w:val="24"/>
        </w:rPr>
        <w:br/>
        <w:t>права. Київ: Port-Royal, 1999. 348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Себайн Д. Г., Торсон Т. Л. Історія політичної думки. Київ: Основи, 1997. 838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Сенека Л. А. Моральні листи до Луцилія. Київ: Основи, 1996. 608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Сучасна зарубіжна соціальна філософія: хрестоматія: навч. посіб. / упоряд. В. Лях. Київ: Либідь, 1996. 384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Сучасна політична філософія: антологія / пер. з англ.; упоряд.  Я. Кіш. Київ: Основи, 1998. 575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lang w:val="ru-RU"/>
        </w:rPr>
      </w:pPr>
      <w:r w:rsidRPr="00443D86">
        <w:rPr>
          <w:rFonts w:ascii="Times New Roman" w:hAnsi="Times New Roman"/>
          <w:sz w:val="24"/>
          <w:szCs w:val="24"/>
        </w:rPr>
        <w:t xml:space="preserve"> Тарановский Ф. В. </w:t>
      </w:r>
      <w:r w:rsidRPr="00443D86">
        <w:rPr>
          <w:rFonts w:ascii="Times New Roman" w:hAnsi="Times New Roman"/>
          <w:sz w:val="24"/>
          <w:szCs w:val="24"/>
          <w:lang w:val="ru-RU"/>
        </w:rPr>
        <w:t>Обзор памятников магдебургского права Западно-Русских</w:t>
      </w:r>
      <w:r w:rsidRPr="00443D86">
        <w:rPr>
          <w:rFonts w:ascii="Times New Roman" w:hAnsi="Times New Roman"/>
          <w:spacing w:val="-6"/>
          <w:sz w:val="24"/>
          <w:szCs w:val="24"/>
          <w:lang w:val="ru-RU"/>
        </w:rPr>
        <w:t xml:space="preserve"> городов литовской эпохи. Историко-юридическое исследование</w:t>
      </w:r>
      <w:r w:rsidRPr="00443D86">
        <w:rPr>
          <w:rFonts w:ascii="Times New Roman" w:hAnsi="Times New Roman"/>
          <w:spacing w:val="-4"/>
          <w:sz w:val="24"/>
          <w:szCs w:val="24"/>
          <w:lang w:val="ru-RU"/>
        </w:rPr>
        <w:t xml:space="preserve">.  Варшава: Тип. Варш. уч. округа, 1897. </w:t>
      </w:r>
      <w:r w:rsidRPr="00443D86">
        <w:rPr>
          <w:rFonts w:ascii="Times New Roman" w:hAnsi="Times New Roman"/>
          <w:sz w:val="24"/>
          <w:szCs w:val="24"/>
          <w:lang w:val="ru-RU"/>
        </w:rPr>
        <w:t>201 с.</w:t>
      </w:r>
    </w:p>
    <w:p w:rsidR="006E6E6E" w:rsidRPr="00443D86" w:rsidRDefault="006E6E6E" w:rsidP="009F28AB">
      <w:pPr>
        <w:pStyle w:val="a7"/>
        <w:numPr>
          <w:ilvl w:val="0"/>
          <w:numId w:val="1"/>
        </w:numPr>
        <w:ind w:left="0" w:hanging="426"/>
        <w:jc w:val="both"/>
      </w:pPr>
      <w:r w:rsidRPr="00443D86">
        <w:rPr>
          <w:lang w:val="uk-UA"/>
        </w:rPr>
        <w:t xml:space="preserve"> </w:t>
      </w:r>
      <w:r w:rsidRPr="00443D86">
        <w:t>Тош Д. Стремление к истине. Как овладеть мастерством историка / пер. с англ. Москва: Изд-во «Весь мир», 2000. 296 с.</w:t>
      </w:r>
    </w:p>
    <w:p w:rsidR="006E6E6E" w:rsidRPr="00443D86" w:rsidRDefault="006E6E6E" w:rsidP="009F28AB">
      <w:pPr>
        <w:pStyle w:val="a7"/>
        <w:numPr>
          <w:ilvl w:val="0"/>
          <w:numId w:val="1"/>
        </w:numPr>
        <w:ind w:left="0" w:hanging="426"/>
        <w:jc w:val="both"/>
      </w:pPr>
      <w:r w:rsidRPr="00443D86">
        <w:rPr>
          <w:lang w:val="uk-UA"/>
        </w:rPr>
        <w:t xml:space="preserve"> </w:t>
      </w:r>
      <w:r w:rsidRPr="00443D86">
        <w:t xml:space="preserve">Февр Л. Бои за историю / </w:t>
      </w:r>
      <w:r w:rsidRPr="00443D86">
        <w:rPr>
          <w:lang w:val="uk-UA"/>
        </w:rPr>
        <w:t>п</w:t>
      </w:r>
      <w:r w:rsidRPr="00443D86">
        <w:t>ер.</w:t>
      </w:r>
      <w:r w:rsidRPr="00443D86">
        <w:rPr>
          <w:lang w:val="uk-UA"/>
        </w:rPr>
        <w:t xml:space="preserve"> з фр.</w:t>
      </w:r>
      <w:r w:rsidRPr="00443D86">
        <w:t xml:space="preserve"> А. А. Бобовича, М. А. Бобовича и </w:t>
      </w:r>
      <w:r w:rsidRPr="00443D86">
        <w:rPr>
          <w:lang w:val="uk-UA"/>
        </w:rPr>
        <w:t xml:space="preserve"> </w:t>
      </w:r>
      <w:r w:rsidRPr="00443D86">
        <w:t>Ю.</w:t>
      </w:r>
      <w:r w:rsidRPr="00443D86">
        <w:rPr>
          <w:lang w:val="en-US"/>
        </w:rPr>
        <w:t> </w:t>
      </w:r>
      <w:r w:rsidRPr="00443D86">
        <w:t>Н.</w:t>
      </w:r>
      <w:r w:rsidRPr="00443D86">
        <w:rPr>
          <w:lang w:val="uk-UA"/>
        </w:rPr>
        <w:t> </w:t>
      </w:r>
      <w:r w:rsidRPr="00443D86">
        <w:t>Стефанова. Статья А. Я. Гуревича. Коммент</w:t>
      </w:r>
      <w:r w:rsidRPr="00443D86">
        <w:rPr>
          <w:lang w:val="uk-UA"/>
        </w:rPr>
        <w:t>арии</w:t>
      </w:r>
      <w:r w:rsidRPr="00443D86">
        <w:t xml:space="preserve"> Д.</w:t>
      </w:r>
      <w:r w:rsidRPr="00443D86">
        <w:rPr>
          <w:lang w:val="en-US"/>
        </w:rPr>
        <w:t> </w:t>
      </w:r>
      <w:r w:rsidRPr="00443D86">
        <w:t>Э.</w:t>
      </w:r>
      <w:r w:rsidRPr="00443D86">
        <w:rPr>
          <w:lang w:val="en-US"/>
        </w:rPr>
        <w:t> </w:t>
      </w:r>
      <w:r w:rsidRPr="00443D86">
        <w:t>Харитоновича. Москва: Наука, 1991. 635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Федоров К. Г. Історія держави і права зарубіжних країн. Київ, 1994. 476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Царьков И. И. Формула Левиафана (политико-правовая концепция</w:t>
      </w:r>
      <w:r w:rsidRPr="00443D86">
        <w:rPr>
          <w:rFonts w:ascii="Times New Roman" w:hAnsi="Times New Roman"/>
          <w:sz w:val="24"/>
          <w:szCs w:val="24"/>
        </w:rPr>
        <w:br/>
        <w:t xml:space="preserve">Томаса Гоббса). </w:t>
      </w:r>
      <w:r w:rsidRPr="00443D86">
        <w:rPr>
          <w:rFonts w:ascii="Times New Roman" w:hAnsi="Times New Roman"/>
          <w:i/>
          <w:sz w:val="24"/>
          <w:szCs w:val="24"/>
        </w:rPr>
        <w:t>Право и политика.</w:t>
      </w:r>
      <w:r w:rsidRPr="00443D86">
        <w:rPr>
          <w:rFonts w:ascii="Times New Roman" w:hAnsi="Times New Roman"/>
          <w:sz w:val="24"/>
          <w:szCs w:val="24"/>
        </w:rPr>
        <w:t xml:space="preserve">  2003. № 9. С. 49–75.</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Цицерон М. Т. Про державу. Про закони. Про природу богів. Київ,1998. 235 с.</w:t>
      </w:r>
    </w:p>
    <w:p w:rsidR="006E6E6E" w:rsidRPr="00443D86" w:rsidRDefault="006E6E6E" w:rsidP="009F28AB">
      <w:pPr>
        <w:numPr>
          <w:ilvl w:val="0"/>
          <w:numId w:val="1"/>
        </w:numPr>
        <w:spacing w:after="0" w:line="240" w:lineRule="auto"/>
        <w:ind w:left="0" w:hanging="426"/>
        <w:jc w:val="both"/>
        <w:rPr>
          <w:rFonts w:ascii="Times New Roman" w:hAnsi="Times New Roman"/>
          <w:sz w:val="24"/>
          <w:szCs w:val="24"/>
        </w:rPr>
      </w:pPr>
      <w:r w:rsidRPr="00443D86">
        <w:rPr>
          <w:rFonts w:ascii="Times New Roman" w:hAnsi="Times New Roman"/>
          <w:sz w:val="24"/>
          <w:szCs w:val="24"/>
        </w:rPr>
        <w:t xml:space="preserve"> Шевченко   О. О.   Історія   держави   і   права   зарубіжних   країн:</w:t>
      </w:r>
      <w:r w:rsidRPr="00443D86">
        <w:rPr>
          <w:rFonts w:ascii="Times New Roman" w:hAnsi="Times New Roman"/>
          <w:sz w:val="24"/>
          <w:szCs w:val="24"/>
        </w:rPr>
        <w:br/>
        <w:t>навч. посіб. Київ, 1994. 486 с.</w:t>
      </w:r>
    </w:p>
    <w:p w:rsidR="006E6E6E" w:rsidRPr="00443D86" w:rsidRDefault="006E6E6E" w:rsidP="009F28AB">
      <w:pPr>
        <w:pStyle w:val="a7"/>
        <w:numPr>
          <w:ilvl w:val="0"/>
          <w:numId w:val="1"/>
        </w:numPr>
        <w:ind w:left="0" w:hanging="426"/>
        <w:jc w:val="both"/>
      </w:pPr>
      <w:r w:rsidRPr="00443D86">
        <w:t>Шпенглер О. Закат Европы: очерки морфологии мировой истории. Т.1. Образ и действительность / пер. с нем. Н. Ф. Гарелин; авт. Комментариев Ю.</w:t>
      </w:r>
      <w:r w:rsidRPr="00443D86">
        <w:rPr>
          <w:lang w:val="uk-UA"/>
        </w:rPr>
        <w:t> </w:t>
      </w:r>
      <w:r w:rsidRPr="00443D86">
        <w:t>П. Бубенков и А. П. Дубнов. Минск: ООО «Попурри», 1998. 688 с.</w:t>
      </w:r>
    </w:p>
    <w:p w:rsidR="001D03F8" w:rsidRPr="00443D86" w:rsidRDefault="006E6E6E" w:rsidP="009F28AB">
      <w:pPr>
        <w:pStyle w:val="a7"/>
        <w:numPr>
          <w:ilvl w:val="0"/>
          <w:numId w:val="1"/>
        </w:numPr>
        <w:ind w:left="0" w:hanging="426"/>
        <w:jc w:val="both"/>
      </w:pPr>
      <w:r w:rsidRPr="00443D86">
        <w:rPr>
          <w:lang w:val="uk-UA"/>
        </w:rPr>
        <w:t xml:space="preserve"> </w:t>
      </w:r>
      <w:r w:rsidRPr="00443D86">
        <w:t>Ясперс К. Смысл и назначение истории: пер. с нем. 2-е изд. Москва: Республика, 1994. 527 с.</w:t>
      </w:r>
      <w:r w:rsidRPr="00443D86">
        <w:rPr>
          <w:b/>
          <w:bCs/>
        </w:rPr>
        <w:t xml:space="preserve"> </w:t>
      </w:r>
    </w:p>
    <w:sectPr w:rsidR="001D03F8" w:rsidRPr="00443D86" w:rsidSect="003E405F">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1080"/>
        </w:tabs>
        <w:ind w:left="0" w:firstLine="720"/>
      </w:pPr>
      <w:rPr>
        <w:rFonts w:ascii="Times New Roman" w:hAnsi="Times New Roman"/>
        <w:color w:val="000000"/>
        <w:lang w:val="uk-UA"/>
      </w:rPr>
    </w:lvl>
  </w:abstractNum>
  <w:abstractNum w:abstractNumId="1">
    <w:nsid w:val="00000006"/>
    <w:multiLevelType w:val="singleLevel"/>
    <w:tmpl w:val="00000006"/>
    <w:name w:val="WW8Num9"/>
    <w:lvl w:ilvl="0">
      <w:start w:val="11"/>
      <w:numFmt w:val="bullet"/>
      <w:lvlText w:val="-"/>
      <w:lvlJc w:val="left"/>
      <w:pPr>
        <w:tabs>
          <w:tab w:val="num" w:pos="720"/>
        </w:tabs>
        <w:ind w:left="720" w:hanging="360"/>
      </w:pPr>
      <w:rPr>
        <w:rFonts w:ascii="Times New Roman" w:hAnsi="Times New Roman" w:cs="Times New Roman"/>
        <w:lang w:val="uk-UA"/>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rPr>
        <w:spacing w:val="-1"/>
        <w:lang w:val="uk-UA"/>
      </w:rPr>
    </w:lvl>
  </w:abstractNum>
  <w:abstractNum w:abstractNumId="3">
    <w:nsid w:val="0FDA4DB9"/>
    <w:multiLevelType w:val="multilevel"/>
    <w:tmpl w:val="3F30843A"/>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F43621"/>
    <w:multiLevelType w:val="hybridMultilevel"/>
    <w:tmpl w:val="9AD0AF2A"/>
    <w:lvl w:ilvl="0" w:tplc="FDC29A30">
      <w:start w:val="1"/>
      <w:numFmt w:val="bullet"/>
      <w:lvlText w:val="–"/>
      <w:lvlJc w:val="left"/>
      <w:pPr>
        <w:ind w:left="720" w:hanging="360"/>
      </w:pPr>
      <w:rPr>
        <w:rFonts w:ascii="Times New Roman" w:eastAsia="Calibri"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34008"/>
    <w:multiLevelType w:val="hybridMultilevel"/>
    <w:tmpl w:val="62D84E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FC9636F"/>
    <w:multiLevelType w:val="hybridMultilevel"/>
    <w:tmpl w:val="671C03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11D7068"/>
    <w:multiLevelType w:val="singleLevel"/>
    <w:tmpl w:val="48346770"/>
    <w:lvl w:ilvl="0">
      <w:start w:val="1"/>
      <w:numFmt w:val="decimal"/>
      <w:lvlText w:val="%1."/>
      <w:legacy w:legacy="1" w:legacySpace="0" w:legacyIndent="237"/>
      <w:lvlJc w:val="left"/>
      <w:rPr>
        <w:rFonts w:ascii="Times New Roman" w:hAnsi="Times New Roman" w:cs="Times New Roman" w:hint="default"/>
        <w:b w:val="0"/>
      </w:rPr>
    </w:lvl>
  </w:abstractNum>
  <w:abstractNum w:abstractNumId="8">
    <w:nsid w:val="316C3E32"/>
    <w:multiLevelType w:val="hybridMultilevel"/>
    <w:tmpl w:val="3530F6BC"/>
    <w:lvl w:ilvl="0" w:tplc="BB4C0946">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9">
    <w:nsid w:val="403A4030"/>
    <w:multiLevelType w:val="hybridMultilevel"/>
    <w:tmpl w:val="8890A1B4"/>
    <w:lvl w:ilvl="0" w:tplc="F0D0F3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22179B"/>
    <w:multiLevelType w:val="hybridMultilevel"/>
    <w:tmpl w:val="6C7ADD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D33CC"/>
    <w:multiLevelType w:val="singleLevel"/>
    <w:tmpl w:val="944CA744"/>
    <w:lvl w:ilvl="0">
      <w:start w:val="1"/>
      <w:numFmt w:val="decimal"/>
      <w:lvlText w:val="%1."/>
      <w:legacy w:legacy="1" w:legacySpace="0" w:legacyIndent="360"/>
      <w:lvlJc w:val="left"/>
      <w:pPr>
        <w:ind w:left="360" w:hanging="360"/>
      </w:pPr>
    </w:lvl>
  </w:abstractNum>
  <w:abstractNum w:abstractNumId="12">
    <w:nsid w:val="50896E5B"/>
    <w:multiLevelType w:val="hybridMultilevel"/>
    <w:tmpl w:val="9C085FCC"/>
    <w:lvl w:ilvl="0" w:tplc="4BB82750">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3">
    <w:nsid w:val="51697C30"/>
    <w:multiLevelType w:val="hybridMultilevel"/>
    <w:tmpl w:val="17DCD5B0"/>
    <w:lvl w:ilvl="0" w:tplc="A33A9A96">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731469"/>
    <w:multiLevelType w:val="hybridMultilevel"/>
    <w:tmpl w:val="41DAA82E"/>
    <w:lvl w:ilvl="0" w:tplc="4E2C7E0E">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59722A70"/>
    <w:multiLevelType w:val="hybridMultilevel"/>
    <w:tmpl w:val="379E001E"/>
    <w:lvl w:ilvl="0" w:tplc="C736D7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B3F3BFA"/>
    <w:multiLevelType w:val="hybridMultilevel"/>
    <w:tmpl w:val="32A66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0F59C6"/>
    <w:multiLevelType w:val="hybridMultilevel"/>
    <w:tmpl w:val="BC26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1"/>
    <w:lvlOverride w:ilvl="0">
      <w:lvl w:ilvl="0">
        <w:start w:val="2"/>
        <w:numFmt w:val="decimal"/>
        <w:lvlText w:val="%1."/>
        <w:legacy w:legacy="1" w:legacySpace="0" w:legacyIndent="360"/>
        <w:lvlJc w:val="left"/>
        <w:pPr>
          <w:ind w:left="502" w:hanging="360"/>
        </w:pPr>
      </w:lvl>
    </w:lvlOverride>
  </w:num>
  <w:num w:numId="4">
    <w:abstractNumId w:val="3"/>
    <w:lvlOverride w:ilvl="0">
      <w:lvl w:ilvl="0">
        <w:start w:val="2"/>
        <w:numFmt w:val="decimal"/>
        <w:lvlText w:val="%1."/>
        <w:legacy w:legacy="1" w:legacySpace="0" w:legacyIndent="360"/>
        <w:lvlJc w:val="left"/>
        <w:pPr>
          <w:ind w:left="360" w:hanging="360"/>
        </w:pPr>
      </w:lvl>
    </w:lvlOverride>
  </w:num>
  <w:num w:numId="5">
    <w:abstractNumId w:val="7"/>
  </w:num>
  <w:num w:numId="6">
    <w:abstractNumId w:val="13"/>
  </w:num>
  <w:num w:numId="7">
    <w:abstractNumId w:val="17"/>
  </w:num>
  <w:num w:numId="8">
    <w:abstractNumId w:val="15"/>
  </w:num>
  <w:num w:numId="9">
    <w:abstractNumId w:val="6"/>
  </w:num>
  <w:num w:numId="10">
    <w:abstractNumId w:val="5"/>
  </w:num>
  <w:num w:numId="11">
    <w:abstractNumId w:val="4"/>
  </w:num>
  <w:num w:numId="12">
    <w:abstractNumId w:val="12"/>
  </w:num>
  <w:num w:numId="13">
    <w:abstractNumId w:val="14"/>
  </w:num>
  <w:num w:numId="14">
    <w:abstractNumId w:val="10"/>
  </w:num>
  <w:num w:numId="15">
    <w:abstractNumId w:val="8"/>
  </w:num>
  <w:num w:numId="16">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4CD6"/>
    <w:rsid w:val="00043AE4"/>
    <w:rsid w:val="001D03F8"/>
    <w:rsid w:val="00215A6E"/>
    <w:rsid w:val="00247E6B"/>
    <w:rsid w:val="00294056"/>
    <w:rsid w:val="002C5F55"/>
    <w:rsid w:val="0034428D"/>
    <w:rsid w:val="00377B3F"/>
    <w:rsid w:val="00393F80"/>
    <w:rsid w:val="003A0271"/>
    <w:rsid w:val="003C6964"/>
    <w:rsid w:val="003D7FDD"/>
    <w:rsid w:val="003E405F"/>
    <w:rsid w:val="003F0C06"/>
    <w:rsid w:val="00425F0D"/>
    <w:rsid w:val="00443D86"/>
    <w:rsid w:val="004A48E7"/>
    <w:rsid w:val="004B604E"/>
    <w:rsid w:val="004E5FF2"/>
    <w:rsid w:val="00526D5C"/>
    <w:rsid w:val="00565830"/>
    <w:rsid w:val="005D6AC2"/>
    <w:rsid w:val="005F3560"/>
    <w:rsid w:val="005F4A3A"/>
    <w:rsid w:val="006112F3"/>
    <w:rsid w:val="006E6E6E"/>
    <w:rsid w:val="007944ED"/>
    <w:rsid w:val="00800214"/>
    <w:rsid w:val="00887F66"/>
    <w:rsid w:val="009F28AB"/>
    <w:rsid w:val="009F4CD6"/>
    <w:rsid w:val="00A24004"/>
    <w:rsid w:val="00A43A27"/>
    <w:rsid w:val="00A85261"/>
    <w:rsid w:val="00B70AC2"/>
    <w:rsid w:val="00C53117"/>
    <w:rsid w:val="00DD340D"/>
    <w:rsid w:val="00E27251"/>
    <w:rsid w:val="00E30712"/>
    <w:rsid w:val="00EC5E9C"/>
    <w:rsid w:val="00EE0B30"/>
    <w:rsid w:val="00F53BE7"/>
    <w:rsid w:val="00F54276"/>
    <w:rsid w:val="00F9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6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6E6E"/>
    <w:pPr>
      <w:suppressAutoHyphens/>
      <w:spacing w:after="120" w:line="240" w:lineRule="auto"/>
      <w:jc w:val="both"/>
    </w:pPr>
    <w:rPr>
      <w:rFonts w:ascii="Times New Roman" w:eastAsia="Times New Roman" w:hAnsi="Times New Roman"/>
      <w:sz w:val="24"/>
      <w:szCs w:val="24"/>
      <w:lang w:eastAsia="ar-SA"/>
    </w:rPr>
  </w:style>
  <w:style w:type="character" w:customStyle="1" w:styleId="a4">
    <w:name w:val="Основной текст Знак"/>
    <w:basedOn w:val="a0"/>
    <w:link w:val="a3"/>
    <w:rsid w:val="006E6E6E"/>
    <w:rPr>
      <w:rFonts w:ascii="Times New Roman" w:eastAsia="Times New Roman" w:hAnsi="Times New Roman" w:cs="Times New Roman"/>
      <w:sz w:val="24"/>
      <w:szCs w:val="24"/>
      <w:lang w:val="uk-UA" w:eastAsia="ar-SA"/>
    </w:rPr>
  </w:style>
  <w:style w:type="paragraph" w:styleId="a5">
    <w:name w:val="Body Text Indent"/>
    <w:basedOn w:val="a"/>
    <w:link w:val="a6"/>
    <w:unhideWhenUsed/>
    <w:rsid w:val="006E6E6E"/>
    <w:pPr>
      <w:suppressAutoHyphens/>
      <w:spacing w:after="120" w:line="240" w:lineRule="auto"/>
      <w:ind w:left="283"/>
      <w:jc w:val="both"/>
    </w:pPr>
    <w:rPr>
      <w:rFonts w:ascii="Times New Roman" w:eastAsia="Times New Roman" w:hAnsi="Times New Roman"/>
      <w:sz w:val="24"/>
      <w:szCs w:val="24"/>
      <w:lang w:eastAsia="ar-SA"/>
    </w:rPr>
  </w:style>
  <w:style w:type="character" w:customStyle="1" w:styleId="a6">
    <w:name w:val="Основной текст с отступом Знак"/>
    <w:basedOn w:val="a0"/>
    <w:link w:val="a5"/>
    <w:rsid w:val="006E6E6E"/>
    <w:rPr>
      <w:rFonts w:ascii="Times New Roman" w:eastAsia="Times New Roman" w:hAnsi="Times New Roman" w:cs="Times New Roman"/>
      <w:sz w:val="24"/>
      <w:szCs w:val="24"/>
      <w:lang w:val="uk-UA" w:eastAsia="ar-SA"/>
    </w:rPr>
  </w:style>
  <w:style w:type="paragraph" w:styleId="3">
    <w:name w:val="Body Text 3"/>
    <w:basedOn w:val="a"/>
    <w:link w:val="30"/>
    <w:uiPriority w:val="99"/>
    <w:unhideWhenUsed/>
    <w:rsid w:val="006E6E6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6E6E6E"/>
    <w:rPr>
      <w:rFonts w:ascii="Times New Roman" w:eastAsia="Times New Roman" w:hAnsi="Times New Roman" w:cs="Times New Roman"/>
      <w:sz w:val="16"/>
      <w:szCs w:val="16"/>
      <w:lang w:val="uk-UA" w:eastAsia="ru-RU"/>
    </w:rPr>
  </w:style>
  <w:style w:type="paragraph" w:customStyle="1" w:styleId="FR2">
    <w:name w:val="FR2"/>
    <w:rsid w:val="006E6E6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7">
    <w:name w:val="List Paragraph"/>
    <w:aliases w:val="List Paragraph,просто,List Paragraph1,Абзац списка1,Абзац списка3,Абзац списка11,List Paragraph1 Знак Знак,Colorful List - Accent 11,No Spacing1,Абзац списка2,List Paragraph2,List Paragraph11,Абзац списка21,Dot pt,F5 List Paragraph,Bullet 1"/>
    <w:basedOn w:val="a"/>
    <w:link w:val="a8"/>
    <w:uiPriority w:val="34"/>
    <w:qFormat/>
    <w:rsid w:val="006E6E6E"/>
    <w:pPr>
      <w:spacing w:after="0" w:line="240" w:lineRule="auto"/>
      <w:ind w:left="720"/>
      <w:contextualSpacing/>
    </w:pPr>
    <w:rPr>
      <w:rFonts w:ascii="Times New Roman" w:eastAsia="Times New Roman" w:hAnsi="Times New Roman"/>
      <w:sz w:val="24"/>
      <w:szCs w:val="24"/>
      <w:lang w:val="ru-RU" w:eastAsia="ru-RU"/>
    </w:rPr>
  </w:style>
  <w:style w:type="paragraph" w:customStyle="1" w:styleId="31">
    <w:name w:val="заголовок 3"/>
    <w:basedOn w:val="a"/>
    <w:next w:val="a"/>
    <w:rsid w:val="006E6E6E"/>
    <w:pPr>
      <w:keepNext/>
      <w:widowControl w:val="0"/>
      <w:overflowPunct w:val="0"/>
      <w:autoSpaceDE w:val="0"/>
      <w:autoSpaceDN w:val="0"/>
      <w:adjustRightInd w:val="0"/>
      <w:spacing w:before="240" w:after="60" w:line="240" w:lineRule="auto"/>
      <w:jc w:val="center"/>
      <w:textAlignment w:val="baseline"/>
    </w:pPr>
    <w:rPr>
      <w:rFonts w:ascii="Times New Roman" w:eastAsia="Times New Roman" w:hAnsi="Times New Roman"/>
      <w:b/>
      <w:sz w:val="24"/>
      <w:szCs w:val="20"/>
      <w:lang w:val="ru-RU" w:eastAsia="ru-RU"/>
    </w:rPr>
  </w:style>
  <w:style w:type="paragraph" w:styleId="2">
    <w:name w:val="Body Text 2"/>
    <w:basedOn w:val="a"/>
    <w:link w:val="20"/>
    <w:uiPriority w:val="99"/>
    <w:unhideWhenUsed/>
    <w:rsid w:val="006E6E6E"/>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uiPriority w:val="99"/>
    <w:rsid w:val="006E6E6E"/>
    <w:rPr>
      <w:rFonts w:ascii="Times New Roman" w:eastAsia="Times New Roman" w:hAnsi="Times New Roman" w:cs="Times New Roman"/>
      <w:sz w:val="24"/>
      <w:szCs w:val="24"/>
      <w:lang w:eastAsia="ru-RU"/>
    </w:rPr>
  </w:style>
  <w:style w:type="paragraph" w:styleId="a9">
    <w:name w:val="Title"/>
    <w:basedOn w:val="a"/>
    <w:link w:val="aa"/>
    <w:qFormat/>
    <w:rsid w:val="006E6E6E"/>
    <w:pPr>
      <w:spacing w:after="0" w:line="360" w:lineRule="auto"/>
      <w:ind w:left="397" w:right="-624"/>
      <w:jc w:val="center"/>
    </w:pPr>
    <w:rPr>
      <w:rFonts w:ascii="Times New Roman" w:eastAsia="MS Mincho" w:hAnsi="Times New Roman"/>
      <w:sz w:val="28"/>
      <w:szCs w:val="20"/>
      <w:lang w:eastAsia="ru-RU"/>
    </w:rPr>
  </w:style>
  <w:style w:type="character" w:customStyle="1" w:styleId="aa">
    <w:name w:val="Название Знак"/>
    <w:basedOn w:val="a0"/>
    <w:link w:val="a9"/>
    <w:rsid w:val="006E6E6E"/>
    <w:rPr>
      <w:rFonts w:ascii="Times New Roman" w:eastAsia="MS Mincho" w:hAnsi="Times New Roman" w:cs="Times New Roman"/>
      <w:sz w:val="28"/>
      <w:szCs w:val="20"/>
      <w:lang w:val="uk-UA" w:eastAsia="ru-RU"/>
    </w:rPr>
  </w:style>
  <w:style w:type="table" w:styleId="ab">
    <w:name w:val="Table Grid"/>
    <w:basedOn w:val="a1"/>
    <w:rsid w:val="006E6E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6E6E6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i/>
      <w:sz w:val="28"/>
      <w:szCs w:val="20"/>
      <w:lang w:val="ru-RU" w:eastAsia="ru-RU"/>
    </w:rPr>
  </w:style>
  <w:style w:type="paragraph" w:styleId="ac">
    <w:name w:val="Normal (Web)"/>
    <w:basedOn w:val="a"/>
    <w:unhideWhenUsed/>
    <w:rsid w:val="006E6E6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d">
    <w:name w:val="Основной текст + Полужирный"/>
    <w:basedOn w:val="a0"/>
    <w:rsid w:val="006E6E6E"/>
    <w:rPr>
      <w:b/>
      <w:bCs/>
      <w:sz w:val="21"/>
      <w:szCs w:val="21"/>
      <w:shd w:val="clear" w:color="auto" w:fill="FFFFFF"/>
    </w:rPr>
  </w:style>
  <w:style w:type="paragraph" w:styleId="ae">
    <w:name w:val="Balloon Text"/>
    <w:basedOn w:val="a"/>
    <w:link w:val="af"/>
    <w:uiPriority w:val="99"/>
    <w:semiHidden/>
    <w:unhideWhenUsed/>
    <w:rsid w:val="006E6E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E6E"/>
    <w:rPr>
      <w:rFonts w:ascii="Tahoma" w:eastAsia="Calibri" w:hAnsi="Tahoma" w:cs="Tahoma"/>
      <w:sz w:val="16"/>
      <w:szCs w:val="16"/>
      <w:lang w:val="uk-UA"/>
    </w:rPr>
  </w:style>
  <w:style w:type="paragraph" w:styleId="af0">
    <w:name w:val="header"/>
    <w:basedOn w:val="a"/>
    <w:link w:val="af1"/>
    <w:uiPriority w:val="99"/>
    <w:unhideWhenUsed/>
    <w:rsid w:val="006E6E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6E6E"/>
    <w:rPr>
      <w:rFonts w:ascii="Calibri" w:eastAsia="Calibri" w:hAnsi="Calibri" w:cs="Times New Roman"/>
      <w:lang w:val="uk-UA"/>
    </w:rPr>
  </w:style>
  <w:style w:type="paragraph" w:styleId="af2">
    <w:name w:val="footer"/>
    <w:basedOn w:val="a"/>
    <w:link w:val="af3"/>
    <w:uiPriority w:val="99"/>
    <w:unhideWhenUsed/>
    <w:rsid w:val="006E6E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6E6E"/>
    <w:rPr>
      <w:rFonts w:ascii="Calibri" w:eastAsia="Calibri" w:hAnsi="Calibri" w:cs="Times New Roman"/>
      <w:lang w:val="uk-UA"/>
    </w:rPr>
  </w:style>
  <w:style w:type="character" w:customStyle="1" w:styleId="a8">
    <w:name w:val="Абзац списка Знак"/>
    <w:aliases w:val="List Paragraph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List Paragraph2 Знак"/>
    <w:link w:val="a7"/>
    <w:uiPriority w:val="34"/>
    <w:qFormat/>
    <w:locked/>
    <w:rsid w:val="006E6E6E"/>
    <w:rPr>
      <w:rFonts w:ascii="Times New Roman" w:eastAsia="Times New Roman" w:hAnsi="Times New Roman" w:cs="Times New Roman"/>
      <w:sz w:val="24"/>
      <w:szCs w:val="24"/>
      <w:lang w:eastAsia="ru-RU"/>
    </w:rPr>
  </w:style>
  <w:style w:type="character" w:customStyle="1" w:styleId="af4">
    <w:name w:val="Текст сноски Знак"/>
    <w:aliases w:val="Текст сноски Знак Знак Знак Знак,Текст сноски Знак Знак Знак1,Table_Footnote_last Знак1,Table_Footnote_last Знак Знак Знак Знак,Table_Footnote_last Знак Знак,Текст сноски Знак1 Знак Знак Знак,Table_Footnote_last Знак1 Знак Знак Знак"/>
    <w:basedOn w:val="a0"/>
    <w:link w:val="af5"/>
    <w:uiPriority w:val="99"/>
    <w:locked/>
    <w:rsid w:val="006E6E6E"/>
    <w:rPr>
      <w:rFonts w:ascii="Calibri" w:eastAsia="Times New Roman" w:hAnsi="Calibri" w:cs="Times New Roman"/>
      <w:sz w:val="20"/>
      <w:szCs w:val="20"/>
      <w:lang w:eastAsia="ru-RU"/>
    </w:rPr>
  </w:style>
  <w:style w:type="paragraph" w:styleId="af5">
    <w:name w:val="footnote text"/>
    <w:aliases w:val="Текст сноски Знак Знак Знак,Текст сноски Знак Знак,Table_Footnote_last,Table_Footnote_last Знак Знак Знак,Table_Footnote_last Знак,Текст сноски Знак1 Знак Знак,Table_Footnote_last Знак1 Знак Знак"/>
    <w:basedOn w:val="a"/>
    <w:link w:val="af4"/>
    <w:uiPriority w:val="99"/>
    <w:unhideWhenUsed/>
    <w:rsid w:val="006E6E6E"/>
    <w:rPr>
      <w:rFonts w:eastAsia="Times New Roman"/>
      <w:sz w:val="20"/>
      <w:szCs w:val="20"/>
      <w:lang w:val="ru-RU" w:eastAsia="ru-RU"/>
    </w:rPr>
  </w:style>
  <w:style w:type="character" w:customStyle="1" w:styleId="1">
    <w:name w:val="Текст сноски Знак1"/>
    <w:basedOn w:val="a0"/>
    <w:uiPriority w:val="99"/>
    <w:semiHidden/>
    <w:rsid w:val="006E6E6E"/>
    <w:rPr>
      <w:rFonts w:ascii="Calibri" w:eastAsia="Calibri" w:hAnsi="Calibri" w:cs="Times New Roman"/>
      <w:sz w:val="20"/>
      <w:szCs w:val="20"/>
      <w:lang w:val="uk-UA"/>
    </w:rPr>
  </w:style>
  <w:style w:type="character" w:customStyle="1" w:styleId="st">
    <w:name w:val="st"/>
    <w:basedOn w:val="a0"/>
    <w:rsid w:val="006E6E6E"/>
  </w:style>
  <w:style w:type="character" w:styleId="af6">
    <w:name w:val="Hyperlink"/>
    <w:basedOn w:val="a0"/>
    <w:uiPriority w:val="99"/>
    <w:semiHidden/>
    <w:unhideWhenUsed/>
    <w:rsid w:val="006E6E6E"/>
    <w:rPr>
      <w:color w:val="0000FF"/>
      <w:u w:val="single"/>
    </w:rPr>
  </w:style>
  <w:style w:type="paragraph" w:customStyle="1" w:styleId="Default">
    <w:name w:val="Default"/>
    <w:uiPriority w:val="99"/>
    <w:rsid w:val="006E6E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F28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loka.hurtom.com/viewtopic.php?t=34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loka.hurtom.com/viewtopic.php?t=3407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F5B9-ACBC-4434-9876-CD295395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Оля</cp:lastModifiedBy>
  <cp:revision>2</cp:revision>
  <dcterms:created xsi:type="dcterms:W3CDTF">2020-05-05T10:29:00Z</dcterms:created>
  <dcterms:modified xsi:type="dcterms:W3CDTF">2020-05-05T10:29:00Z</dcterms:modified>
</cp:coreProperties>
</file>