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08" w:rsidRPr="004B0F7A" w:rsidRDefault="000D6A08" w:rsidP="006912EB">
      <w:pPr>
        <w:tabs>
          <w:tab w:val="left" w:pos="6855"/>
        </w:tabs>
        <w:jc w:val="center"/>
        <w:rPr>
          <w:rFonts w:ascii="Times New Roman" w:hAnsi="Times New Roman"/>
          <w:b/>
          <w:sz w:val="28"/>
          <w:szCs w:val="28"/>
        </w:rPr>
      </w:pPr>
      <w:r w:rsidRPr="00F815D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65pt;height:640.5pt;visibility:visible">
            <v:imagedata r:id="rId7" o:title=""/>
          </v:shape>
        </w:pict>
      </w:r>
    </w:p>
    <w:p w:rsidR="000D6A08" w:rsidRDefault="000D6A08" w:rsidP="006912EB">
      <w:pPr>
        <w:tabs>
          <w:tab w:val="left" w:pos="6855"/>
        </w:tabs>
        <w:jc w:val="center"/>
        <w:rPr>
          <w:rFonts w:ascii="Times New Roman" w:hAnsi="Times New Roman"/>
          <w:b/>
          <w:sz w:val="28"/>
          <w:szCs w:val="28"/>
          <w:lang w:val="uk-UA"/>
        </w:rPr>
      </w:pPr>
      <w:r>
        <w:rPr>
          <w:rFonts w:ascii="Times New Roman" w:hAnsi="Times New Roman"/>
          <w:b/>
          <w:sz w:val="28"/>
          <w:szCs w:val="28"/>
          <w:lang w:val="uk-UA"/>
        </w:rPr>
        <w:br w:type="page"/>
        <w:t>ЛИСТ</w:t>
      </w:r>
      <w:r w:rsidRPr="00455B28">
        <w:rPr>
          <w:rFonts w:ascii="Times New Roman" w:hAnsi="Times New Roman"/>
          <w:b/>
          <w:sz w:val="28"/>
          <w:szCs w:val="28"/>
          <w:lang w:val="uk-UA"/>
        </w:rPr>
        <w:t xml:space="preserve"> ПОГОДЖЕННЯ</w:t>
      </w:r>
    </w:p>
    <w:p w:rsidR="000D6A08" w:rsidRDefault="000D6A08" w:rsidP="006912EB">
      <w:pPr>
        <w:tabs>
          <w:tab w:val="left" w:pos="6855"/>
        </w:tabs>
        <w:jc w:val="center"/>
        <w:rPr>
          <w:rFonts w:ascii="Times New Roman" w:hAnsi="Times New Roman"/>
          <w:b/>
          <w:sz w:val="28"/>
          <w:szCs w:val="28"/>
          <w:lang w:val="uk-UA"/>
        </w:rPr>
      </w:pPr>
      <w:r>
        <w:rPr>
          <w:rFonts w:ascii="Times New Roman" w:hAnsi="Times New Roman"/>
          <w:b/>
          <w:sz w:val="28"/>
          <w:szCs w:val="28"/>
          <w:lang w:val="uk-UA"/>
        </w:rPr>
        <w:t>освітньо-наукової програми</w:t>
      </w:r>
    </w:p>
    <w:p w:rsidR="000D6A08" w:rsidRDefault="000D6A08" w:rsidP="006912EB">
      <w:pPr>
        <w:tabs>
          <w:tab w:val="left" w:pos="6855"/>
        </w:tabs>
        <w:rPr>
          <w:rFonts w:ascii="Times New Roman" w:hAnsi="Times New Roman"/>
          <w:i/>
          <w:sz w:val="28"/>
          <w:szCs w:val="28"/>
          <w:lang w:val="uk-UA"/>
        </w:rPr>
      </w:pPr>
      <w:r>
        <w:rPr>
          <w:rFonts w:ascii="Times New Roman" w:hAnsi="Times New Roman"/>
          <w:sz w:val="28"/>
          <w:szCs w:val="28"/>
          <w:lang w:val="uk-UA"/>
        </w:rPr>
        <w:t xml:space="preserve">Галузь знань                                       </w:t>
      </w:r>
      <w:r>
        <w:rPr>
          <w:rFonts w:ascii="Times New Roman" w:hAnsi="Times New Roman"/>
          <w:i/>
          <w:sz w:val="28"/>
          <w:szCs w:val="28"/>
          <w:lang w:val="uk-UA"/>
        </w:rPr>
        <w:t>01 Освіта/Педагогіка</w:t>
      </w:r>
    </w:p>
    <w:p w:rsidR="000D6A08" w:rsidRDefault="000D6A08" w:rsidP="006912EB">
      <w:pPr>
        <w:tabs>
          <w:tab w:val="left" w:pos="6855"/>
        </w:tabs>
        <w:rPr>
          <w:rFonts w:ascii="Times New Roman" w:hAnsi="Times New Roman"/>
          <w:i/>
          <w:sz w:val="28"/>
          <w:szCs w:val="28"/>
          <w:lang w:val="uk-UA"/>
        </w:rPr>
      </w:pPr>
      <w:r>
        <w:rPr>
          <w:rFonts w:ascii="Times New Roman" w:hAnsi="Times New Roman"/>
          <w:sz w:val="28"/>
          <w:szCs w:val="28"/>
          <w:lang w:val="uk-UA"/>
        </w:rPr>
        <w:t xml:space="preserve">Спеціальність                                     </w:t>
      </w:r>
      <w:r>
        <w:rPr>
          <w:rFonts w:ascii="Times New Roman" w:hAnsi="Times New Roman"/>
          <w:i/>
          <w:sz w:val="28"/>
          <w:szCs w:val="28"/>
          <w:lang w:val="uk-UA"/>
        </w:rPr>
        <w:t>011 Освітні, педагогічні науки</w:t>
      </w:r>
    </w:p>
    <w:p w:rsidR="000D6A08" w:rsidRPr="00455B28" w:rsidRDefault="000D6A08" w:rsidP="006912EB">
      <w:pPr>
        <w:tabs>
          <w:tab w:val="left" w:pos="6855"/>
        </w:tabs>
        <w:rPr>
          <w:rFonts w:ascii="Times New Roman" w:hAnsi="Times New Roman"/>
          <w:i/>
          <w:sz w:val="28"/>
          <w:szCs w:val="28"/>
          <w:lang w:val="uk-UA"/>
        </w:rPr>
      </w:pPr>
      <w:r>
        <w:rPr>
          <w:rFonts w:ascii="Times New Roman" w:hAnsi="Times New Roman"/>
          <w:sz w:val="28"/>
          <w:szCs w:val="28"/>
          <w:lang w:val="uk-UA"/>
        </w:rPr>
        <w:t xml:space="preserve">Рівень вищої освіти                           </w:t>
      </w:r>
      <w:r>
        <w:rPr>
          <w:rFonts w:ascii="Times New Roman" w:hAnsi="Times New Roman"/>
          <w:i/>
          <w:sz w:val="28"/>
          <w:szCs w:val="28"/>
          <w:lang w:val="uk-UA"/>
        </w:rPr>
        <w:t>третій (освітньо-науковий)</w:t>
      </w:r>
    </w:p>
    <w:p w:rsidR="000D6A08" w:rsidRDefault="000D6A08" w:rsidP="006912EB">
      <w:pPr>
        <w:tabs>
          <w:tab w:val="left" w:pos="6855"/>
        </w:tabs>
        <w:jc w:val="center"/>
        <w:rPr>
          <w:rFonts w:ascii="Times New Roman" w:hAnsi="Times New Roman"/>
          <w:sz w:val="28"/>
          <w:szCs w:val="28"/>
          <w:lang w:val="uk-UA"/>
        </w:rPr>
      </w:pPr>
    </w:p>
    <w:p w:rsidR="000D6A08" w:rsidRDefault="000D6A08" w:rsidP="006912EB">
      <w:pPr>
        <w:tabs>
          <w:tab w:val="left" w:pos="6855"/>
        </w:tabs>
        <w:jc w:val="center"/>
        <w:rPr>
          <w:rFonts w:ascii="Times New Roman" w:hAnsi="Times New Roman"/>
          <w:sz w:val="28"/>
          <w:szCs w:val="28"/>
          <w:lang w:val="uk-UA"/>
        </w:rPr>
      </w:pPr>
    </w:p>
    <w:p w:rsidR="000D6A08" w:rsidRDefault="000D6A08" w:rsidP="006912EB">
      <w:pPr>
        <w:tabs>
          <w:tab w:val="left" w:pos="6855"/>
        </w:tabs>
        <w:jc w:val="center"/>
        <w:rPr>
          <w:rFonts w:ascii="Times New Roman" w:hAnsi="Times New Roman"/>
          <w:sz w:val="28"/>
          <w:szCs w:val="28"/>
          <w:lang w:val="uk-UA"/>
        </w:rPr>
      </w:pPr>
    </w:p>
    <w:p w:rsidR="000D6A08" w:rsidRDefault="000D6A08" w:rsidP="006912EB">
      <w:pPr>
        <w:tabs>
          <w:tab w:val="left" w:pos="6855"/>
        </w:tabs>
        <w:jc w:val="both"/>
        <w:rPr>
          <w:rFonts w:ascii="Times New Roman" w:hAnsi="Times New Roman"/>
          <w:b/>
          <w:sz w:val="28"/>
          <w:szCs w:val="28"/>
          <w:lang w:val="uk-UA"/>
        </w:rPr>
      </w:pPr>
      <w:r w:rsidRPr="00455B28">
        <w:rPr>
          <w:rFonts w:ascii="Times New Roman" w:hAnsi="Times New Roman"/>
          <w:b/>
          <w:sz w:val="28"/>
          <w:szCs w:val="28"/>
          <w:lang w:val="uk-UA"/>
        </w:rPr>
        <w:t>ПОГОДЖЕНО</w:t>
      </w:r>
    </w:p>
    <w:p w:rsidR="000D6A08" w:rsidRDefault="000D6A08" w:rsidP="006912EB">
      <w:pPr>
        <w:tabs>
          <w:tab w:val="left" w:pos="6855"/>
        </w:tabs>
        <w:rPr>
          <w:rFonts w:ascii="Times New Roman" w:hAnsi="Times New Roman"/>
          <w:sz w:val="28"/>
          <w:szCs w:val="28"/>
          <w:lang w:val="uk-UA"/>
        </w:rPr>
      </w:pPr>
      <w:r>
        <w:rPr>
          <w:rFonts w:ascii="Times New Roman" w:hAnsi="Times New Roman"/>
          <w:sz w:val="28"/>
          <w:szCs w:val="28"/>
          <w:lang w:val="uk-UA"/>
        </w:rPr>
        <w:t>Декан факультету педагогічної освіти та соціальної роботи,</w:t>
      </w:r>
    </w:p>
    <w:p w:rsidR="000D6A08" w:rsidRDefault="000D6A08" w:rsidP="006912EB">
      <w:pPr>
        <w:tabs>
          <w:tab w:val="left" w:pos="6855"/>
        </w:tabs>
        <w:rPr>
          <w:rFonts w:ascii="Times New Roman" w:hAnsi="Times New Roman"/>
          <w:sz w:val="28"/>
          <w:szCs w:val="28"/>
          <w:lang w:val="uk-UA"/>
        </w:rPr>
      </w:pPr>
      <w:r>
        <w:rPr>
          <w:noProof/>
          <w:lang w:val="en-US" w:eastAsia="en-US"/>
        </w:rPr>
        <w:pict>
          <v:shape id="Рисунок 2" o:spid="_x0000_s1026" type="#_x0000_t75" style="position:absolute;margin-left:186.4pt;margin-top:13.25pt;width:144.95pt;height:50.55pt;z-index:251658240;visibility:visible">
            <v:imagedata r:id="rId8" o:title="" gain="2.5" blacklevel="-13107f"/>
          </v:shape>
        </w:pict>
      </w:r>
      <w:r>
        <w:rPr>
          <w:rFonts w:ascii="Times New Roman" w:hAnsi="Times New Roman"/>
          <w:sz w:val="28"/>
          <w:szCs w:val="28"/>
          <w:lang w:val="uk-UA"/>
        </w:rPr>
        <w:t>д</w:t>
      </w:r>
      <w:r w:rsidRPr="00652E3E">
        <w:rPr>
          <w:rFonts w:ascii="Times New Roman" w:hAnsi="Times New Roman"/>
          <w:sz w:val="28"/>
          <w:szCs w:val="28"/>
          <w:lang w:val="uk-UA"/>
        </w:rPr>
        <w:t>октор педагогічних наук,</w:t>
      </w:r>
    </w:p>
    <w:p w:rsidR="000D6A08" w:rsidRPr="008B001F" w:rsidRDefault="000D6A08" w:rsidP="006912EB">
      <w:pPr>
        <w:tabs>
          <w:tab w:val="left" w:pos="6855"/>
        </w:tabs>
        <w:rPr>
          <w:rFonts w:ascii="Times New Roman" w:hAnsi="Times New Roman"/>
          <w:sz w:val="28"/>
          <w:szCs w:val="28"/>
          <w:lang w:val="uk-UA"/>
        </w:rPr>
      </w:pPr>
      <w:r w:rsidRPr="00652E3E">
        <w:rPr>
          <w:rFonts w:ascii="Times New Roman" w:hAnsi="Times New Roman"/>
          <w:sz w:val="28"/>
          <w:szCs w:val="28"/>
          <w:lang w:val="uk-UA"/>
        </w:rPr>
        <w:t xml:space="preserve"> професор</w:t>
      </w:r>
      <w:r>
        <w:rPr>
          <w:rFonts w:ascii="Times New Roman" w:hAnsi="Times New Roman"/>
          <w:sz w:val="28"/>
          <w:szCs w:val="28"/>
          <w:lang w:val="uk-UA"/>
        </w:rPr>
        <w:t xml:space="preserve">  </w:t>
      </w:r>
      <w:r w:rsidRPr="008B001F">
        <w:rPr>
          <w:rFonts w:ascii="Times New Roman" w:hAnsi="Times New Roman"/>
          <w:sz w:val="28"/>
          <w:szCs w:val="28"/>
          <w:lang w:val="uk-UA"/>
        </w:rPr>
        <w:t xml:space="preserve">А. В. Лякішева       </w:t>
      </w:r>
    </w:p>
    <w:p w:rsidR="000D6A08" w:rsidRDefault="000D6A08" w:rsidP="006912EB">
      <w:pPr>
        <w:tabs>
          <w:tab w:val="left" w:pos="6855"/>
          <w:tab w:val="left" w:pos="7095"/>
        </w:tabs>
        <w:spacing w:line="24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0D6A08" w:rsidRDefault="000D6A08" w:rsidP="006912EB">
      <w:pPr>
        <w:tabs>
          <w:tab w:val="left" w:pos="6855"/>
        </w:tabs>
        <w:spacing w:line="240" w:lineRule="auto"/>
        <w:jc w:val="right"/>
        <w:rPr>
          <w:rFonts w:ascii="Times New Roman" w:hAnsi="Times New Roman"/>
          <w:sz w:val="28"/>
          <w:szCs w:val="28"/>
          <w:lang w:val="uk-UA"/>
        </w:rPr>
      </w:pPr>
    </w:p>
    <w:p w:rsidR="000D6A08" w:rsidRDefault="000D6A08" w:rsidP="006912EB">
      <w:pPr>
        <w:tabs>
          <w:tab w:val="left" w:pos="6855"/>
        </w:tabs>
        <w:spacing w:line="240" w:lineRule="auto"/>
        <w:jc w:val="right"/>
        <w:rPr>
          <w:rFonts w:ascii="Times New Roman" w:hAnsi="Times New Roman"/>
          <w:sz w:val="28"/>
          <w:szCs w:val="28"/>
          <w:lang w:val="uk-UA"/>
        </w:rPr>
      </w:pPr>
    </w:p>
    <w:p w:rsidR="000D6A08" w:rsidRDefault="000D6A08" w:rsidP="006912EB">
      <w:pPr>
        <w:tabs>
          <w:tab w:val="left" w:pos="6855"/>
        </w:tabs>
        <w:spacing w:line="240" w:lineRule="auto"/>
        <w:jc w:val="right"/>
        <w:rPr>
          <w:rFonts w:ascii="Times New Roman" w:hAnsi="Times New Roman"/>
          <w:sz w:val="28"/>
          <w:szCs w:val="28"/>
          <w:lang w:val="uk-UA"/>
        </w:rPr>
      </w:pPr>
    </w:p>
    <w:p w:rsidR="000D6A08" w:rsidRDefault="000D6A08" w:rsidP="006912EB">
      <w:pPr>
        <w:tabs>
          <w:tab w:val="left" w:pos="6855"/>
        </w:tabs>
        <w:spacing w:line="240" w:lineRule="auto"/>
        <w:jc w:val="right"/>
        <w:rPr>
          <w:rFonts w:ascii="Times New Roman" w:hAnsi="Times New Roman"/>
          <w:sz w:val="28"/>
          <w:szCs w:val="28"/>
          <w:lang w:val="uk-UA"/>
        </w:rPr>
      </w:pPr>
    </w:p>
    <w:p w:rsidR="000D6A08" w:rsidRDefault="000D6A08" w:rsidP="006912EB">
      <w:pPr>
        <w:tabs>
          <w:tab w:val="left" w:pos="6855"/>
        </w:tabs>
        <w:spacing w:line="240" w:lineRule="auto"/>
        <w:jc w:val="right"/>
        <w:rPr>
          <w:rFonts w:ascii="Times New Roman" w:hAnsi="Times New Roman"/>
          <w:sz w:val="28"/>
          <w:szCs w:val="28"/>
          <w:lang w:val="uk-UA"/>
        </w:rPr>
      </w:pPr>
    </w:p>
    <w:p w:rsidR="000D6A08" w:rsidRDefault="000D6A08" w:rsidP="006912EB">
      <w:pPr>
        <w:tabs>
          <w:tab w:val="left" w:pos="6855"/>
        </w:tabs>
        <w:spacing w:line="240" w:lineRule="auto"/>
        <w:jc w:val="right"/>
        <w:rPr>
          <w:rFonts w:ascii="Times New Roman" w:hAnsi="Times New Roman"/>
          <w:sz w:val="28"/>
          <w:szCs w:val="28"/>
          <w:lang w:val="uk-UA"/>
        </w:rPr>
      </w:pPr>
    </w:p>
    <w:p w:rsidR="000D6A08" w:rsidRDefault="000D6A08" w:rsidP="006912EB">
      <w:pPr>
        <w:tabs>
          <w:tab w:val="left" w:pos="6855"/>
        </w:tabs>
        <w:spacing w:line="240" w:lineRule="auto"/>
        <w:jc w:val="right"/>
        <w:rPr>
          <w:rFonts w:ascii="Times New Roman" w:hAnsi="Times New Roman"/>
          <w:sz w:val="28"/>
          <w:szCs w:val="28"/>
          <w:lang w:val="uk-UA"/>
        </w:rPr>
      </w:pPr>
    </w:p>
    <w:p w:rsidR="000D6A08" w:rsidRDefault="000D6A08" w:rsidP="006912EB">
      <w:pPr>
        <w:tabs>
          <w:tab w:val="left" w:pos="6855"/>
        </w:tabs>
        <w:spacing w:line="240" w:lineRule="auto"/>
        <w:jc w:val="right"/>
        <w:rPr>
          <w:rFonts w:ascii="Times New Roman" w:hAnsi="Times New Roman"/>
          <w:sz w:val="28"/>
          <w:szCs w:val="28"/>
          <w:lang w:val="uk-UA"/>
        </w:rPr>
      </w:pPr>
      <w:r w:rsidRPr="00652E3E">
        <w:rPr>
          <w:rFonts w:ascii="Times New Roman" w:hAnsi="Times New Roman"/>
          <w:sz w:val="28"/>
          <w:szCs w:val="28"/>
          <w:lang w:val="uk-UA"/>
        </w:rPr>
        <w:t xml:space="preserve">Керівник </w:t>
      </w:r>
      <w:r>
        <w:rPr>
          <w:rFonts w:ascii="Times New Roman" w:hAnsi="Times New Roman"/>
          <w:sz w:val="28"/>
          <w:szCs w:val="28"/>
          <w:lang w:val="uk-UA"/>
        </w:rPr>
        <w:t>робочої</w:t>
      </w:r>
      <w:r w:rsidRPr="00652E3E">
        <w:rPr>
          <w:rFonts w:ascii="Times New Roman" w:hAnsi="Times New Roman"/>
          <w:sz w:val="28"/>
          <w:szCs w:val="28"/>
          <w:lang w:val="uk-UA"/>
        </w:rPr>
        <w:t xml:space="preserve"> групи </w:t>
      </w:r>
    </w:p>
    <w:p w:rsidR="000D6A08" w:rsidRDefault="000D6A08" w:rsidP="006912EB">
      <w:pPr>
        <w:tabs>
          <w:tab w:val="left" w:pos="6855"/>
        </w:tabs>
        <w:jc w:val="right"/>
        <w:rPr>
          <w:rFonts w:ascii="Times New Roman" w:hAnsi="Times New Roman"/>
          <w:sz w:val="28"/>
          <w:szCs w:val="28"/>
          <w:lang w:val="uk-UA"/>
        </w:rPr>
      </w:pPr>
      <w:r>
        <w:rPr>
          <w:rFonts w:ascii="Times New Roman" w:hAnsi="Times New Roman"/>
          <w:sz w:val="28"/>
          <w:szCs w:val="28"/>
          <w:lang w:val="uk-UA"/>
        </w:rPr>
        <w:t>д</w:t>
      </w:r>
      <w:r w:rsidRPr="00652E3E">
        <w:rPr>
          <w:rFonts w:ascii="Times New Roman" w:hAnsi="Times New Roman"/>
          <w:sz w:val="28"/>
          <w:szCs w:val="28"/>
          <w:lang w:val="uk-UA"/>
        </w:rPr>
        <w:t xml:space="preserve">октор педагогічних наук, професор, </w:t>
      </w:r>
    </w:p>
    <w:p w:rsidR="000D6A08" w:rsidRDefault="000D6A08" w:rsidP="006912EB">
      <w:pPr>
        <w:tabs>
          <w:tab w:val="left" w:pos="6855"/>
        </w:tabs>
        <w:jc w:val="right"/>
        <w:rPr>
          <w:rFonts w:ascii="Times New Roman" w:hAnsi="Times New Roman"/>
          <w:sz w:val="28"/>
          <w:szCs w:val="28"/>
          <w:lang w:val="uk-UA"/>
        </w:rPr>
      </w:pPr>
      <w:r>
        <w:rPr>
          <w:noProof/>
          <w:lang w:val="en-US" w:eastAsia="en-US"/>
        </w:rPr>
        <w:pict>
          <v:shape id="Рисунок 1" o:spid="_x0000_s1027" type="#_x0000_t75" style="position:absolute;left:0;text-align:left;margin-left:276.45pt;margin-top:4.65pt;width:107.65pt;height:57.7pt;z-index:251656192;visibility:visible">
            <v:imagedata r:id="rId9" o:title="" chromakey="#a8a9ae" blacklevel="-6554f"/>
          </v:shape>
        </w:pict>
      </w:r>
      <w:r w:rsidRPr="00652E3E">
        <w:rPr>
          <w:rFonts w:ascii="Times New Roman" w:hAnsi="Times New Roman"/>
          <w:sz w:val="28"/>
          <w:szCs w:val="28"/>
          <w:lang w:val="uk-UA"/>
        </w:rPr>
        <w:t>завідувач кафедри теорії і методики початкової освіти</w:t>
      </w:r>
    </w:p>
    <w:p w:rsidR="000D6A08" w:rsidRPr="00652E3E" w:rsidRDefault="000D6A08" w:rsidP="006912EB">
      <w:pPr>
        <w:tabs>
          <w:tab w:val="left" w:pos="6855"/>
        </w:tabs>
        <w:jc w:val="right"/>
        <w:rPr>
          <w:rFonts w:ascii="Times New Roman" w:hAnsi="Times New Roman"/>
          <w:sz w:val="28"/>
          <w:szCs w:val="28"/>
          <w:lang w:val="uk-UA"/>
        </w:rPr>
      </w:pPr>
      <w:r>
        <w:rPr>
          <w:noProof/>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245.7pt;margin-top:15.15pt;width:148.5pt;height:0;z-index:251657216" o:connectortype="straight"/>
        </w:pict>
      </w:r>
      <w:r w:rsidRPr="00652E3E">
        <w:rPr>
          <w:rFonts w:ascii="Times New Roman" w:hAnsi="Times New Roman"/>
          <w:sz w:val="28"/>
          <w:szCs w:val="28"/>
          <w:lang w:val="uk-UA"/>
        </w:rPr>
        <w:t>Р.</w:t>
      </w:r>
      <w:r>
        <w:rPr>
          <w:rFonts w:ascii="Times New Roman" w:hAnsi="Times New Roman"/>
          <w:sz w:val="28"/>
          <w:szCs w:val="28"/>
          <w:lang w:val="uk-UA"/>
        </w:rPr>
        <w:t> </w:t>
      </w:r>
      <w:r w:rsidRPr="00652E3E">
        <w:rPr>
          <w:rFonts w:ascii="Times New Roman" w:hAnsi="Times New Roman"/>
          <w:sz w:val="28"/>
          <w:szCs w:val="28"/>
          <w:lang w:val="uk-UA"/>
        </w:rPr>
        <w:t>М.</w:t>
      </w:r>
      <w:r>
        <w:rPr>
          <w:rFonts w:ascii="Times New Roman" w:hAnsi="Times New Roman"/>
          <w:sz w:val="28"/>
          <w:szCs w:val="28"/>
          <w:lang w:val="uk-UA"/>
        </w:rPr>
        <w:t> </w:t>
      </w:r>
      <w:r w:rsidRPr="00652E3E">
        <w:rPr>
          <w:rFonts w:ascii="Times New Roman" w:hAnsi="Times New Roman"/>
          <w:sz w:val="28"/>
          <w:szCs w:val="28"/>
          <w:lang w:val="uk-UA"/>
        </w:rPr>
        <w:t>Пріма</w:t>
      </w:r>
    </w:p>
    <w:p w:rsidR="000D6A08" w:rsidRDefault="000D6A08" w:rsidP="00455B28">
      <w:pPr>
        <w:spacing w:after="209"/>
        <w:ind w:left="-3" w:right="179"/>
        <w:rPr>
          <w:rFonts w:ascii="Times New Roman" w:hAnsi="Times New Roman"/>
          <w:sz w:val="28"/>
          <w:szCs w:val="28"/>
          <w:lang w:val="uk-UA"/>
        </w:rPr>
      </w:pPr>
    </w:p>
    <w:p w:rsidR="000D6A08" w:rsidRDefault="000D6A08" w:rsidP="00455B28">
      <w:pPr>
        <w:spacing w:after="209"/>
        <w:ind w:left="-3" w:right="179"/>
        <w:rPr>
          <w:rFonts w:ascii="Times New Roman" w:hAnsi="Times New Roman"/>
          <w:sz w:val="28"/>
          <w:szCs w:val="28"/>
          <w:lang w:val="uk-UA"/>
        </w:rPr>
      </w:pPr>
    </w:p>
    <w:p w:rsidR="000D6A08" w:rsidRPr="00455B28" w:rsidRDefault="000D6A08" w:rsidP="004B0F7A">
      <w:pPr>
        <w:spacing w:after="209" w:line="360" w:lineRule="auto"/>
        <w:ind w:left="-3" w:right="179"/>
        <w:rPr>
          <w:rFonts w:ascii="Times New Roman" w:hAnsi="Times New Roman"/>
          <w:sz w:val="28"/>
          <w:szCs w:val="28"/>
        </w:rPr>
      </w:pPr>
      <w:r w:rsidRPr="00455B28">
        <w:rPr>
          <w:rFonts w:ascii="Times New Roman" w:hAnsi="Times New Roman"/>
          <w:sz w:val="28"/>
          <w:szCs w:val="28"/>
        </w:rPr>
        <w:t>ПЕРЕДМОВА ........................................................................</w:t>
      </w:r>
      <w:r>
        <w:rPr>
          <w:rFonts w:ascii="Times New Roman" w:hAnsi="Times New Roman"/>
          <w:sz w:val="28"/>
          <w:szCs w:val="28"/>
        </w:rPr>
        <w:t>...............................</w:t>
      </w:r>
      <w:r w:rsidRPr="00455B28">
        <w:rPr>
          <w:rFonts w:ascii="Times New Roman" w:hAnsi="Times New Roman"/>
          <w:sz w:val="28"/>
          <w:szCs w:val="28"/>
        </w:rPr>
        <w:t xml:space="preserve">4 </w:t>
      </w:r>
    </w:p>
    <w:p w:rsidR="000D6A08" w:rsidRPr="00455B28" w:rsidRDefault="000D6A08" w:rsidP="004B0F7A">
      <w:pPr>
        <w:numPr>
          <w:ilvl w:val="0"/>
          <w:numId w:val="1"/>
        </w:numPr>
        <w:spacing w:after="174" w:line="360" w:lineRule="auto"/>
        <w:ind w:right="181" w:hanging="427"/>
        <w:jc w:val="both"/>
        <w:rPr>
          <w:rFonts w:ascii="Times New Roman" w:hAnsi="Times New Roman"/>
          <w:sz w:val="28"/>
          <w:szCs w:val="28"/>
        </w:rPr>
      </w:pPr>
      <w:r w:rsidRPr="00455B28">
        <w:rPr>
          <w:rFonts w:ascii="Times New Roman" w:hAnsi="Times New Roman"/>
          <w:sz w:val="28"/>
          <w:szCs w:val="28"/>
        </w:rPr>
        <w:t xml:space="preserve">Профіль освітньо-наукової програми </w:t>
      </w:r>
      <w:r>
        <w:rPr>
          <w:rFonts w:ascii="Times New Roman" w:hAnsi="Times New Roman"/>
          <w:sz w:val="28"/>
          <w:szCs w:val="28"/>
          <w:lang w:val="uk-UA"/>
        </w:rPr>
        <w:t>«</w:t>
      </w:r>
      <w:r w:rsidRPr="00455B28">
        <w:rPr>
          <w:rFonts w:ascii="Times New Roman" w:hAnsi="Times New Roman"/>
          <w:sz w:val="28"/>
          <w:szCs w:val="28"/>
        </w:rPr>
        <w:t>Освітні, педагогічні науки</w:t>
      </w:r>
      <w:r>
        <w:rPr>
          <w:rFonts w:ascii="Times New Roman" w:hAnsi="Times New Roman"/>
          <w:sz w:val="28"/>
          <w:szCs w:val="28"/>
          <w:lang w:val="uk-UA"/>
        </w:rPr>
        <w:t>»     .</w:t>
      </w:r>
      <w:r w:rsidRPr="00455B28">
        <w:rPr>
          <w:rFonts w:ascii="Times New Roman" w:hAnsi="Times New Roman"/>
          <w:sz w:val="28"/>
          <w:szCs w:val="28"/>
        </w:rPr>
        <w:t>...8</w:t>
      </w:r>
    </w:p>
    <w:p w:rsidR="000D6A08" w:rsidRPr="00455B28" w:rsidRDefault="000D6A08" w:rsidP="004B0F7A">
      <w:pPr>
        <w:spacing w:after="41" w:line="360" w:lineRule="auto"/>
        <w:ind w:left="232" w:right="181"/>
        <w:rPr>
          <w:rFonts w:ascii="Times New Roman" w:hAnsi="Times New Roman"/>
          <w:sz w:val="28"/>
          <w:szCs w:val="28"/>
        </w:rPr>
      </w:pPr>
      <w:r w:rsidRPr="00455B28">
        <w:rPr>
          <w:rFonts w:ascii="Times New Roman" w:hAnsi="Times New Roman"/>
          <w:sz w:val="28"/>
          <w:szCs w:val="28"/>
        </w:rPr>
        <w:t>1 – Загальна інформація .....................................................</w:t>
      </w:r>
      <w:r>
        <w:rPr>
          <w:rFonts w:ascii="Times New Roman" w:hAnsi="Times New Roman"/>
          <w:sz w:val="28"/>
          <w:szCs w:val="28"/>
        </w:rPr>
        <w:t>..............................</w:t>
      </w:r>
      <w:r w:rsidRPr="00455B28">
        <w:rPr>
          <w:rFonts w:ascii="Times New Roman" w:hAnsi="Times New Roman"/>
          <w:sz w:val="28"/>
          <w:szCs w:val="28"/>
        </w:rPr>
        <w:t>8 2 – Мета освітньо-наукової програми ...............................</w:t>
      </w:r>
      <w:r>
        <w:rPr>
          <w:rFonts w:ascii="Times New Roman" w:hAnsi="Times New Roman"/>
          <w:sz w:val="28"/>
          <w:szCs w:val="28"/>
        </w:rPr>
        <w:t>............................</w:t>
      </w:r>
      <w:r>
        <w:rPr>
          <w:rFonts w:ascii="Times New Roman" w:hAnsi="Times New Roman"/>
          <w:sz w:val="28"/>
          <w:szCs w:val="28"/>
          <w:lang w:val="uk-UA"/>
        </w:rPr>
        <w:t xml:space="preserve"> </w:t>
      </w:r>
      <w:r w:rsidRPr="00455B28">
        <w:rPr>
          <w:rFonts w:ascii="Times New Roman" w:hAnsi="Times New Roman"/>
          <w:sz w:val="28"/>
          <w:szCs w:val="28"/>
        </w:rPr>
        <w:t>9 3 – Характеристика освітньо-наукової програми .............</w:t>
      </w:r>
      <w:r>
        <w:rPr>
          <w:rFonts w:ascii="Times New Roman" w:hAnsi="Times New Roman"/>
          <w:sz w:val="28"/>
          <w:szCs w:val="28"/>
        </w:rPr>
        <w:t>.............................</w:t>
      </w:r>
      <w:r w:rsidRPr="00455B28">
        <w:rPr>
          <w:rFonts w:ascii="Times New Roman" w:hAnsi="Times New Roman"/>
          <w:sz w:val="28"/>
          <w:szCs w:val="28"/>
        </w:rPr>
        <w:t xml:space="preserve">9 </w:t>
      </w:r>
    </w:p>
    <w:p w:rsidR="000D6A08" w:rsidRPr="00455B28" w:rsidRDefault="000D6A08" w:rsidP="004B0F7A">
      <w:pPr>
        <w:spacing w:after="181" w:line="360" w:lineRule="auto"/>
        <w:ind w:left="232" w:right="181"/>
        <w:rPr>
          <w:rFonts w:ascii="Times New Roman" w:hAnsi="Times New Roman"/>
          <w:sz w:val="28"/>
          <w:szCs w:val="28"/>
        </w:rPr>
      </w:pPr>
      <w:r w:rsidRPr="00455B28">
        <w:rPr>
          <w:rFonts w:ascii="Times New Roman" w:hAnsi="Times New Roman"/>
          <w:sz w:val="28"/>
          <w:szCs w:val="28"/>
        </w:rPr>
        <w:t xml:space="preserve">4 – Придатність випускників до працевлаштування </w:t>
      </w:r>
      <w:r>
        <w:rPr>
          <w:rFonts w:ascii="Times New Roman" w:hAnsi="Times New Roman"/>
          <w:sz w:val="28"/>
          <w:szCs w:val="28"/>
          <w:lang w:val="uk-UA"/>
        </w:rPr>
        <w:t xml:space="preserve"> </w:t>
      </w:r>
      <w:r>
        <w:rPr>
          <w:rFonts w:ascii="Times New Roman" w:hAnsi="Times New Roman"/>
          <w:sz w:val="28"/>
          <w:szCs w:val="28"/>
        </w:rPr>
        <w:t>та подальшого</w:t>
      </w:r>
      <w:r>
        <w:rPr>
          <w:rFonts w:ascii="Times New Roman" w:hAnsi="Times New Roman"/>
          <w:sz w:val="28"/>
          <w:szCs w:val="28"/>
          <w:lang w:val="uk-UA"/>
        </w:rPr>
        <w:t xml:space="preserve"> н</w:t>
      </w:r>
      <w:r w:rsidRPr="00455B28">
        <w:rPr>
          <w:rFonts w:ascii="Times New Roman" w:hAnsi="Times New Roman"/>
          <w:sz w:val="28"/>
          <w:szCs w:val="28"/>
        </w:rPr>
        <w:t xml:space="preserve">авчання .................................................................. </w:t>
      </w:r>
      <w:r>
        <w:rPr>
          <w:rFonts w:ascii="Times New Roman" w:hAnsi="Times New Roman"/>
          <w:sz w:val="28"/>
          <w:szCs w:val="28"/>
          <w:lang w:val="uk-UA"/>
        </w:rPr>
        <w:t>…………………………</w:t>
      </w:r>
      <w:r>
        <w:rPr>
          <w:rFonts w:ascii="Times New Roman" w:hAnsi="Times New Roman"/>
          <w:sz w:val="28"/>
          <w:szCs w:val="28"/>
        </w:rPr>
        <w:t>1</w:t>
      </w:r>
      <w:r w:rsidRPr="004B0F7A">
        <w:rPr>
          <w:rFonts w:ascii="Times New Roman" w:hAnsi="Times New Roman"/>
          <w:sz w:val="28"/>
          <w:szCs w:val="28"/>
        </w:rPr>
        <w:t>1</w:t>
      </w:r>
      <w:r w:rsidRPr="00455B28">
        <w:rPr>
          <w:rFonts w:ascii="Times New Roman" w:hAnsi="Times New Roman"/>
          <w:sz w:val="28"/>
          <w:szCs w:val="28"/>
        </w:rPr>
        <w:t xml:space="preserve"> 5 – Викладання та оцінювання .................................................................... 12 6 – Програмні компетентності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1</w:t>
      </w:r>
      <w:r w:rsidRPr="000826B6">
        <w:rPr>
          <w:rFonts w:ascii="Times New Roman" w:hAnsi="Times New Roman"/>
          <w:sz w:val="28"/>
          <w:szCs w:val="28"/>
        </w:rPr>
        <w:t>3</w:t>
      </w:r>
      <w:r w:rsidRPr="00455B28">
        <w:rPr>
          <w:rFonts w:ascii="Times New Roman" w:hAnsi="Times New Roman"/>
          <w:sz w:val="28"/>
          <w:szCs w:val="28"/>
        </w:rPr>
        <w:t xml:space="preserve"> 7 </w:t>
      </w:r>
      <w:r>
        <w:rPr>
          <w:rFonts w:ascii="Times New Roman" w:hAnsi="Times New Roman"/>
          <w:sz w:val="28"/>
          <w:szCs w:val="28"/>
        </w:rPr>
        <w:t>– Програмні результати навчання</w:t>
      </w:r>
      <w:r w:rsidRPr="00455B28">
        <w:rPr>
          <w:rFonts w:ascii="Times New Roman" w:hAnsi="Times New Roman"/>
          <w:sz w:val="28"/>
          <w:szCs w:val="28"/>
        </w:rPr>
        <w:t>..................................</w:t>
      </w:r>
      <w:r>
        <w:rPr>
          <w:rFonts w:ascii="Times New Roman" w:hAnsi="Times New Roman"/>
          <w:sz w:val="28"/>
          <w:szCs w:val="28"/>
        </w:rPr>
        <w:t>............................1</w:t>
      </w:r>
      <w:r w:rsidRPr="004B0F7A">
        <w:rPr>
          <w:rFonts w:ascii="Times New Roman" w:hAnsi="Times New Roman"/>
          <w:sz w:val="28"/>
          <w:szCs w:val="28"/>
        </w:rPr>
        <w:t>5</w:t>
      </w:r>
      <w:r w:rsidRPr="00455B28">
        <w:rPr>
          <w:rFonts w:ascii="Times New Roman" w:hAnsi="Times New Roman"/>
          <w:sz w:val="28"/>
          <w:szCs w:val="28"/>
        </w:rPr>
        <w:t xml:space="preserve"> </w:t>
      </w:r>
    </w:p>
    <w:p w:rsidR="000D6A08" w:rsidRPr="00455B28" w:rsidRDefault="000D6A08" w:rsidP="004B0F7A">
      <w:pPr>
        <w:numPr>
          <w:ilvl w:val="2"/>
          <w:numId w:val="2"/>
        </w:numPr>
        <w:spacing w:after="171" w:line="360" w:lineRule="auto"/>
        <w:ind w:right="181" w:hanging="211"/>
        <w:jc w:val="both"/>
        <w:rPr>
          <w:rFonts w:ascii="Times New Roman" w:hAnsi="Times New Roman"/>
          <w:sz w:val="28"/>
          <w:szCs w:val="28"/>
        </w:rPr>
      </w:pPr>
      <w:r w:rsidRPr="00455B28">
        <w:rPr>
          <w:rFonts w:ascii="Times New Roman" w:hAnsi="Times New Roman"/>
          <w:sz w:val="28"/>
          <w:szCs w:val="28"/>
        </w:rPr>
        <w:t>– Ресурсне забезпечення реалізації програми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1</w:t>
      </w:r>
      <w:r w:rsidRPr="004B0F7A">
        <w:rPr>
          <w:rFonts w:ascii="Times New Roman" w:hAnsi="Times New Roman"/>
          <w:sz w:val="28"/>
          <w:szCs w:val="28"/>
        </w:rPr>
        <w:t>8</w:t>
      </w:r>
      <w:r w:rsidRPr="00455B28">
        <w:rPr>
          <w:rFonts w:ascii="Times New Roman" w:hAnsi="Times New Roman"/>
          <w:sz w:val="28"/>
          <w:szCs w:val="28"/>
        </w:rPr>
        <w:t xml:space="preserve"> </w:t>
      </w:r>
    </w:p>
    <w:p w:rsidR="000D6A08" w:rsidRPr="00455B28" w:rsidRDefault="000D6A08" w:rsidP="004B0F7A">
      <w:pPr>
        <w:numPr>
          <w:ilvl w:val="2"/>
          <w:numId w:val="2"/>
        </w:numPr>
        <w:spacing w:after="224" w:line="360" w:lineRule="auto"/>
        <w:ind w:right="181" w:hanging="211"/>
        <w:jc w:val="both"/>
        <w:rPr>
          <w:rFonts w:ascii="Times New Roman" w:hAnsi="Times New Roman"/>
          <w:sz w:val="28"/>
          <w:szCs w:val="28"/>
        </w:rPr>
      </w:pPr>
      <w:r w:rsidRPr="00455B28">
        <w:rPr>
          <w:rFonts w:ascii="Times New Roman" w:hAnsi="Times New Roman"/>
          <w:sz w:val="28"/>
          <w:szCs w:val="28"/>
        </w:rPr>
        <w:t>– Академічна мобільність .............................................</w:t>
      </w:r>
      <w:r>
        <w:rPr>
          <w:rFonts w:ascii="Times New Roman" w:hAnsi="Times New Roman"/>
          <w:sz w:val="28"/>
          <w:szCs w:val="28"/>
        </w:rPr>
        <w:t>..............................1</w:t>
      </w:r>
      <w:r>
        <w:rPr>
          <w:rFonts w:ascii="Times New Roman" w:hAnsi="Times New Roman"/>
          <w:sz w:val="28"/>
          <w:szCs w:val="28"/>
          <w:lang w:val="en-US"/>
        </w:rPr>
        <w:t>9</w:t>
      </w:r>
      <w:r w:rsidRPr="00455B28">
        <w:rPr>
          <w:rFonts w:ascii="Times New Roman" w:hAnsi="Times New Roman"/>
          <w:sz w:val="28"/>
          <w:szCs w:val="28"/>
        </w:rPr>
        <w:t xml:space="preserve"> </w:t>
      </w:r>
    </w:p>
    <w:p w:rsidR="000D6A08" w:rsidRPr="00455B28" w:rsidRDefault="000D6A08" w:rsidP="004B0F7A">
      <w:pPr>
        <w:numPr>
          <w:ilvl w:val="0"/>
          <w:numId w:val="1"/>
        </w:numPr>
        <w:spacing w:after="169" w:line="360" w:lineRule="auto"/>
        <w:ind w:right="181" w:hanging="427"/>
        <w:jc w:val="both"/>
        <w:rPr>
          <w:rFonts w:ascii="Times New Roman" w:hAnsi="Times New Roman"/>
          <w:sz w:val="28"/>
          <w:szCs w:val="28"/>
        </w:rPr>
      </w:pPr>
      <w:r w:rsidRPr="00455B28">
        <w:rPr>
          <w:rFonts w:ascii="Times New Roman" w:hAnsi="Times New Roman"/>
          <w:sz w:val="28"/>
          <w:szCs w:val="28"/>
        </w:rPr>
        <w:t>Перелік компонентів освітньо-наукової програми та їх логічна</w:t>
      </w:r>
    </w:p>
    <w:p w:rsidR="000D6A08" w:rsidRDefault="000D6A08" w:rsidP="004B0F7A">
      <w:pPr>
        <w:spacing w:after="184" w:line="360" w:lineRule="auto"/>
        <w:ind w:left="10" w:right="180"/>
        <w:jc w:val="center"/>
        <w:rPr>
          <w:rFonts w:ascii="Times New Roman" w:hAnsi="Times New Roman"/>
          <w:sz w:val="28"/>
          <w:szCs w:val="28"/>
          <w:lang w:val="uk-UA"/>
        </w:rPr>
      </w:pPr>
      <w:r w:rsidRPr="00455B28">
        <w:rPr>
          <w:rFonts w:ascii="Times New Roman" w:hAnsi="Times New Roman"/>
          <w:sz w:val="28"/>
          <w:szCs w:val="28"/>
        </w:rPr>
        <w:t>послідовність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 </w:t>
      </w:r>
      <w:r w:rsidRPr="004B0F7A">
        <w:rPr>
          <w:rFonts w:ascii="Times New Roman" w:hAnsi="Times New Roman"/>
          <w:sz w:val="28"/>
          <w:szCs w:val="28"/>
        </w:rPr>
        <w:t>20</w:t>
      </w:r>
      <w:r w:rsidRPr="00455B28">
        <w:rPr>
          <w:rFonts w:ascii="Times New Roman" w:hAnsi="Times New Roman"/>
          <w:sz w:val="28"/>
          <w:szCs w:val="28"/>
        </w:rPr>
        <w:t xml:space="preserve"> </w:t>
      </w:r>
    </w:p>
    <w:p w:rsidR="000D6A08" w:rsidRDefault="000D6A08" w:rsidP="004B0F7A">
      <w:pPr>
        <w:spacing w:after="184" w:line="240" w:lineRule="auto"/>
        <w:ind w:right="181"/>
        <w:rPr>
          <w:rFonts w:ascii="Times New Roman" w:hAnsi="Times New Roman"/>
          <w:sz w:val="28"/>
          <w:szCs w:val="28"/>
          <w:lang w:val="uk-UA"/>
        </w:rPr>
      </w:pPr>
      <w:r>
        <w:rPr>
          <w:rFonts w:ascii="Times New Roman" w:hAnsi="Times New Roman"/>
          <w:sz w:val="28"/>
          <w:szCs w:val="28"/>
          <w:lang w:val="uk-UA"/>
        </w:rPr>
        <w:t>2.1.</w:t>
      </w:r>
      <w:r w:rsidRPr="00455B28">
        <w:rPr>
          <w:rFonts w:ascii="Times New Roman" w:hAnsi="Times New Roman"/>
          <w:sz w:val="28"/>
          <w:szCs w:val="28"/>
        </w:rPr>
        <w:t>Перелі</w:t>
      </w:r>
      <w:r>
        <w:rPr>
          <w:rFonts w:ascii="Times New Roman" w:hAnsi="Times New Roman"/>
          <w:sz w:val="28"/>
          <w:szCs w:val="28"/>
        </w:rPr>
        <w:t>к компонентів освітньо-науково</w:t>
      </w:r>
      <w:r>
        <w:rPr>
          <w:rFonts w:ascii="Times New Roman" w:hAnsi="Times New Roman"/>
          <w:sz w:val="28"/>
          <w:szCs w:val="28"/>
          <w:lang w:val="uk-UA"/>
        </w:rPr>
        <w:t xml:space="preserve"> п</w:t>
      </w:r>
      <w:r w:rsidRPr="00455B28">
        <w:rPr>
          <w:rFonts w:ascii="Times New Roman" w:hAnsi="Times New Roman"/>
          <w:sz w:val="28"/>
          <w:szCs w:val="28"/>
        </w:rPr>
        <w:t>рограми..</w:t>
      </w:r>
      <w:r>
        <w:rPr>
          <w:rFonts w:ascii="Times New Roman" w:hAnsi="Times New Roman"/>
          <w:sz w:val="28"/>
          <w:szCs w:val="28"/>
        </w:rPr>
        <w:t>...........................</w:t>
      </w:r>
    </w:p>
    <w:p w:rsidR="000D6A08" w:rsidRPr="00455B28" w:rsidRDefault="000D6A08" w:rsidP="004B0F7A">
      <w:pPr>
        <w:spacing w:after="184" w:line="240" w:lineRule="auto"/>
        <w:ind w:right="181"/>
        <w:rPr>
          <w:rFonts w:ascii="Times New Roman" w:hAnsi="Times New Roman"/>
          <w:sz w:val="28"/>
          <w:szCs w:val="28"/>
        </w:rPr>
      </w:pPr>
      <w:r>
        <w:rPr>
          <w:rFonts w:ascii="Times New Roman" w:hAnsi="Times New Roman"/>
          <w:sz w:val="28"/>
          <w:szCs w:val="28"/>
          <w:lang w:val="uk-UA"/>
        </w:rPr>
        <w:t xml:space="preserve">2.2. </w:t>
      </w:r>
      <w:r w:rsidRPr="00455B28">
        <w:rPr>
          <w:rFonts w:ascii="Times New Roman" w:hAnsi="Times New Roman"/>
          <w:sz w:val="28"/>
          <w:szCs w:val="28"/>
        </w:rPr>
        <w:t>Структурно-логічна схема освітньо-наукової п</w:t>
      </w:r>
      <w:r>
        <w:rPr>
          <w:rFonts w:ascii="Times New Roman" w:hAnsi="Times New Roman"/>
          <w:sz w:val="28"/>
          <w:szCs w:val="28"/>
        </w:rPr>
        <w:t>рограми .....................</w:t>
      </w:r>
      <w:r>
        <w:rPr>
          <w:rFonts w:ascii="Times New Roman" w:hAnsi="Times New Roman"/>
          <w:sz w:val="28"/>
          <w:szCs w:val="28"/>
          <w:lang w:val="uk-UA"/>
        </w:rPr>
        <w:t xml:space="preserve">   </w:t>
      </w:r>
      <w:r>
        <w:rPr>
          <w:rFonts w:ascii="Times New Roman" w:hAnsi="Times New Roman"/>
          <w:sz w:val="28"/>
          <w:szCs w:val="28"/>
        </w:rPr>
        <w:t>2</w:t>
      </w:r>
      <w:r>
        <w:rPr>
          <w:rFonts w:ascii="Times New Roman" w:hAnsi="Times New Roman"/>
          <w:sz w:val="28"/>
          <w:szCs w:val="28"/>
          <w:lang w:val="uk-UA"/>
        </w:rPr>
        <w:t>2</w:t>
      </w:r>
    </w:p>
    <w:p w:rsidR="000D6A08" w:rsidRPr="00455B28" w:rsidRDefault="000D6A08" w:rsidP="004B0F7A">
      <w:pPr>
        <w:numPr>
          <w:ilvl w:val="0"/>
          <w:numId w:val="1"/>
        </w:numPr>
        <w:spacing w:after="186" w:line="240" w:lineRule="auto"/>
        <w:ind w:right="179" w:hanging="427"/>
        <w:jc w:val="both"/>
        <w:rPr>
          <w:rFonts w:ascii="Times New Roman" w:hAnsi="Times New Roman"/>
          <w:sz w:val="28"/>
          <w:szCs w:val="28"/>
        </w:rPr>
      </w:pPr>
      <w:r w:rsidRPr="00455B28">
        <w:rPr>
          <w:rFonts w:ascii="Times New Roman" w:hAnsi="Times New Roman"/>
          <w:sz w:val="28"/>
          <w:szCs w:val="28"/>
        </w:rPr>
        <w:t>Матриця відповідності програмних компетентностей компонентам</w:t>
      </w:r>
    </w:p>
    <w:p w:rsidR="000D6A08" w:rsidRPr="00455B28" w:rsidRDefault="000D6A08" w:rsidP="004B0F7A">
      <w:pPr>
        <w:spacing w:after="214" w:line="240" w:lineRule="auto"/>
        <w:ind w:left="10" w:right="180"/>
        <w:jc w:val="right"/>
        <w:rPr>
          <w:rFonts w:ascii="Times New Roman" w:hAnsi="Times New Roman"/>
          <w:sz w:val="28"/>
          <w:szCs w:val="28"/>
        </w:rPr>
      </w:pPr>
      <w:r w:rsidRPr="00455B28">
        <w:rPr>
          <w:rFonts w:ascii="Times New Roman" w:hAnsi="Times New Roman"/>
          <w:sz w:val="28"/>
          <w:szCs w:val="28"/>
        </w:rPr>
        <w:t>освітньо-наукової програми ...........................................................................</w:t>
      </w:r>
      <w:r>
        <w:rPr>
          <w:rFonts w:ascii="Times New Roman" w:hAnsi="Times New Roman"/>
          <w:sz w:val="28"/>
          <w:szCs w:val="28"/>
          <w:lang w:val="uk-UA"/>
        </w:rPr>
        <w:t xml:space="preserve">  </w:t>
      </w:r>
      <w:r>
        <w:rPr>
          <w:rFonts w:ascii="Times New Roman" w:hAnsi="Times New Roman"/>
          <w:sz w:val="28"/>
          <w:szCs w:val="28"/>
        </w:rPr>
        <w:t xml:space="preserve"> 2</w:t>
      </w:r>
      <w:r>
        <w:rPr>
          <w:rFonts w:ascii="Times New Roman" w:hAnsi="Times New Roman"/>
          <w:sz w:val="28"/>
          <w:szCs w:val="28"/>
          <w:lang w:val="uk-UA"/>
        </w:rPr>
        <w:t>3</w:t>
      </w:r>
      <w:r w:rsidRPr="00455B28">
        <w:rPr>
          <w:rFonts w:ascii="Times New Roman" w:hAnsi="Times New Roman"/>
          <w:sz w:val="28"/>
          <w:szCs w:val="28"/>
        </w:rPr>
        <w:t xml:space="preserve"> </w:t>
      </w:r>
    </w:p>
    <w:p w:rsidR="000D6A08" w:rsidRPr="00455B28" w:rsidRDefault="000D6A08" w:rsidP="004B0F7A">
      <w:pPr>
        <w:numPr>
          <w:ilvl w:val="0"/>
          <w:numId w:val="1"/>
        </w:numPr>
        <w:spacing w:after="4" w:line="360" w:lineRule="auto"/>
        <w:ind w:right="179" w:hanging="427"/>
        <w:jc w:val="both"/>
        <w:rPr>
          <w:rFonts w:ascii="Times New Roman" w:hAnsi="Times New Roman"/>
          <w:sz w:val="28"/>
          <w:szCs w:val="28"/>
        </w:rPr>
      </w:pPr>
      <w:r w:rsidRPr="00455B28">
        <w:rPr>
          <w:rFonts w:ascii="Times New Roman" w:hAnsi="Times New Roman"/>
          <w:sz w:val="28"/>
          <w:szCs w:val="28"/>
        </w:rPr>
        <w:t>Матриця забезпечення програмних результатів навчання (ПРН) відповідними компонентами освітньо-наукової програми ............</w:t>
      </w:r>
      <w:r>
        <w:rPr>
          <w:rFonts w:ascii="Times New Roman" w:hAnsi="Times New Roman"/>
          <w:sz w:val="28"/>
          <w:szCs w:val="28"/>
        </w:rPr>
        <w:t>..........2</w:t>
      </w:r>
      <w:r>
        <w:rPr>
          <w:rFonts w:ascii="Times New Roman" w:hAnsi="Times New Roman"/>
          <w:sz w:val="28"/>
          <w:szCs w:val="28"/>
          <w:lang w:val="uk-UA"/>
        </w:rPr>
        <w:t>4</w:t>
      </w:r>
      <w:r w:rsidRPr="00455B28">
        <w:rPr>
          <w:rFonts w:ascii="Times New Roman" w:hAnsi="Times New Roman"/>
          <w:sz w:val="28"/>
          <w:szCs w:val="28"/>
        </w:rPr>
        <w:t xml:space="preserve"> </w:t>
      </w:r>
    </w:p>
    <w:p w:rsidR="000D6A08" w:rsidRPr="004B0F7A" w:rsidRDefault="000D6A08" w:rsidP="004B0F7A">
      <w:pPr>
        <w:numPr>
          <w:ilvl w:val="0"/>
          <w:numId w:val="1"/>
        </w:numPr>
        <w:spacing w:after="233" w:line="240" w:lineRule="auto"/>
        <w:ind w:left="425" w:right="181" w:hanging="425"/>
        <w:jc w:val="both"/>
        <w:rPr>
          <w:rFonts w:ascii="Times New Roman" w:hAnsi="Times New Roman"/>
          <w:sz w:val="28"/>
          <w:szCs w:val="28"/>
        </w:rPr>
      </w:pPr>
      <w:r w:rsidRPr="00455B28">
        <w:rPr>
          <w:rFonts w:ascii="Times New Roman" w:hAnsi="Times New Roman"/>
          <w:sz w:val="28"/>
          <w:szCs w:val="28"/>
        </w:rPr>
        <w:t>Наукова складова освітньо-наукової програми ...........</w:t>
      </w:r>
      <w:r>
        <w:rPr>
          <w:rFonts w:ascii="Times New Roman" w:hAnsi="Times New Roman"/>
          <w:sz w:val="28"/>
          <w:szCs w:val="28"/>
        </w:rPr>
        <w:t>.............................2</w:t>
      </w:r>
      <w:r>
        <w:rPr>
          <w:rFonts w:ascii="Times New Roman" w:hAnsi="Times New Roman"/>
          <w:sz w:val="28"/>
          <w:szCs w:val="28"/>
          <w:lang w:val="uk-UA"/>
        </w:rPr>
        <w:t>4</w:t>
      </w:r>
    </w:p>
    <w:p w:rsidR="000D6A08" w:rsidRPr="004B0F7A" w:rsidRDefault="000D6A08" w:rsidP="004B0F7A">
      <w:pPr>
        <w:numPr>
          <w:ilvl w:val="0"/>
          <w:numId w:val="1"/>
        </w:numPr>
        <w:spacing w:after="233" w:line="240" w:lineRule="auto"/>
        <w:ind w:left="425" w:right="181" w:hanging="425"/>
        <w:jc w:val="both"/>
        <w:rPr>
          <w:rFonts w:ascii="Times New Roman" w:hAnsi="Times New Roman"/>
          <w:sz w:val="28"/>
          <w:szCs w:val="28"/>
        </w:rPr>
      </w:pPr>
      <w:r w:rsidRPr="004B0F7A">
        <w:rPr>
          <w:rFonts w:ascii="Times New Roman" w:hAnsi="Times New Roman"/>
          <w:sz w:val="28"/>
          <w:szCs w:val="28"/>
        </w:rPr>
        <w:t>Визначення форм державної атестації здобувачів вищої освіти за освітньо- науковою програмою ................................................................. 2</w:t>
      </w:r>
      <w:r w:rsidRPr="004B0F7A">
        <w:rPr>
          <w:rFonts w:ascii="Times New Roman" w:hAnsi="Times New Roman"/>
          <w:sz w:val="28"/>
          <w:szCs w:val="28"/>
          <w:lang w:val="uk-UA"/>
        </w:rPr>
        <w:t>6</w:t>
      </w:r>
    </w:p>
    <w:p w:rsidR="000D6A08" w:rsidRPr="00455B28" w:rsidRDefault="000D6A08" w:rsidP="004B0F7A">
      <w:pPr>
        <w:numPr>
          <w:ilvl w:val="0"/>
          <w:numId w:val="1"/>
        </w:numPr>
        <w:spacing w:after="136" w:line="240" w:lineRule="auto"/>
        <w:ind w:left="425" w:right="181" w:hanging="425"/>
        <w:jc w:val="both"/>
        <w:rPr>
          <w:rFonts w:ascii="Times New Roman" w:hAnsi="Times New Roman"/>
          <w:sz w:val="28"/>
          <w:szCs w:val="28"/>
        </w:rPr>
      </w:pPr>
      <w:r w:rsidRPr="00455B28">
        <w:rPr>
          <w:rFonts w:ascii="Times New Roman" w:hAnsi="Times New Roman"/>
          <w:sz w:val="28"/>
          <w:szCs w:val="28"/>
        </w:rPr>
        <w:t>Вимоги до наявності системи внутрішнього забезпечення якості вищої</w:t>
      </w:r>
    </w:p>
    <w:p w:rsidR="000D6A08" w:rsidRPr="00455B28" w:rsidRDefault="000D6A08" w:rsidP="004B0F7A">
      <w:pPr>
        <w:spacing w:after="173" w:line="360" w:lineRule="auto"/>
        <w:ind w:left="10" w:right="180"/>
        <w:jc w:val="right"/>
        <w:rPr>
          <w:rFonts w:ascii="Times New Roman" w:hAnsi="Times New Roman"/>
          <w:sz w:val="28"/>
          <w:szCs w:val="28"/>
        </w:rPr>
      </w:pPr>
      <w:r w:rsidRPr="00455B28">
        <w:rPr>
          <w:rFonts w:ascii="Times New Roman" w:hAnsi="Times New Roman"/>
          <w:sz w:val="28"/>
          <w:szCs w:val="28"/>
        </w:rPr>
        <w:t>освіти ................................................................................................................ 2</w:t>
      </w:r>
      <w:r>
        <w:rPr>
          <w:rFonts w:ascii="Times New Roman" w:hAnsi="Times New Roman"/>
          <w:sz w:val="28"/>
          <w:szCs w:val="28"/>
          <w:lang w:val="uk-UA"/>
        </w:rPr>
        <w:t>6</w:t>
      </w:r>
      <w:r w:rsidRPr="00455B28">
        <w:rPr>
          <w:rFonts w:ascii="Times New Roman" w:hAnsi="Times New Roman"/>
          <w:sz w:val="28"/>
          <w:szCs w:val="28"/>
        </w:rPr>
        <w:t xml:space="preserve"> </w:t>
      </w:r>
    </w:p>
    <w:p w:rsidR="000D6A08" w:rsidRPr="00455B28" w:rsidRDefault="000D6A08" w:rsidP="004B0F7A">
      <w:pPr>
        <w:spacing w:after="173" w:line="360" w:lineRule="auto"/>
        <w:ind w:left="10" w:right="180"/>
        <w:jc w:val="center"/>
        <w:rPr>
          <w:rFonts w:ascii="Times New Roman" w:hAnsi="Times New Roman"/>
          <w:b/>
        </w:rPr>
      </w:pPr>
    </w:p>
    <w:p w:rsidR="000D6A08" w:rsidRDefault="000D6A08" w:rsidP="00F36CB9">
      <w:pPr>
        <w:spacing w:after="173" w:line="270" w:lineRule="auto"/>
        <w:ind w:left="10" w:right="180"/>
        <w:jc w:val="center"/>
        <w:rPr>
          <w:rFonts w:ascii="Times New Roman" w:hAnsi="Times New Roman"/>
          <w:b/>
          <w:sz w:val="28"/>
          <w:szCs w:val="28"/>
          <w:lang w:val="en-US"/>
        </w:rPr>
      </w:pPr>
    </w:p>
    <w:p w:rsidR="000D6A08" w:rsidRPr="004E1E5E" w:rsidRDefault="000D6A08" w:rsidP="00F36CB9">
      <w:pPr>
        <w:spacing w:after="173" w:line="270" w:lineRule="auto"/>
        <w:ind w:left="10" w:right="180"/>
        <w:jc w:val="center"/>
        <w:rPr>
          <w:rFonts w:ascii="Times New Roman" w:hAnsi="Times New Roman"/>
          <w:sz w:val="28"/>
          <w:szCs w:val="28"/>
          <w:lang w:val="uk-UA"/>
        </w:rPr>
      </w:pPr>
      <w:r w:rsidRPr="004E1E5E">
        <w:rPr>
          <w:rFonts w:ascii="Times New Roman" w:hAnsi="Times New Roman"/>
          <w:b/>
          <w:sz w:val="28"/>
          <w:szCs w:val="28"/>
          <w:lang w:val="uk-UA"/>
        </w:rPr>
        <w:t>ПЕРЕДМОВА</w:t>
      </w:r>
    </w:p>
    <w:p w:rsidR="000D6A08" w:rsidRPr="004E1E5E" w:rsidRDefault="000D6A08" w:rsidP="00F36CB9">
      <w:pPr>
        <w:spacing w:after="81"/>
        <w:ind w:left="-13" w:right="179" w:firstLine="566"/>
        <w:jc w:val="both"/>
        <w:rPr>
          <w:rFonts w:ascii="Times New Roman" w:hAnsi="Times New Roman"/>
          <w:sz w:val="28"/>
          <w:szCs w:val="28"/>
          <w:lang w:val="uk-UA"/>
        </w:rPr>
      </w:pPr>
      <w:r w:rsidRPr="004E1E5E">
        <w:rPr>
          <w:rFonts w:ascii="Times New Roman" w:hAnsi="Times New Roman"/>
          <w:sz w:val="28"/>
          <w:szCs w:val="28"/>
          <w:lang w:val="uk-UA"/>
        </w:rPr>
        <w:t xml:space="preserve">Освітньо-наукова програма визначає вимоги до рівня освіти осіб, які можуть розпочати навчання за цією програмою, перелік навчальних дисциплін і логічну послідовність їхнього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w:t>
      </w:r>
    </w:p>
    <w:p w:rsidR="000D6A08" w:rsidRPr="004E1E5E" w:rsidRDefault="000D6A08" w:rsidP="00F36CB9">
      <w:pPr>
        <w:ind w:left="-13" w:right="179" w:firstLine="566"/>
        <w:jc w:val="both"/>
        <w:rPr>
          <w:rFonts w:ascii="Times New Roman" w:hAnsi="Times New Roman"/>
          <w:sz w:val="28"/>
          <w:szCs w:val="28"/>
          <w:lang w:val="uk-UA"/>
        </w:rPr>
      </w:pPr>
      <w:r w:rsidRPr="004E1E5E">
        <w:rPr>
          <w:rFonts w:ascii="Times New Roman" w:hAnsi="Times New Roman"/>
          <w:sz w:val="28"/>
          <w:szCs w:val="28"/>
          <w:lang w:val="uk-UA"/>
        </w:rPr>
        <w:t xml:space="preserve">Освітньо-наукова програма використовується під час ліцензування та акредитації освітньої програми, інспектуванні освітньої діяльності за спеціальністю; розроблення навчального плану, програм навчальних дисциплін і практик; визначення змісту навчання в системі перепідготовки та підвищення кваліфікації, а також професійної орієнтації здобувачів. </w:t>
      </w:r>
    </w:p>
    <w:p w:rsidR="000D6A08" w:rsidRPr="00F36CB9" w:rsidRDefault="000D6A08" w:rsidP="00F36CB9">
      <w:pPr>
        <w:spacing w:after="0" w:line="259" w:lineRule="auto"/>
        <w:ind w:left="563"/>
        <w:jc w:val="center"/>
        <w:rPr>
          <w:rFonts w:ascii="Times New Roman" w:hAnsi="Times New Roman"/>
          <w:sz w:val="28"/>
          <w:szCs w:val="28"/>
        </w:rPr>
      </w:pPr>
      <w:r w:rsidRPr="00F36CB9">
        <w:rPr>
          <w:rFonts w:ascii="Times New Roman" w:hAnsi="Times New Roman"/>
          <w:b/>
          <w:sz w:val="28"/>
          <w:szCs w:val="28"/>
        </w:rPr>
        <w:t>Розроблено робочою групою у складі</w:t>
      </w:r>
      <w:r w:rsidRPr="00F36CB9">
        <w:rPr>
          <w:rFonts w:ascii="Times New Roman" w:hAnsi="Times New Roman"/>
          <w:sz w:val="28"/>
          <w:szCs w:val="28"/>
        </w:rPr>
        <w:t>:</w:t>
      </w:r>
    </w:p>
    <w:p w:rsidR="000D6A08" w:rsidRPr="00F36CB9" w:rsidRDefault="000D6A08" w:rsidP="00F36CB9">
      <w:pPr>
        <w:spacing w:after="0" w:line="259" w:lineRule="auto"/>
        <w:ind w:right="118"/>
        <w:jc w:val="center"/>
        <w:rPr>
          <w:rFonts w:ascii="Times New Roman" w:hAnsi="Times New Roman"/>
          <w:sz w:val="28"/>
          <w:szCs w:val="28"/>
        </w:rPr>
      </w:pPr>
      <w:r w:rsidRPr="00F36CB9">
        <w:rPr>
          <w:rFonts w:ascii="Times New Roman" w:hAnsi="Times New Roman"/>
          <w:sz w:val="28"/>
          <w:szCs w:val="28"/>
        </w:rPr>
        <w:t xml:space="preserve"> </w:t>
      </w:r>
    </w:p>
    <w:tbl>
      <w:tblPr>
        <w:tblW w:w="9498" w:type="dxa"/>
        <w:tblInd w:w="-116" w:type="dxa"/>
        <w:tblLayout w:type="fixed"/>
        <w:tblCellMar>
          <w:top w:w="85" w:type="dxa"/>
          <w:left w:w="26" w:type="dxa"/>
          <w:right w:w="0" w:type="dxa"/>
        </w:tblCellMar>
        <w:tblLook w:val="00A0"/>
      </w:tblPr>
      <w:tblGrid>
        <w:gridCol w:w="3648"/>
        <w:gridCol w:w="2164"/>
        <w:gridCol w:w="44"/>
        <w:gridCol w:w="3642"/>
      </w:tblGrid>
      <w:tr w:rsidR="000D6A08" w:rsidRPr="00456EDC" w:rsidTr="009B19DD">
        <w:trPr>
          <w:trHeight w:val="1032"/>
        </w:trPr>
        <w:tc>
          <w:tcPr>
            <w:tcW w:w="364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9753C2">
            <w:pPr>
              <w:spacing w:after="0" w:line="259" w:lineRule="auto"/>
              <w:jc w:val="center"/>
              <w:rPr>
                <w:rFonts w:ascii="Times New Roman" w:hAnsi="Times New Roman"/>
                <w:sz w:val="28"/>
                <w:szCs w:val="28"/>
              </w:rPr>
            </w:pPr>
            <w:r w:rsidRPr="00456EDC">
              <w:rPr>
                <w:rFonts w:ascii="Times New Roman" w:hAnsi="Times New Roman"/>
                <w:sz w:val="28"/>
                <w:szCs w:val="28"/>
              </w:rPr>
              <w:t xml:space="preserve">Прізвище, ім’я, по батькові членів робочої групи </w:t>
            </w:r>
          </w:p>
        </w:tc>
        <w:tc>
          <w:tcPr>
            <w:tcW w:w="2208"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jc w:val="center"/>
              <w:rPr>
                <w:rFonts w:ascii="Times New Roman" w:hAnsi="Times New Roman"/>
                <w:sz w:val="28"/>
                <w:szCs w:val="28"/>
              </w:rPr>
            </w:pPr>
            <w:r w:rsidRPr="00456EDC">
              <w:rPr>
                <w:rFonts w:ascii="Times New Roman" w:hAnsi="Times New Roman"/>
                <w:sz w:val="28"/>
                <w:szCs w:val="28"/>
              </w:rPr>
              <w:t xml:space="preserve">Науковий ступінь та/або вчене звання </w:t>
            </w:r>
          </w:p>
        </w:tc>
        <w:tc>
          <w:tcPr>
            <w:tcW w:w="3642"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jc w:val="center"/>
              <w:rPr>
                <w:rFonts w:ascii="Times New Roman" w:hAnsi="Times New Roman"/>
                <w:sz w:val="28"/>
                <w:szCs w:val="28"/>
              </w:rPr>
            </w:pPr>
            <w:r w:rsidRPr="00456EDC">
              <w:rPr>
                <w:rFonts w:ascii="Times New Roman" w:hAnsi="Times New Roman"/>
                <w:sz w:val="28"/>
                <w:szCs w:val="28"/>
              </w:rPr>
              <w:t xml:space="preserve">Найменування посади (для сумісників – місце основної роботи, найменування посади) </w:t>
            </w:r>
          </w:p>
        </w:tc>
      </w:tr>
      <w:tr w:rsidR="000D6A08" w:rsidRPr="00456EDC" w:rsidTr="009B19DD">
        <w:trPr>
          <w:trHeight w:val="386"/>
        </w:trPr>
        <w:tc>
          <w:tcPr>
            <w:tcW w:w="9498" w:type="dxa"/>
            <w:gridSpan w:val="4"/>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ind w:right="23"/>
              <w:jc w:val="center"/>
              <w:rPr>
                <w:rFonts w:ascii="Times New Roman" w:hAnsi="Times New Roman"/>
                <w:sz w:val="28"/>
                <w:szCs w:val="28"/>
              </w:rPr>
            </w:pPr>
            <w:r w:rsidRPr="00456EDC">
              <w:rPr>
                <w:rFonts w:ascii="Times New Roman" w:hAnsi="Times New Roman"/>
                <w:i/>
                <w:sz w:val="28"/>
                <w:szCs w:val="28"/>
              </w:rPr>
              <w:t xml:space="preserve">Керівник робочої групи </w:t>
            </w:r>
          </w:p>
        </w:tc>
      </w:tr>
      <w:tr w:rsidR="000D6A08" w:rsidRPr="00456EDC" w:rsidTr="009B19DD">
        <w:trPr>
          <w:trHeight w:val="1678"/>
        </w:trPr>
        <w:tc>
          <w:tcPr>
            <w:tcW w:w="364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Пріма Раїса Миколаївна</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sz w:val="28"/>
                <w:szCs w:val="28"/>
              </w:rPr>
              <w:t>доктор педагогічних наук, професор</w:t>
            </w:r>
          </w:p>
        </w:tc>
        <w:tc>
          <w:tcPr>
            <w:tcW w:w="3642" w:type="dxa"/>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40" w:lineRule="auto"/>
              <w:jc w:val="center"/>
              <w:rPr>
                <w:rFonts w:ascii="Times New Roman" w:hAnsi="Times New Roman"/>
                <w:sz w:val="28"/>
                <w:szCs w:val="28"/>
              </w:rPr>
            </w:pPr>
            <w:r w:rsidRPr="00456EDC">
              <w:rPr>
                <w:rFonts w:ascii="Times New Roman" w:hAnsi="Times New Roman"/>
                <w:sz w:val="28"/>
                <w:szCs w:val="28"/>
                <w:lang w:val="uk-UA"/>
              </w:rPr>
              <w:t>Завідувач</w:t>
            </w:r>
            <w:r w:rsidRPr="00456EDC">
              <w:rPr>
                <w:rFonts w:ascii="Times New Roman" w:hAnsi="Times New Roman"/>
                <w:sz w:val="28"/>
                <w:szCs w:val="28"/>
              </w:rPr>
              <w:t xml:space="preserve"> кафедри </w:t>
            </w:r>
            <w:r w:rsidRPr="00456EDC">
              <w:rPr>
                <w:rFonts w:ascii="Times New Roman" w:hAnsi="Times New Roman"/>
                <w:sz w:val="28"/>
                <w:szCs w:val="28"/>
                <w:lang w:val="uk-UA"/>
              </w:rPr>
              <w:t>теорії і методики початкової освіти Східноєвропейського національного університету імені Лесі Українки</w:t>
            </w:r>
          </w:p>
        </w:tc>
      </w:tr>
      <w:tr w:rsidR="000D6A08" w:rsidRPr="00456EDC" w:rsidTr="009B19DD">
        <w:trPr>
          <w:trHeight w:val="386"/>
        </w:trPr>
        <w:tc>
          <w:tcPr>
            <w:tcW w:w="9498" w:type="dxa"/>
            <w:gridSpan w:val="4"/>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40" w:lineRule="auto"/>
              <w:ind w:right="23"/>
              <w:jc w:val="center"/>
              <w:rPr>
                <w:rFonts w:ascii="Times New Roman" w:hAnsi="Times New Roman"/>
                <w:sz w:val="28"/>
                <w:szCs w:val="28"/>
              </w:rPr>
            </w:pPr>
            <w:r w:rsidRPr="00456EDC">
              <w:rPr>
                <w:rFonts w:ascii="Times New Roman" w:hAnsi="Times New Roman"/>
                <w:i/>
                <w:sz w:val="28"/>
                <w:szCs w:val="28"/>
              </w:rPr>
              <w:t>Члени робочої групи</w:t>
            </w:r>
          </w:p>
        </w:tc>
      </w:tr>
      <w:tr w:rsidR="000D6A08" w:rsidRPr="00456EDC" w:rsidTr="003001B1">
        <w:trPr>
          <w:trHeight w:val="1574"/>
        </w:trPr>
        <w:tc>
          <w:tcPr>
            <w:tcW w:w="364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
              <w:jc w:val="center"/>
              <w:rPr>
                <w:rFonts w:ascii="Times New Roman" w:hAnsi="Times New Roman"/>
                <w:b/>
                <w:sz w:val="28"/>
                <w:szCs w:val="28"/>
                <w:lang w:val="en-US"/>
              </w:rPr>
            </w:pPr>
            <w:r w:rsidRPr="00456EDC">
              <w:rPr>
                <w:rFonts w:ascii="Times New Roman" w:hAnsi="Times New Roman"/>
                <w:b/>
                <w:sz w:val="28"/>
                <w:szCs w:val="28"/>
                <w:lang w:val="uk-UA"/>
              </w:rPr>
              <w:t>Смолюк</w:t>
            </w:r>
            <w:r w:rsidRPr="00456EDC">
              <w:rPr>
                <w:rFonts w:ascii="Times New Roman" w:hAnsi="Times New Roman"/>
                <w:b/>
                <w:sz w:val="28"/>
                <w:szCs w:val="28"/>
                <w:lang w:val="en-US"/>
              </w:rPr>
              <w:t xml:space="preserve"> </w:t>
            </w:r>
            <w:r w:rsidRPr="00456EDC">
              <w:rPr>
                <w:rFonts w:ascii="Times New Roman" w:hAnsi="Times New Roman"/>
                <w:b/>
                <w:sz w:val="28"/>
                <w:szCs w:val="28"/>
                <w:lang w:val="uk-UA"/>
              </w:rPr>
              <w:t>Іван Олександрович</w:t>
            </w:r>
          </w:p>
          <w:p w:rsidR="000D6A08" w:rsidRPr="00456EDC" w:rsidRDefault="000D6A08" w:rsidP="005F3B5D">
            <w:pPr>
              <w:spacing w:after="0" w:line="259" w:lineRule="auto"/>
              <w:ind w:left="2"/>
              <w:jc w:val="center"/>
              <w:rPr>
                <w:rFonts w:ascii="Times New Roman" w:hAnsi="Times New Roman"/>
                <w:b/>
                <w:sz w:val="28"/>
                <w:szCs w:val="28"/>
                <w:lang w:val="en-US"/>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sz w:val="28"/>
                <w:szCs w:val="28"/>
              </w:rPr>
              <w:t>доктор педагогічних наук, професор</w:t>
            </w:r>
          </w:p>
        </w:tc>
        <w:tc>
          <w:tcPr>
            <w:tcW w:w="3686" w:type="dxa"/>
            <w:gridSpan w:val="2"/>
            <w:tcBorders>
              <w:top w:val="single" w:sz="4" w:space="0" w:color="000000"/>
              <w:left w:val="single" w:sz="4" w:space="0" w:color="000000"/>
              <w:right w:val="single" w:sz="4" w:space="0" w:color="000000"/>
            </w:tcBorders>
          </w:tcPr>
          <w:p w:rsidR="000D6A08" w:rsidRPr="00456EDC" w:rsidRDefault="000D6A08"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rPr>
              <w:t xml:space="preserve">Завідувач кафедри </w:t>
            </w:r>
            <w:r w:rsidRPr="00456EDC">
              <w:rPr>
                <w:rFonts w:ascii="Times New Roman" w:hAnsi="Times New Roman"/>
                <w:sz w:val="28"/>
                <w:szCs w:val="28"/>
                <w:lang w:val="uk-UA"/>
              </w:rPr>
              <w:t>педагогіки</w:t>
            </w:r>
          </w:p>
          <w:p w:rsidR="000D6A08" w:rsidRPr="00456EDC" w:rsidRDefault="000D6A08" w:rsidP="005F3B5D">
            <w:pPr>
              <w:pStyle w:val="NoSpacing"/>
              <w:jc w:val="center"/>
              <w:rPr>
                <w:rFonts w:ascii="Times New Roman" w:hAnsi="Times New Roman"/>
                <w:sz w:val="28"/>
                <w:szCs w:val="28"/>
              </w:rPr>
            </w:pPr>
            <w:r w:rsidRPr="00456EDC">
              <w:rPr>
                <w:rFonts w:ascii="Times New Roman" w:hAnsi="Times New Roman"/>
                <w:sz w:val="28"/>
                <w:szCs w:val="28"/>
                <w:lang w:val="uk-UA"/>
              </w:rPr>
              <w:t>Східноєвропейського  національного університету імені Лесі Українки</w:t>
            </w:r>
          </w:p>
          <w:p w:rsidR="000D6A08" w:rsidRPr="00456EDC" w:rsidRDefault="000D6A08" w:rsidP="005F3B5D">
            <w:pPr>
              <w:tabs>
                <w:tab w:val="left" w:pos="2919"/>
              </w:tabs>
              <w:spacing w:line="240" w:lineRule="auto"/>
              <w:jc w:val="center"/>
            </w:pPr>
          </w:p>
        </w:tc>
      </w:tr>
      <w:tr w:rsidR="000D6A08" w:rsidRPr="00456EDC" w:rsidTr="00683C2B">
        <w:trPr>
          <w:trHeight w:val="1675"/>
        </w:trPr>
        <w:tc>
          <w:tcPr>
            <w:tcW w:w="364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Томашевська</w:t>
            </w:r>
            <w:r w:rsidRPr="00456EDC">
              <w:rPr>
                <w:rFonts w:ascii="Times New Roman" w:hAnsi="Times New Roman"/>
                <w:b/>
                <w:sz w:val="28"/>
                <w:szCs w:val="28"/>
                <w:lang w:val="en-US"/>
              </w:rPr>
              <w:t xml:space="preserve"> </w:t>
            </w:r>
            <w:r w:rsidRPr="00456EDC">
              <w:rPr>
                <w:rFonts w:ascii="Times New Roman" w:hAnsi="Times New Roman"/>
                <w:b/>
                <w:sz w:val="28"/>
                <w:szCs w:val="28"/>
                <w:lang w:val="uk-UA"/>
              </w:rPr>
              <w:t>Ірина Петрівна</w:t>
            </w:r>
          </w:p>
        </w:tc>
        <w:tc>
          <w:tcPr>
            <w:tcW w:w="2164"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lang w:val="uk-UA"/>
              </w:rPr>
            </w:pPr>
            <w:r w:rsidRPr="00456EDC">
              <w:rPr>
                <w:rFonts w:ascii="Times New Roman" w:hAnsi="Times New Roman"/>
                <w:sz w:val="28"/>
                <w:szCs w:val="28"/>
                <w:lang w:val="uk-UA"/>
              </w:rPr>
              <w:t>кандидат</w:t>
            </w:r>
            <w:r w:rsidRPr="00456EDC">
              <w:rPr>
                <w:rFonts w:ascii="Times New Roman" w:hAnsi="Times New Roman"/>
                <w:sz w:val="28"/>
                <w:szCs w:val="28"/>
              </w:rPr>
              <w:t xml:space="preserve"> педагогічних наук, </w:t>
            </w:r>
            <w:r w:rsidRPr="00456EDC">
              <w:rPr>
                <w:rFonts w:ascii="Times New Roman" w:hAnsi="Times New Roman"/>
                <w:sz w:val="28"/>
                <w:szCs w:val="28"/>
                <w:lang w:val="uk-UA"/>
              </w:rPr>
              <w:t>професор</w:t>
            </w:r>
          </w:p>
        </w:tc>
        <w:tc>
          <w:tcPr>
            <w:tcW w:w="3686"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Професор кафедри педагогіки</w:t>
            </w:r>
          </w:p>
          <w:p w:rsidR="000D6A08" w:rsidRPr="00456EDC" w:rsidRDefault="000D6A08"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Східноєвропейського національного університету імені Лесі Українки</w:t>
            </w:r>
          </w:p>
        </w:tc>
      </w:tr>
      <w:tr w:rsidR="000D6A08" w:rsidRPr="00456EDC" w:rsidTr="00683C2B">
        <w:trPr>
          <w:trHeight w:val="1675"/>
        </w:trPr>
        <w:tc>
          <w:tcPr>
            <w:tcW w:w="364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Десятник Катерина Володимирівна</w:t>
            </w:r>
          </w:p>
        </w:tc>
        <w:tc>
          <w:tcPr>
            <w:tcW w:w="2164"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lang w:val="uk-UA"/>
              </w:rPr>
            </w:pPr>
            <w:r w:rsidRPr="00456EDC">
              <w:rPr>
                <w:rFonts w:ascii="Times New Roman" w:hAnsi="Times New Roman"/>
                <w:sz w:val="28"/>
                <w:szCs w:val="28"/>
                <w:lang w:val="uk-UA"/>
              </w:rPr>
              <w:t>кандидат</w:t>
            </w:r>
            <w:r w:rsidRPr="00456EDC">
              <w:rPr>
                <w:rFonts w:ascii="Times New Roman" w:hAnsi="Times New Roman"/>
                <w:sz w:val="28"/>
                <w:szCs w:val="28"/>
              </w:rPr>
              <w:t xml:space="preserve"> педагогічних наук, </w:t>
            </w:r>
            <w:r w:rsidRPr="00456EDC">
              <w:rPr>
                <w:rFonts w:ascii="Times New Roman" w:hAnsi="Times New Roman"/>
                <w:sz w:val="28"/>
                <w:szCs w:val="28"/>
                <w:lang w:val="uk-UA"/>
              </w:rPr>
              <w:t>доцент</w:t>
            </w:r>
          </w:p>
        </w:tc>
        <w:tc>
          <w:tcPr>
            <w:tcW w:w="3686"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Доцент кафедри педагогіки</w:t>
            </w:r>
          </w:p>
          <w:p w:rsidR="000D6A08" w:rsidRPr="00456EDC" w:rsidRDefault="000D6A08"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Східноєвропейського національного університету імені Лесі Українки</w:t>
            </w:r>
          </w:p>
        </w:tc>
      </w:tr>
      <w:tr w:rsidR="000D6A08" w:rsidRPr="00456EDC" w:rsidTr="00683C2B">
        <w:trPr>
          <w:trHeight w:val="1675"/>
        </w:trPr>
        <w:tc>
          <w:tcPr>
            <w:tcW w:w="364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Дурманенко Оксана Леонідівна</w:t>
            </w:r>
          </w:p>
          <w:p w:rsidR="000D6A08" w:rsidRPr="00456EDC" w:rsidRDefault="000D6A08" w:rsidP="005F3B5D">
            <w:pPr>
              <w:jc w:val="center"/>
              <w:rPr>
                <w:rFonts w:ascii="Times New Roman" w:hAnsi="Times New Roman"/>
                <w:sz w:val="28"/>
                <w:szCs w:val="28"/>
                <w:lang w:val="uk-UA"/>
              </w:rPr>
            </w:pPr>
          </w:p>
          <w:p w:rsidR="000D6A08" w:rsidRPr="00456EDC" w:rsidRDefault="000D6A08" w:rsidP="005F3B5D">
            <w:pPr>
              <w:jc w:val="center"/>
              <w:rPr>
                <w:rFonts w:ascii="Times New Roman" w:hAnsi="Times New Roman"/>
                <w:sz w:val="28"/>
                <w:szCs w:val="28"/>
                <w:lang w:val="uk-UA"/>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sz w:val="28"/>
                <w:szCs w:val="28"/>
                <w:lang w:val="uk-UA"/>
              </w:rPr>
              <w:t>кандидат</w:t>
            </w:r>
            <w:r w:rsidRPr="00456EDC">
              <w:rPr>
                <w:rFonts w:ascii="Times New Roman" w:hAnsi="Times New Roman"/>
                <w:sz w:val="28"/>
                <w:szCs w:val="28"/>
              </w:rPr>
              <w:t xml:space="preserve"> педагогічних наук, </w:t>
            </w:r>
            <w:r w:rsidRPr="00456EDC">
              <w:rPr>
                <w:rFonts w:ascii="Times New Roman" w:hAnsi="Times New Roman"/>
                <w:sz w:val="28"/>
                <w:szCs w:val="28"/>
                <w:lang w:val="uk-UA"/>
              </w:rPr>
              <w:t>доцент</w:t>
            </w:r>
          </w:p>
        </w:tc>
        <w:tc>
          <w:tcPr>
            <w:tcW w:w="3686"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Доцент кафедри педагогіки</w:t>
            </w:r>
          </w:p>
          <w:p w:rsidR="000D6A08" w:rsidRPr="00456EDC" w:rsidRDefault="000D6A08" w:rsidP="005F3B5D">
            <w:pPr>
              <w:spacing w:after="0" w:line="240" w:lineRule="auto"/>
              <w:jc w:val="center"/>
              <w:rPr>
                <w:rFonts w:ascii="Times New Roman" w:hAnsi="Times New Roman"/>
                <w:sz w:val="28"/>
                <w:szCs w:val="28"/>
              </w:rPr>
            </w:pPr>
            <w:r w:rsidRPr="00456EDC">
              <w:rPr>
                <w:rFonts w:ascii="Times New Roman" w:hAnsi="Times New Roman"/>
                <w:sz w:val="28"/>
                <w:szCs w:val="28"/>
                <w:lang w:val="uk-UA"/>
              </w:rPr>
              <w:t>Східноєвропейського національного університету імені Лесі Українки</w:t>
            </w:r>
          </w:p>
          <w:p w:rsidR="000D6A08" w:rsidRPr="00456EDC" w:rsidRDefault="000D6A08" w:rsidP="005F3B5D">
            <w:pPr>
              <w:spacing w:after="0" w:line="240" w:lineRule="auto"/>
              <w:jc w:val="center"/>
              <w:rPr>
                <w:rFonts w:ascii="Times New Roman" w:hAnsi="Times New Roman"/>
                <w:sz w:val="28"/>
                <w:szCs w:val="28"/>
              </w:rPr>
            </w:pPr>
          </w:p>
        </w:tc>
      </w:tr>
      <w:tr w:rsidR="000D6A08" w:rsidRPr="00456EDC" w:rsidTr="00683C2B">
        <w:trPr>
          <w:trHeight w:val="1675"/>
        </w:trPr>
        <w:tc>
          <w:tcPr>
            <w:tcW w:w="364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Мартіросян Леся Анатоліївна</w:t>
            </w:r>
          </w:p>
        </w:tc>
        <w:tc>
          <w:tcPr>
            <w:tcW w:w="2164"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lang w:val="uk-UA"/>
              </w:rPr>
            </w:pPr>
            <w:r w:rsidRPr="00456EDC">
              <w:rPr>
                <w:rFonts w:ascii="Times New Roman" w:hAnsi="Times New Roman"/>
                <w:sz w:val="28"/>
                <w:szCs w:val="28"/>
                <w:lang w:val="uk-UA"/>
              </w:rPr>
              <w:t>кандидат</w:t>
            </w:r>
            <w:r w:rsidRPr="00456EDC">
              <w:rPr>
                <w:rFonts w:ascii="Times New Roman" w:hAnsi="Times New Roman"/>
                <w:sz w:val="28"/>
                <w:szCs w:val="28"/>
              </w:rPr>
              <w:t xml:space="preserve"> педагогічних наук, </w:t>
            </w:r>
            <w:r w:rsidRPr="00456EDC">
              <w:rPr>
                <w:rFonts w:ascii="Times New Roman" w:hAnsi="Times New Roman"/>
                <w:sz w:val="28"/>
                <w:szCs w:val="28"/>
                <w:lang w:val="uk-UA"/>
              </w:rPr>
              <w:t>доцент</w:t>
            </w:r>
          </w:p>
        </w:tc>
        <w:tc>
          <w:tcPr>
            <w:tcW w:w="3686"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Доцент кафедри педагогіки</w:t>
            </w:r>
          </w:p>
          <w:p w:rsidR="000D6A08" w:rsidRPr="00456EDC" w:rsidRDefault="000D6A08"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вищої школи та соціальної роботи Східноєвропейського  національного університету імені Лесі Українки</w:t>
            </w:r>
          </w:p>
          <w:p w:rsidR="000D6A08" w:rsidRPr="00456EDC" w:rsidRDefault="000D6A08" w:rsidP="005F3B5D">
            <w:pPr>
              <w:spacing w:after="0" w:line="292" w:lineRule="auto"/>
              <w:jc w:val="center"/>
              <w:rPr>
                <w:rFonts w:ascii="Times New Roman" w:hAnsi="Times New Roman"/>
                <w:sz w:val="28"/>
                <w:szCs w:val="28"/>
                <w:lang w:val="uk-UA"/>
              </w:rPr>
            </w:pPr>
          </w:p>
        </w:tc>
      </w:tr>
    </w:tbl>
    <w:p w:rsidR="000D6A08" w:rsidRPr="001679C0" w:rsidRDefault="000D6A08" w:rsidP="005F3B5D">
      <w:pPr>
        <w:spacing w:after="0" w:line="259" w:lineRule="auto"/>
        <w:ind w:right="4795"/>
        <w:jc w:val="center"/>
        <w:rPr>
          <w:lang w:val="uk-UA"/>
        </w:rPr>
      </w:pPr>
    </w:p>
    <w:p w:rsidR="000D6A08" w:rsidRDefault="000D6A08" w:rsidP="005F3B5D">
      <w:pPr>
        <w:tabs>
          <w:tab w:val="center" w:pos="2405"/>
          <w:tab w:val="right" w:pos="4811"/>
        </w:tabs>
        <w:spacing w:after="0" w:line="259" w:lineRule="auto"/>
        <w:ind w:right="4544"/>
        <w:jc w:val="center"/>
        <w:rPr>
          <w:b/>
          <w:lang w:val="uk-UA"/>
        </w:rPr>
      </w:pPr>
      <w:r w:rsidRPr="000611AF">
        <w:rPr>
          <w:rFonts w:ascii="Times New Roman" w:hAnsi="Times New Roman"/>
          <w:b/>
          <w:sz w:val="28"/>
          <w:szCs w:val="28"/>
        </w:rPr>
        <w:t>Рецензії зовнішніх стейкголдерів</w:t>
      </w:r>
      <w:r w:rsidRPr="000611AF">
        <w:rPr>
          <w:b/>
        </w:rPr>
        <w:t>:</w:t>
      </w:r>
    </w:p>
    <w:p w:rsidR="000D6A08" w:rsidRPr="001679C0" w:rsidRDefault="000D6A08" w:rsidP="005F3B5D">
      <w:pPr>
        <w:tabs>
          <w:tab w:val="center" w:pos="2405"/>
          <w:tab w:val="right" w:pos="4811"/>
        </w:tabs>
        <w:spacing w:after="0" w:line="259" w:lineRule="auto"/>
        <w:ind w:right="4544"/>
        <w:jc w:val="center"/>
        <w:rPr>
          <w:lang w:val="uk-UA"/>
        </w:rPr>
      </w:pPr>
    </w:p>
    <w:p w:rsidR="000D6A08" w:rsidRPr="000611AF" w:rsidRDefault="000D6A08" w:rsidP="005F3B5D">
      <w:pPr>
        <w:spacing w:after="0" w:line="259" w:lineRule="auto"/>
        <w:ind w:right="4795"/>
        <w:jc w:val="center"/>
      </w:pPr>
    </w:p>
    <w:tbl>
      <w:tblPr>
        <w:tblW w:w="9463" w:type="dxa"/>
        <w:tblInd w:w="1" w:type="dxa"/>
        <w:tblCellMar>
          <w:top w:w="64" w:type="dxa"/>
          <w:left w:w="106" w:type="dxa"/>
          <w:right w:w="40" w:type="dxa"/>
        </w:tblCellMar>
        <w:tblLook w:val="00A0"/>
      </w:tblPr>
      <w:tblGrid>
        <w:gridCol w:w="3649"/>
        <w:gridCol w:w="2126"/>
        <w:gridCol w:w="3688"/>
      </w:tblGrid>
      <w:tr w:rsidR="000D6A08" w:rsidRPr="00456EDC" w:rsidTr="00683C2B">
        <w:trPr>
          <w:trHeight w:val="977"/>
        </w:trPr>
        <w:tc>
          <w:tcPr>
            <w:tcW w:w="3649" w:type="dxa"/>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59" w:lineRule="auto"/>
              <w:ind w:left="32" w:right="30"/>
              <w:jc w:val="center"/>
              <w:rPr>
                <w:rFonts w:ascii="Times New Roman" w:hAnsi="Times New Roman"/>
                <w:sz w:val="28"/>
                <w:szCs w:val="28"/>
              </w:rPr>
            </w:pPr>
            <w:r w:rsidRPr="00456EDC">
              <w:rPr>
                <w:rFonts w:ascii="Times New Roman" w:hAnsi="Times New Roman"/>
                <w:i/>
                <w:sz w:val="28"/>
                <w:szCs w:val="28"/>
              </w:rPr>
              <w:t>Прізвище, ім’я, по батькові стейкголдера</w:t>
            </w:r>
          </w:p>
        </w:tc>
        <w:tc>
          <w:tcPr>
            <w:tcW w:w="2126"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i/>
                <w:sz w:val="28"/>
                <w:szCs w:val="28"/>
              </w:rPr>
              <w:t>Науковий ступінь та/або вчене звання</w:t>
            </w:r>
          </w:p>
        </w:tc>
        <w:tc>
          <w:tcPr>
            <w:tcW w:w="368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right="71"/>
              <w:jc w:val="center"/>
              <w:rPr>
                <w:rFonts w:ascii="Times New Roman" w:hAnsi="Times New Roman"/>
                <w:sz w:val="28"/>
                <w:szCs w:val="28"/>
              </w:rPr>
            </w:pPr>
            <w:r w:rsidRPr="00456EDC">
              <w:rPr>
                <w:rFonts w:ascii="Times New Roman" w:hAnsi="Times New Roman"/>
                <w:i/>
                <w:sz w:val="28"/>
                <w:szCs w:val="28"/>
              </w:rPr>
              <w:t>Найменування посади</w:t>
            </w:r>
          </w:p>
        </w:tc>
      </w:tr>
      <w:tr w:rsidR="000D6A08" w:rsidRPr="00456EDC" w:rsidTr="003001B1">
        <w:trPr>
          <w:trHeight w:val="1841"/>
        </w:trPr>
        <w:tc>
          <w:tcPr>
            <w:tcW w:w="3649"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Крамаренко Алла Миколаївна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right="45"/>
              <w:jc w:val="center"/>
              <w:rPr>
                <w:rFonts w:ascii="Times New Roman" w:hAnsi="Times New Roman"/>
                <w:sz w:val="28"/>
                <w:szCs w:val="28"/>
              </w:rPr>
            </w:pPr>
            <w:r w:rsidRPr="00456EDC">
              <w:rPr>
                <w:rFonts w:ascii="Times New Roman" w:hAnsi="Times New Roman"/>
                <w:sz w:val="28"/>
                <w:szCs w:val="28"/>
                <w:lang w:val="uk-UA"/>
              </w:rPr>
              <w:t>Д</w:t>
            </w:r>
            <w:r w:rsidRPr="00456EDC">
              <w:rPr>
                <w:rFonts w:ascii="Times New Roman" w:hAnsi="Times New Roman"/>
                <w:sz w:val="28"/>
                <w:szCs w:val="28"/>
              </w:rPr>
              <w:t xml:space="preserve">октор педагогічних наук, </w:t>
            </w:r>
            <w:r w:rsidRPr="00456EDC">
              <w:rPr>
                <w:rFonts w:ascii="Times New Roman" w:hAnsi="Times New Roman"/>
                <w:sz w:val="28"/>
                <w:szCs w:val="28"/>
                <w:lang w:val="uk-UA"/>
              </w:rPr>
              <w:t xml:space="preserve"> професор</w:t>
            </w:r>
          </w:p>
        </w:tc>
        <w:tc>
          <w:tcPr>
            <w:tcW w:w="3688" w:type="dxa"/>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40" w:lineRule="auto"/>
              <w:jc w:val="center"/>
              <w:rPr>
                <w:rFonts w:ascii="Times New Roman" w:hAnsi="Times New Roman"/>
                <w:sz w:val="28"/>
                <w:szCs w:val="28"/>
              </w:rPr>
            </w:pPr>
            <w:r w:rsidRPr="00456EDC">
              <w:rPr>
                <w:rFonts w:ascii="Times New Roman" w:hAnsi="Times New Roman"/>
                <w:sz w:val="28"/>
                <w:szCs w:val="28"/>
                <w:lang w:val="uk-UA"/>
              </w:rPr>
              <w:t>Завідувачка кафедри  початкової освіти Бердянського державного педагогічного університету</w:t>
            </w:r>
          </w:p>
        </w:tc>
      </w:tr>
      <w:tr w:rsidR="000D6A08" w:rsidRPr="00456EDC" w:rsidTr="003001B1">
        <w:trPr>
          <w:trHeight w:val="1769"/>
        </w:trPr>
        <w:tc>
          <w:tcPr>
            <w:tcW w:w="3649"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Олешко Петро Степанович</w:t>
            </w:r>
          </w:p>
        </w:tc>
        <w:tc>
          <w:tcPr>
            <w:tcW w:w="2126"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sz w:val="28"/>
                <w:szCs w:val="28"/>
                <w:lang w:val="uk-UA"/>
              </w:rPr>
              <w:t>Кандидат історичних наук</w:t>
            </w:r>
            <w:r w:rsidRPr="00456EDC">
              <w:rPr>
                <w:rFonts w:ascii="Times New Roman" w:hAnsi="Times New Roman"/>
                <w:sz w:val="28"/>
                <w:szCs w:val="28"/>
              </w:rPr>
              <w:t>, доцент</w:t>
            </w:r>
          </w:p>
        </w:tc>
        <w:tc>
          <w:tcPr>
            <w:tcW w:w="3688" w:type="dxa"/>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59" w:lineRule="auto"/>
              <w:ind w:right="69"/>
              <w:jc w:val="center"/>
              <w:rPr>
                <w:rFonts w:ascii="Times New Roman" w:hAnsi="Times New Roman"/>
                <w:sz w:val="28"/>
                <w:szCs w:val="28"/>
              </w:rPr>
            </w:pPr>
            <w:r w:rsidRPr="00456EDC">
              <w:rPr>
                <w:rFonts w:ascii="Times New Roman" w:hAnsi="Times New Roman"/>
                <w:sz w:val="28"/>
                <w:szCs w:val="28"/>
                <w:lang w:val="uk-UA"/>
              </w:rPr>
              <w:t>Р</w:t>
            </w:r>
            <w:r w:rsidRPr="00456EDC">
              <w:rPr>
                <w:rFonts w:ascii="Times New Roman" w:hAnsi="Times New Roman"/>
                <w:sz w:val="28"/>
                <w:szCs w:val="28"/>
              </w:rPr>
              <w:t xml:space="preserve">ектор </w:t>
            </w:r>
            <w:r w:rsidRPr="00456EDC">
              <w:rPr>
                <w:rFonts w:ascii="Times New Roman" w:hAnsi="Times New Roman"/>
                <w:sz w:val="28"/>
                <w:szCs w:val="28"/>
                <w:lang w:val="uk-UA"/>
              </w:rPr>
              <w:t xml:space="preserve">Волинського </w:t>
            </w:r>
            <w:r w:rsidRPr="00456EDC">
              <w:rPr>
                <w:rFonts w:ascii="Times New Roman" w:hAnsi="Times New Roman"/>
                <w:sz w:val="28"/>
                <w:szCs w:val="28"/>
              </w:rPr>
              <w:t>інституту післядипломної педагогічної освіти</w:t>
            </w:r>
          </w:p>
          <w:p w:rsidR="000D6A08" w:rsidRPr="00456EDC" w:rsidRDefault="000D6A08" w:rsidP="005F3B5D">
            <w:pPr>
              <w:spacing w:after="0" w:line="259" w:lineRule="auto"/>
              <w:ind w:right="69"/>
              <w:jc w:val="center"/>
              <w:rPr>
                <w:rFonts w:ascii="Times New Roman" w:hAnsi="Times New Roman"/>
                <w:sz w:val="28"/>
                <w:szCs w:val="28"/>
              </w:rPr>
            </w:pPr>
          </w:p>
          <w:p w:rsidR="000D6A08" w:rsidRPr="00456EDC" w:rsidRDefault="000D6A08" w:rsidP="005F3B5D">
            <w:pPr>
              <w:spacing w:after="0" w:line="259" w:lineRule="auto"/>
              <w:ind w:right="69"/>
              <w:jc w:val="center"/>
              <w:rPr>
                <w:rFonts w:ascii="Times New Roman" w:hAnsi="Times New Roman"/>
                <w:sz w:val="28"/>
                <w:szCs w:val="28"/>
              </w:rPr>
            </w:pPr>
          </w:p>
        </w:tc>
      </w:tr>
      <w:tr w:rsidR="000D6A08" w:rsidRPr="00456EDC" w:rsidTr="003001B1">
        <w:trPr>
          <w:trHeight w:val="1639"/>
        </w:trPr>
        <w:tc>
          <w:tcPr>
            <w:tcW w:w="3649"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Плахотна Людмила Володимирівна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pStyle w:val="ListParagraph"/>
              <w:numPr>
                <w:ilvl w:val="0"/>
                <w:numId w:val="16"/>
              </w:numPr>
              <w:spacing w:after="0" w:line="259" w:lineRule="auto"/>
              <w:jc w:val="center"/>
              <w:rPr>
                <w:rFonts w:ascii="Times New Roman" w:hAnsi="Times New Roman"/>
                <w:sz w:val="28"/>
                <w:szCs w:val="28"/>
                <w:lang w:val="uk-UA"/>
              </w:rPr>
            </w:pPr>
          </w:p>
        </w:tc>
        <w:tc>
          <w:tcPr>
            <w:tcW w:w="3688" w:type="dxa"/>
            <w:tcBorders>
              <w:top w:val="single" w:sz="4" w:space="0" w:color="000000"/>
              <w:left w:val="single" w:sz="4" w:space="0" w:color="000000"/>
              <w:bottom w:val="single" w:sz="4" w:space="0" w:color="000000"/>
              <w:right w:val="single" w:sz="4" w:space="0" w:color="000000"/>
            </w:tcBorders>
          </w:tcPr>
          <w:p w:rsidR="000D6A08" w:rsidRPr="005850D0" w:rsidRDefault="000D6A08" w:rsidP="005F3B5D">
            <w:pPr>
              <w:spacing w:after="0" w:line="240" w:lineRule="auto"/>
              <w:jc w:val="center"/>
              <w:rPr>
                <w:rFonts w:ascii="Times New Roman" w:hAnsi="Times New Roman"/>
                <w:sz w:val="28"/>
                <w:szCs w:val="28"/>
                <w:lang w:val="uk-UA"/>
              </w:rPr>
            </w:pPr>
            <w:r w:rsidRPr="005850D0">
              <w:rPr>
                <w:rFonts w:ascii="Times New Roman" w:hAnsi="Times New Roman"/>
                <w:sz w:val="28"/>
                <w:szCs w:val="28"/>
                <w:lang w:val="uk-UA"/>
              </w:rPr>
              <w:t>Н</w:t>
            </w:r>
            <w:r>
              <w:rPr>
                <w:rFonts w:ascii="Times New Roman" w:hAnsi="Times New Roman"/>
                <w:sz w:val="28"/>
                <w:szCs w:val="28"/>
                <w:lang w:val="uk-UA"/>
              </w:rPr>
              <w:t xml:space="preserve">ачальник управління освіти, </w:t>
            </w:r>
            <w:r w:rsidRPr="005850D0">
              <w:rPr>
                <w:rFonts w:ascii="Times New Roman" w:hAnsi="Times New Roman"/>
                <w:sz w:val="28"/>
                <w:szCs w:val="28"/>
                <w:lang w:val="uk-UA"/>
              </w:rPr>
              <w:t>науки та молоді</w:t>
            </w:r>
          </w:p>
          <w:p w:rsidR="000D6A08" w:rsidRPr="005850D0" w:rsidRDefault="000D6A08" w:rsidP="005F3B5D">
            <w:pPr>
              <w:spacing w:after="0" w:line="240" w:lineRule="auto"/>
              <w:jc w:val="center"/>
              <w:rPr>
                <w:rFonts w:ascii="Times New Roman" w:hAnsi="Times New Roman"/>
                <w:sz w:val="28"/>
                <w:szCs w:val="28"/>
                <w:lang w:val="uk-UA"/>
              </w:rPr>
            </w:pPr>
            <w:r w:rsidRPr="005850D0">
              <w:rPr>
                <w:rFonts w:ascii="Times New Roman" w:hAnsi="Times New Roman"/>
                <w:sz w:val="28"/>
                <w:szCs w:val="28"/>
                <w:lang w:val="uk-UA"/>
              </w:rPr>
              <w:t>Волинської обласної</w:t>
            </w:r>
          </w:p>
          <w:p w:rsidR="000D6A08" w:rsidRPr="00456EDC" w:rsidRDefault="000D6A08" w:rsidP="005F3B5D">
            <w:pPr>
              <w:spacing w:after="0" w:line="240" w:lineRule="auto"/>
              <w:ind w:right="69"/>
              <w:jc w:val="center"/>
              <w:rPr>
                <w:rFonts w:ascii="Times New Roman" w:hAnsi="Times New Roman"/>
                <w:sz w:val="28"/>
                <w:szCs w:val="28"/>
                <w:lang w:val="uk-UA"/>
              </w:rPr>
            </w:pPr>
            <w:r w:rsidRPr="005850D0">
              <w:rPr>
                <w:rFonts w:ascii="Times New Roman" w:hAnsi="Times New Roman"/>
                <w:sz w:val="28"/>
                <w:szCs w:val="28"/>
                <w:lang w:val="uk-UA"/>
              </w:rPr>
              <w:t>державної адміністрації</w:t>
            </w:r>
          </w:p>
        </w:tc>
      </w:tr>
    </w:tbl>
    <w:p w:rsidR="000D6A08" w:rsidRDefault="000D6A08" w:rsidP="00855E1E">
      <w:pPr>
        <w:spacing w:after="0" w:line="259" w:lineRule="auto"/>
        <w:ind w:left="568"/>
        <w:jc w:val="center"/>
        <w:rPr>
          <w:rFonts w:ascii="Times New Roman" w:hAnsi="Times New Roman"/>
          <w:sz w:val="28"/>
          <w:szCs w:val="28"/>
          <w:lang w:val="uk-UA"/>
        </w:rPr>
      </w:pPr>
    </w:p>
    <w:p w:rsidR="000D6A08" w:rsidRDefault="000D6A08" w:rsidP="00855E1E">
      <w:pPr>
        <w:spacing w:after="0" w:line="259" w:lineRule="auto"/>
        <w:ind w:left="568"/>
        <w:jc w:val="center"/>
        <w:rPr>
          <w:rFonts w:ascii="Times New Roman" w:hAnsi="Times New Roman"/>
          <w:sz w:val="28"/>
          <w:szCs w:val="28"/>
          <w:lang w:val="uk-UA"/>
        </w:rPr>
      </w:pPr>
    </w:p>
    <w:p w:rsidR="000D6A08" w:rsidRPr="00855E1E" w:rsidRDefault="000D6A08" w:rsidP="00855E1E">
      <w:pPr>
        <w:spacing w:after="0" w:line="259" w:lineRule="auto"/>
        <w:ind w:left="568"/>
        <w:jc w:val="center"/>
        <w:rPr>
          <w:rFonts w:ascii="Times New Roman" w:hAnsi="Times New Roman"/>
          <w:sz w:val="28"/>
          <w:szCs w:val="28"/>
        </w:rPr>
      </w:pPr>
      <w:r w:rsidRPr="00855E1E">
        <w:rPr>
          <w:rFonts w:ascii="Times New Roman" w:hAnsi="Times New Roman"/>
          <w:sz w:val="28"/>
          <w:szCs w:val="28"/>
        </w:rPr>
        <w:t>Нормативні посилання</w:t>
      </w:r>
    </w:p>
    <w:p w:rsidR="000D6A08" w:rsidRPr="00855E1E" w:rsidRDefault="000D6A08"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Закон України «Про освіту» від 05.09.2017 р. № 2145-VIII. </w:t>
      </w:r>
    </w:p>
    <w:p w:rsidR="000D6A08" w:rsidRPr="00855E1E" w:rsidRDefault="000D6A08"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Закон України «Про вищу освіту» від 01.07.2014 р. №1556-VII. </w:t>
      </w:r>
    </w:p>
    <w:p w:rsidR="000D6A08" w:rsidRPr="00855E1E" w:rsidRDefault="000D6A08"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Закон України «Про наукову і науково-технічну діяльність» від 11.10.2017 р. № 848-VIII.</w:t>
      </w:r>
    </w:p>
    <w:p w:rsidR="000D6A08" w:rsidRPr="00855E1E" w:rsidRDefault="000D6A08"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КМУ від 23.03.2016 р., № 261). </w:t>
      </w:r>
    </w:p>
    <w:p w:rsidR="000D6A08" w:rsidRPr="00855E1E" w:rsidRDefault="000D6A08"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Перелік галузей і спеціальностей, за якими здійснюється підготовка здобувачів вищої освіти (</w:t>
      </w:r>
      <w:r>
        <w:rPr>
          <w:rFonts w:ascii="Times New Roman" w:hAnsi="Times New Roman"/>
          <w:sz w:val="28"/>
          <w:szCs w:val="28"/>
        </w:rPr>
        <w:t>Постанова КМУ від 29.04.2015 р.</w:t>
      </w:r>
      <w:r w:rsidRPr="00855E1E">
        <w:rPr>
          <w:rFonts w:ascii="Times New Roman" w:hAnsi="Times New Roman"/>
          <w:sz w:val="28"/>
          <w:szCs w:val="28"/>
        </w:rPr>
        <w:t xml:space="preserve"> № 266</w:t>
      </w:r>
      <w:r>
        <w:rPr>
          <w:rFonts w:ascii="Times New Roman" w:hAnsi="Times New Roman"/>
          <w:sz w:val="28"/>
          <w:szCs w:val="28"/>
          <w:lang w:val="uk-UA"/>
        </w:rPr>
        <w:t>, зі змінами від 2019 р.</w:t>
      </w:r>
      <w:r w:rsidRPr="00855E1E">
        <w:rPr>
          <w:rFonts w:ascii="Times New Roman" w:hAnsi="Times New Roman"/>
          <w:sz w:val="28"/>
          <w:szCs w:val="28"/>
        </w:rPr>
        <w:t xml:space="preserve">). </w:t>
      </w:r>
    </w:p>
    <w:p w:rsidR="000D6A08" w:rsidRPr="000611AF" w:rsidRDefault="000D6A08" w:rsidP="00855E1E">
      <w:pPr>
        <w:numPr>
          <w:ilvl w:val="0"/>
          <w:numId w:val="3"/>
        </w:numPr>
        <w:spacing w:after="0" w:line="240" w:lineRule="auto"/>
        <w:jc w:val="both"/>
        <w:rPr>
          <w:rFonts w:ascii="Times New Roman" w:hAnsi="Times New Roman"/>
          <w:sz w:val="28"/>
          <w:szCs w:val="28"/>
        </w:rPr>
      </w:pPr>
      <w:r w:rsidRPr="000611AF">
        <w:rPr>
          <w:rFonts w:ascii="Times New Roman" w:hAnsi="Times New Roman"/>
          <w:sz w:val="28"/>
          <w:szCs w:val="28"/>
        </w:rPr>
        <w:t xml:space="preserve">Ліцензійні умови у сфері вищої освіти (Постанова КМУ від </w:t>
      </w:r>
      <w:r w:rsidRPr="000611AF">
        <w:rPr>
          <w:rFonts w:ascii="Times New Roman" w:hAnsi="Times New Roman"/>
          <w:sz w:val="28"/>
          <w:szCs w:val="28"/>
          <w:lang w:val="uk-UA"/>
        </w:rPr>
        <w:t xml:space="preserve"> </w:t>
      </w:r>
      <w:r>
        <w:rPr>
          <w:rFonts w:ascii="Times New Roman" w:hAnsi="Times New Roman"/>
          <w:sz w:val="28"/>
          <w:szCs w:val="28"/>
        </w:rPr>
        <w:t>30.12.2015 р.</w:t>
      </w:r>
      <w:r w:rsidRPr="000611AF">
        <w:rPr>
          <w:rFonts w:ascii="Times New Roman" w:hAnsi="Times New Roman"/>
          <w:sz w:val="28"/>
          <w:szCs w:val="28"/>
        </w:rPr>
        <w:t xml:space="preserve"> №1187</w:t>
      </w:r>
      <w:r>
        <w:rPr>
          <w:rFonts w:ascii="Times New Roman" w:hAnsi="Times New Roman"/>
          <w:sz w:val="28"/>
          <w:szCs w:val="28"/>
          <w:lang w:val="uk-UA"/>
        </w:rPr>
        <w:t xml:space="preserve"> зі змінами від 2018 р.</w:t>
      </w:r>
      <w:r w:rsidRPr="000611AF">
        <w:rPr>
          <w:rFonts w:ascii="Times New Roman" w:hAnsi="Times New Roman"/>
          <w:sz w:val="28"/>
          <w:szCs w:val="28"/>
        </w:rPr>
        <w:t xml:space="preserve">). </w:t>
      </w:r>
    </w:p>
    <w:p w:rsidR="000D6A08" w:rsidRPr="000611AF" w:rsidRDefault="000D6A08" w:rsidP="000611AF">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Лист МОН України від 28.04.2017 р. № 1/9-239 «Про примірний зразок освітньо-професійної програми».</w:t>
      </w:r>
      <w:r w:rsidRPr="000611AF">
        <w:rPr>
          <w:rFonts w:ascii="Times New Roman" w:hAnsi="Times New Roman"/>
          <w:sz w:val="28"/>
          <w:szCs w:val="28"/>
        </w:rPr>
        <w:t xml:space="preserve"> </w:t>
      </w:r>
    </w:p>
    <w:p w:rsidR="000D6A08" w:rsidRPr="000611AF" w:rsidRDefault="000D6A08" w:rsidP="00855E1E">
      <w:pPr>
        <w:numPr>
          <w:ilvl w:val="0"/>
          <w:numId w:val="3"/>
        </w:numPr>
        <w:spacing w:after="0" w:line="240" w:lineRule="auto"/>
        <w:jc w:val="both"/>
        <w:rPr>
          <w:rFonts w:ascii="Times New Roman" w:hAnsi="Times New Roman"/>
          <w:sz w:val="28"/>
          <w:szCs w:val="28"/>
        </w:rPr>
      </w:pPr>
      <w:r>
        <w:rPr>
          <w:rFonts w:ascii="Times New Roman" w:hAnsi="Times New Roman"/>
          <w:sz w:val="28"/>
          <w:szCs w:val="28"/>
          <w:lang w:val="uk-UA"/>
        </w:rPr>
        <w:t xml:space="preserve">Національна рамка кваліфікацій (Постанова КМУ від </w:t>
      </w:r>
      <w:r w:rsidRPr="00057689">
        <w:rPr>
          <w:rFonts w:ascii="Times New Roman" w:hAnsi="Times New Roman"/>
          <w:sz w:val="28"/>
          <w:szCs w:val="28"/>
        </w:rPr>
        <w:t>23.11.</w:t>
      </w:r>
      <w:r>
        <w:rPr>
          <w:rFonts w:ascii="Times New Roman" w:hAnsi="Times New Roman"/>
          <w:sz w:val="28"/>
          <w:szCs w:val="28"/>
          <w:lang w:val="uk-UA"/>
        </w:rPr>
        <w:t>2011 р.</w:t>
      </w:r>
      <w:r w:rsidRPr="00057689">
        <w:rPr>
          <w:rFonts w:ascii="Times New Roman" w:hAnsi="Times New Roman"/>
          <w:sz w:val="28"/>
          <w:szCs w:val="28"/>
        </w:rPr>
        <w:t xml:space="preserve">, </w:t>
      </w:r>
      <w:r>
        <w:rPr>
          <w:rFonts w:ascii="Times New Roman" w:hAnsi="Times New Roman"/>
          <w:sz w:val="28"/>
          <w:szCs w:val="28"/>
          <w:lang w:val="uk-UA"/>
        </w:rPr>
        <w:t>зі  змінами від 12.06.201</w:t>
      </w:r>
      <w:r w:rsidRPr="00057689">
        <w:rPr>
          <w:rFonts w:ascii="Times New Roman" w:hAnsi="Times New Roman"/>
          <w:sz w:val="28"/>
          <w:szCs w:val="28"/>
        </w:rPr>
        <w:t>9</w:t>
      </w:r>
      <w:r>
        <w:rPr>
          <w:rFonts w:ascii="Times New Roman" w:hAnsi="Times New Roman"/>
          <w:sz w:val="28"/>
          <w:szCs w:val="28"/>
          <w:lang w:val="uk-UA"/>
        </w:rPr>
        <w:t xml:space="preserve"> р.).</w:t>
      </w:r>
    </w:p>
    <w:p w:rsidR="000D6A08" w:rsidRPr="00855E1E" w:rsidRDefault="000D6A08"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Європейська кредитна трансферно-накопичувальна система. Довідник користувача / пер. з англ., за ред. Ю. М. Рашкевича та Ж. В. Таланової. – 2-ге вид.  Львів : Видавництво Львівської політехніки, 2015.  106 с. </w:t>
      </w:r>
    </w:p>
    <w:p w:rsidR="000D6A08" w:rsidRPr="00855E1E" w:rsidRDefault="000D6A08"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Розроблення освітніх програм. Методичні рекомендації / В. М. Захарченко, В. І. Луговий, Ю. М. Рашкевич, Ж. В. Таланова ; за ред. В. Г. Кременя. К. : ДП «НВЦ «Пріоритети», 2014. 120 с. </w:t>
      </w:r>
    </w:p>
    <w:p w:rsidR="000D6A08" w:rsidRPr="00855E1E" w:rsidRDefault="000D6A08"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Методичні рекомендації щодо розроблення стандартів вищої освіти (Схвалено сектором вищої освіти Науково-методичної Ради Міністерства освіти і науки України, протокол</w:t>
      </w:r>
      <w:r>
        <w:rPr>
          <w:rFonts w:ascii="Times New Roman" w:hAnsi="Times New Roman"/>
          <w:sz w:val="28"/>
          <w:szCs w:val="28"/>
          <w:lang w:val="uk-UA"/>
        </w:rPr>
        <w:t xml:space="preserve"> </w:t>
      </w:r>
      <w:r w:rsidRPr="00855E1E">
        <w:rPr>
          <w:rFonts w:ascii="Times New Roman" w:hAnsi="Times New Roman"/>
          <w:sz w:val="28"/>
          <w:szCs w:val="28"/>
        </w:rPr>
        <w:t xml:space="preserve"> № 3</w:t>
      </w:r>
      <w:r>
        <w:rPr>
          <w:rFonts w:ascii="Times New Roman" w:hAnsi="Times New Roman"/>
          <w:sz w:val="28"/>
          <w:szCs w:val="28"/>
          <w:lang w:val="uk-UA"/>
        </w:rPr>
        <w:t xml:space="preserve"> </w:t>
      </w:r>
      <w:r>
        <w:rPr>
          <w:rFonts w:ascii="Times New Roman" w:hAnsi="Times New Roman"/>
          <w:sz w:val="28"/>
          <w:szCs w:val="28"/>
        </w:rPr>
        <w:t>від 29.03.2016 р.</w:t>
      </w:r>
      <w:r w:rsidRPr="00855E1E">
        <w:rPr>
          <w:rFonts w:ascii="Times New Roman" w:hAnsi="Times New Roman"/>
          <w:sz w:val="28"/>
          <w:szCs w:val="28"/>
        </w:rPr>
        <w:t xml:space="preserve">). </w:t>
      </w:r>
    </w:p>
    <w:p w:rsidR="000D6A08" w:rsidRDefault="000D6A08" w:rsidP="003001B1">
      <w:pPr>
        <w:spacing w:after="70" w:line="259" w:lineRule="auto"/>
        <w:ind w:right="118"/>
        <w:jc w:val="both"/>
        <w:rPr>
          <w:szCs w:val="28"/>
        </w:rPr>
      </w:pPr>
      <w:r w:rsidRPr="00855E1E">
        <w:rPr>
          <w:rFonts w:ascii="Times New Roman" w:hAnsi="Times New Roman"/>
          <w:sz w:val="28"/>
          <w:szCs w:val="28"/>
        </w:rPr>
        <w:t xml:space="preserve"> </w:t>
      </w:r>
    </w:p>
    <w:p w:rsidR="000D6A08" w:rsidRPr="00855E1E" w:rsidRDefault="000D6A08" w:rsidP="00855E1E">
      <w:pPr>
        <w:pStyle w:val="Heading1"/>
        <w:spacing w:line="240" w:lineRule="auto"/>
        <w:ind w:left="0" w:firstLine="720"/>
        <w:jc w:val="center"/>
        <w:rPr>
          <w:szCs w:val="28"/>
          <w:lang w:val="ru-RU"/>
        </w:rPr>
      </w:pPr>
      <w:r w:rsidRPr="00855E1E">
        <w:rPr>
          <w:szCs w:val="28"/>
          <w:lang w:val="ru-RU"/>
        </w:rPr>
        <w:t>Основні поняття та їх визначення</w:t>
      </w:r>
      <w:r>
        <w:rPr>
          <w:szCs w:val="28"/>
          <w:lang w:val="ru-RU"/>
        </w:rPr>
        <w:t>:</w:t>
      </w:r>
    </w:p>
    <w:p w:rsidR="000D6A08" w:rsidRPr="00855E1E" w:rsidRDefault="000D6A08" w:rsidP="00855E1E">
      <w:pPr>
        <w:spacing w:after="0" w:line="240" w:lineRule="auto"/>
        <w:ind w:firstLine="720"/>
        <w:jc w:val="both"/>
        <w:rPr>
          <w:rFonts w:ascii="Times New Roman" w:hAnsi="Times New Roman"/>
          <w:sz w:val="28"/>
          <w:szCs w:val="28"/>
        </w:rPr>
      </w:pPr>
      <w:r w:rsidRPr="00855E1E">
        <w:rPr>
          <w:rFonts w:ascii="Times New Roman" w:hAnsi="Times New Roman"/>
          <w:b/>
          <w:i/>
          <w:sz w:val="28"/>
          <w:szCs w:val="28"/>
        </w:rPr>
        <w:t>академічна доброчесність</w:t>
      </w:r>
      <w:r w:rsidRPr="00855E1E">
        <w:rPr>
          <w:rFonts w:ascii="Times New Roman" w:hAnsi="Times New Roman"/>
          <w:sz w:val="28"/>
          <w:szCs w:val="28"/>
        </w:rPr>
        <w:t xml:space="preserve"> – сукупність етичних принципів та визначених </w:t>
      </w:r>
      <w:hyperlink r:id="rId10">
        <w:r w:rsidRPr="00855E1E">
          <w:rPr>
            <w:rFonts w:ascii="Times New Roman" w:hAnsi="Times New Roman"/>
            <w:sz w:val="28"/>
            <w:szCs w:val="28"/>
          </w:rPr>
          <w:t>Законом України</w:t>
        </w:r>
      </w:hyperlink>
      <w:hyperlink r:id="rId11">
        <w:r w:rsidRPr="00855E1E">
          <w:rPr>
            <w:rFonts w:ascii="Times New Roman" w:hAnsi="Times New Roman"/>
            <w:sz w:val="28"/>
            <w:szCs w:val="28"/>
          </w:rPr>
          <w:t xml:space="preserve"> </w:t>
        </w:r>
      </w:hyperlink>
      <w:r w:rsidRPr="00855E1E">
        <w:rPr>
          <w:rFonts w:ascii="Times New Roman" w:hAnsi="Times New Roman"/>
          <w:sz w:val="28"/>
          <w:szCs w:val="28"/>
        </w:rPr>
        <w:t xml:space="preserve">«Про освіту», Законом України «Про вищу освіту»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0D6A08" w:rsidRPr="00243E51" w:rsidRDefault="000D6A08" w:rsidP="00855E1E">
      <w:pPr>
        <w:spacing w:after="0" w:line="240" w:lineRule="auto"/>
        <w:ind w:firstLine="720"/>
        <w:jc w:val="both"/>
        <w:rPr>
          <w:rFonts w:ascii="Times New Roman" w:hAnsi="Times New Roman"/>
          <w:sz w:val="28"/>
          <w:szCs w:val="28"/>
        </w:rPr>
      </w:pPr>
      <w:r w:rsidRPr="00855E1E">
        <w:rPr>
          <w:rFonts w:ascii="Times New Roman" w:hAnsi="Times New Roman"/>
          <w:b/>
          <w:i/>
          <w:sz w:val="28"/>
          <w:szCs w:val="28"/>
        </w:rPr>
        <w:t>академічна</w:t>
      </w:r>
      <w:r w:rsidRPr="00243E51">
        <w:rPr>
          <w:rFonts w:ascii="Times New Roman" w:hAnsi="Times New Roman"/>
          <w:b/>
          <w:i/>
          <w:sz w:val="28"/>
          <w:szCs w:val="28"/>
        </w:rPr>
        <w:t xml:space="preserve"> </w:t>
      </w:r>
      <w:r w:rsidRPr="00855E1E">
        <w:rPr>
          <w:rFonts w:ascii="Times New Roman" w:hAnsi="Times New Roman"/>
          <w:b/>
          <w:i/>
          <w:sz w:val="28"/>
          <w:szCs w:val="28"/>
        </w:rPr>
        <w:t>мобільність</w:t>
      </w:r>
      <w:r w:rsidRPr="00243E51">
        <w:rPr>
          <w:rFonts w:ascii="Times New Roman" w:hAnsi="Times New Roman"/>
          <w:sz w:val="28"/>
          <w:szCs w:val="28"/>
        </w:rPr>
        <w:t xml:space="preserve"> – </w:t>
      </w:r>
      <w:r w:rsidRPr="00855E1E">
        <w:rPr>
          <w:rFonts w:ascii="Times New Roman" w:hAnsi="Times New Roman"/>
          <w:sz w:val="28"/>
          <w:szCs w:val="28"/>
        </w:rPr>
        <w:t>можливість</w:t>
      </w:r>
      <w:r w:rsidRPr="00243E51">
        <w:rPr>
          <w:rFonts w:ascii="Times New Roman" w:hAnsi="Times New Roman"/>
          <w:sz w:val="28"/>
          <w:szCs w:val="28"/>
        </w:rPr>
        <w:t xml:space="preserve"> </w:t>
      </w:r>
      <w:r w:rsidRPr="00855E1E">
        <w:rPr>
          <w:rFonts w:ascii="Times New Roman" w:hAnsi="Times New Roman"/>
          <w:sz w:val="28"/>
          <w:szCs w:val="28"/>
        </w:rPr>
        <w:t>учасників</w:t>
      </w:r>
      <w:r w:rsidRPr="00243E51">
        <w:rPr>
          <w:rFonts w:ascii="Times New Roman" w:hAnsi="Times New Roman"/>
          <w:sz w:val="28"/>
          <w:szCs w:val="28"/>
        </w:rPr>
        <w:t xml:space="preserve"> </w:t>
      </w:r>
      <w:r w:rsidRPr="00855E1E">
        <w:rPr>
          <w:rFonts w:ascii="Times New Roman" w:hAnsi="Times New Roman"/>
          <w:sz w:val="28"/>
          <w:szCs w:val="28"/>
        </w:rPr>
        <w:t>освітнього</w:t>
      </w:r>
      <w:r w:rsidRPr="00243E51">
        <w:rPr>
          <w:rFonts w:ascii="Times New Roman" w:hAnsi="Times New Roman"/>
          <w:sz w:val="28"/>
          <w:szCs w:val="28"/>
        </w:rPr>
        <w:t xml:space="preserve"> </w:t>
      </w:r>
      <w:r w:rsidRPr="00855E1E">
        <w:rPr>
          <w:rFonts w:ascii="Times New Roman" w:hAnsi="Times New Roman"/>
          <w:sz w:val="28"/>
          <w:szCs w:val="28"/>
        </w:rPr>
        <w:t>процесу</w:t>
      </w:r>
      <w:r w:rsidRPr="00243E51">
        <w:rPr>
          <w:rFonts w:ascii="Times New Roman" w:hAnsi="Times New Roman"/>
          <w:sz w:val="28"/>
          <w:szCs w:val="28"/>
        </w:rPr>
        <w:t xml:space="preserve"> </w:t>
      </w:r>
      <w:r w:rsidRPr="00855E1E">
        <w:rPr>
          <w:rFonts w:ascii="Times New Roman" w:hAnsi="Times New Roman"/>
          <w:sz w:val="28"/>
          <w:szCs w:val="28"/>
        </w:rPr>
        <w:t>навчатися</w:t>
      </w:r>
      <w:r w:rsidRPr="00243E51">
        <w:rPr>
          <w:rFonts w:ascii="Times New Roman" w:hAnsi="Times New Roman"/>
          <w:sz w:val="28"/>
          <w:szCs w:val="28"/>
        </w:rPr>
        <w:t xml:space="preserve">, </w:t>
      </w:r>
      <w:r w:rsidRPr="00855E1E">
        <w:rPr>
          <w:rFonts w:ascii="Times New Roman" w:hAnsi="Times New Roman"/>
          <w:sz w:val="28"/>
          <w:szCs w:val="28"/>
        </w:rPr>
        <w:t>викладати</w:t>
      </w:r>
      <w:r w:rsidRPr="00243E51">
        <w:rPr>
          <w:rFonts w:ascii="Times New Roman" w:hAnsi="Times New Roman"/>
          <w:sz w:val="28"/>
          <w:szCs w:val="28"/>
        </w:rPr>
        <w:t xml:space="preserve">, </w:t>
      </w:r>
      <w:r w:rsidRPr="00855E1E">
        <w:rPr>
          <w:rFonts w:ascii="Times New Roman" w:hAnsi="Times New Roman"/>
          <w:sz w:val="28"/>
          <w:szCs w:val="28"/>
        </w:rPr>
        <w:t>стажуватися</w:t>
      </w:r>
      <w:r w:rsidRPr="00243E51">
        <w:rPr>
          <w:rFonts w:ascii="Times New Roman" w:hAnsi="Times New Roman"/>
          <w:sz w:val="28"/>
          <w:szCs w:val="28"/>
        </w:rPr>
        <w:t xml:space="preserve"> </w:t>
      </w:r>
      <w:r w:rsidRPr="00855E1E">
        <w:rPr>
          <w:rFonts w:ascii="Times New Roman" w:hAnsi="Times New Roman"/>
          <w:sz w:val="28"/>
          <w:szCs w:val="28"/>
        </w:rPr>
        <w:t>чи</w:t>
      </w:r>
      <w:r w:rsidRPr="00243E51">
        <w:rPr>
          <w:rFonts w:ascii="Times New Roman" w:hAnsi="Times New Roman"/>
          <w:sz w:val="28"/>
          <w:szCs w:val="28"/>
        </w:rPr>
        <w:t xml:space="preserve"> </w:t>
      </w:r>
      <w:r w:rsidRPr="00855E1E">
        <w:rPr>
          <w:rFonts w:ascii="Times New Roman" w:hAnsi="Times New Roman"/>
          <w:sz w:val="28"/>
          <w:szCs w:val="28"/>
        </w:rPr>
        <w:t>проводити</w:t>
      </w:r>
      <w:r w:rsidRPr="00243E51">
        <w:rPr>
          <w:rFonts w:ascii="Times New Roman" w:hAnsi="Times New Roman"/>
          <w:sz w:val="28"/>
          <w:szCs w:val="28"/>
        </w:rPr>
        <w:t xml:space="preserve"> </w:t>
      </w:r>
      <w:r w:rsidRPr="00855E1E">
        <w:rPr>
          <w:rFonts w:ascii="Times New Roman" w:hAnsi="Times New Roman"/>
          <w:sz w:val="28"/>
          <w:szCs w:val="28"/>
        </w:rPr>
        <w:t>наукову</w:t>
      </w:r>
      <w:r w:rsidRPr="00243E51">
        <w:rPr>
          <w:rFonts w:ascii="Times New Roman" w:hAnsi="Times New Roman"/>
          <w:sz w:val="28"/>
          <w:szCs w:val="28"/>
        </w:rPr>
        <w:t xml:space="preserve"> </w:t>
      </w:r>
      <w:r w:rsidRPr="00855E1E">
        <w:rPr>
          <w:rFonts w:ascii="Times New Roman" w:hAnsi="Times New Roman"/>
          <w:sz w:val="28"/>
          <w:szCs w:val="28"/>
        </w:rPr>
        <w:t>діяльність</w:t>
      </w:r>
      <w:r w:rsidRPr="00243E51">
        <w:rPr>
          <w:rFonts w:ascii="Times New Roman" w:hAnsi="Times New Roman"/>
          <w:sz w:val="28"/>
          <w:szCs w:val="28"/>
        </w:rPr>
        <w:t xml:space="preserve"> </w:t>
      </w:r>
      <w:r w:rsidRPr="00855E1E">
        <w:rPr>
          <w:rFonts w:ascii="Times New Roman" w:hAnsi="Times New Roman"/>
          <w:sz w:val="28"/>
          <w:szCs w:val="28"/>
        </w:rPr>
        <w:t>в</w:t>
      </w:r>
      <w:r w:rsidRPr="00243E51">
        <w:rPr>
          <w:rFonts w:ascii="Times New Roman" w:hAnsi="Times New Roman"/>
          <w:sz w:val="28"/>
          <w:szCs w:val="28"/>
        </w:rPr>
        <w:t xml:space="preserve"> </w:t>
      </w:r>
      <w:r w:rsidRPr="00855E1E">
        <w:rPr>
          <w:rFonts w:ascii="Times New Roman" w:hAnsi="Times New Roman"/>
          <w:sz w:val="28"/>
          <w:szCs w:val="28"/>
        </w:rPr>
        <w:t>іншому</w:t>
      </w:r>
      <w:r w:rsidRPr="00243E51">
        <w:rPr>
          <w:rFonts w:ascii="Times New Roman" w:hAnsi="Times New Roman"/>
          <w:sz w:val="28"/>
          <w:szCs w:val="28"/>
        </w:rPr>
        <w:t xml:space="preserve"> </w:t>
      </w:r>
      <w:r w:rsidRPr="00855E1E">
        <w:rPr>
          <w:rFonts w:ascii="Times New Roman" w:hAnsi="Times New Roman"/>
          <w:sz w:val="28"/>
          <w:szCs w:val="28"/>
        </w:rPr>
        <w:t>закладі</w:t>
      </w:r>
      <w:r w:rsidRPr="00243E51">
        <w:rPr>
          <w:rFonts w:ascii="Times New Roman" w:hAnsi="Times New Roman"/>
          <w:sz w:val="28"/>
          <w:szCs w:val="28"/>
        </w:rPr>
        <w:t xml:space="preserve"> </w:t>
      </w:r>
      <w:r w:rsidRPr="00855E1E">
        <w:rPr>
          <w:rFonts w:ascii="Times New Roman" w:hAnsi="Times New Roman"/>
          <w:sz w:val="28"/>
          <w:szCs w:val="28"/>
        </w:rPr>
        <w:t>вищої</w:t>
      </w:r>
      <w:r w:rsidRPr="00243E51">
        <w:rPr>
          <w:rFonts w:ascii="Times New Roman" w:hAnsi="Times New Roman"/>
          <w:sz w:val="28"/>
          <w:szCs w:val="28"/>
        </w:rPr>
        <w:t xml:space="preserve"> </w:t>
      </w:r>
      <w:r w:rsidRPr="00855E1E">
        <w:rPr>
          <w:rFonts w:ascii="Times New Roman" w:hAnsi="Times New Roman"/>
          <w:sz w:val="28"/>
          <w:szCs w:val="28"/>
        </w:rPr>
        <w:t>освіти</w:t>
      </w:r>
      <w:r w:rsidRPr="00243E51">
        <w:rPr>
          <w:rFonts w:ascii="Times New Roman" w:hAnsi="Times New Roman"/>
          <w:sz w:val="28"/>
          <w:szCs w:val="28"/>
        </w:rPr>
        <w:t xml:space="preserve"> (</w:t>
      </w:r>
      <w:r w:rsidRPr="00855E1E">
        <w:rPr>
          <w:rFonts w:ascii="Times New Roman" w:hAnsi="Times New Roman"/>
          <w:sz w:val="28"/>
          <w:szCs w:val="28"/>
        </w:rPr>
        <w:t>науковій</w:t>
      </w:r>
      <w:r w:rsidRPr="00243E51">
        <w:rPr>
          <w:rFonts w:ascii="Times New Roman" w:hAnsi="Times New Roman"/>
          <w:sz w:val="28"/>
          <w:szCs w:val="28"/>
        </w:rPr>
        <w:t xml:space="preserve"> </w:t>
      </w:r>
      <w:r w:rsidRPr="00855E1E">
        <w:rPr>
          <w:rFonts w:ascii="Times New Roman" w:hAnsi="Times New Roman"/>
          <w:sz w:val="28"/>
          <w:szCs w:val="28"/>
        </w:rPr>
        <w:t>установі</w:t>
      </w:r>
      <w:r w:rsidRPr="00243E51">
        <w:rPr>
          <w:rFonts w:ascii="Times New Roman" w:hAnsi="Times New Roman"/>
          <w:sz w:val="28"/>
          <w:szCs w:val="28"/>
        </w:rPr>
        <w:t xml:space="preserve">) </w:t>
      </w:r>
      <w:r w:rsidRPr="00855E1E">
        <w:rPr>
          <w:rFonts w:ascii="Times New Roman" w:hAnsi="Times New Roman"/>
          <w:sz w:val="28"/>
          <w:szCs w:val="28"/>
        </w:rPr>
        <w:t>на</w:t>
      </w:r>
      <w:r w:rsidRPr="00243E51">
        <w:rPr>
          <w:rFonts w:ascii="Times New Roman" w:hAnsi="Times New Roman"/>
          <w:sz w:val="28"/>
          <w:szCs w:val="28"/>
        </w:rPr>
        <w:t xml:space="preserve"> </w:t>
      </w:r>
      <w:r w:rsidRPr="00855E1E">
        <w:rPr>
          <w:rFonts w:ascii="Times New Roman" w:hAnsi="Times New Roman"/>
          <w:sz w:val="28"/>
          <w:szCs w:val="28"/>
        </w:rPr>
        <w:t>території</w:t>
      </w:r>
      <w:r w:rsidRPr="00243E51">
        <w:rPr>
          <w:rFonts w:ascii="Times New Roman" w:hAnsi="Times New Roman"/>
          <w:sz w:val="28"/>
          <w:szCs w:val="28"/>
        </w:rPr>
        <w:t xml:space="preserve"> </w:t>
      </w:r>
      <w:r w:rsidRPr="00855E1E">
        <w:rPr>
          <w:rFonts w:ascii="Times New Roman" w:hAnsi="Times New Roman"/>
          <w:sz w:val="28"/>
          <w:szCs w:val="28"/>
        </w:rPr>
        <w:t>України</w:t>
      </w:r>
      <w:r w:rsidRPr="00243E51">
        <w:rPr>
          <w:rFonts w:ascii="Times New Roman" w:hAnsi="Times New Roman"/>
          <w:sz w:val="28"/>
          <w:szCs w:val="28"/>
        </w:rPr>
        <w:t xml:space="preserve"> </w:t>
      </w:r>
      <w:r w:rsidRPr="00855E1E">
        <w:rPr>
          <w:rFonts w:ascii="Times New Roman" w:hAnsi="Times New Roman"/>
          <w:sz w:val="28"/>
          <w:szCs w:val="28"/>
        </w:rPr>
        <w:t>чи</w:t>
      </w:r>
      <w:r w:rsidRPr="00243E51">
        <w:rPr>
          <w:rFonts w:ascii="Times New Roman" w:hAnsi="Times New Roman"/>
          <w:sz w:val="28"/>
          <w:szCs w:val="28"/>
        </w:rPr>
        <w:t xml:space="preserve"> </w:t>
      </w:r>
      <w:r w:rsidRPr="00855E1E">
        <w:rPr>
          <w:rFonts w:ascii="Times New Roman" w:hAnsi="Times New Roman"/>
          <w:sz w:val="28"/>
          <w:szCs w:val="28"/>
        </w:rPr>
        <w:t>поза</w:t>
      </w:r>
      <w:r w:rsidRPr="00243E51">
        <w:rPr>
          <w:rFonts w:ascii="Times New Roman" w:hAnsi="Times New Roman"/>
          <w:sz w:val="28"/>
          <w:szCs w:val="28"/>
        </w:rPr>
        <w:t xml:space="preserve"> </w:t>
      </w:r>
      <w:r w:rsidRPr="00855E1E">
        <w:rPr>
          <w:rFonts w:ascii="Times New Roman" w:hAnsi="Times New Roman"/>
          <w:sz w:val="28"/>
          <w:szCs w:val="28"/>
        </w:rPr>
        <w:t>її</w:t>
      </w:r>
      <w:r w:rsidRPr="00243E51">
        <w:rPr>
          <w:rFonts w:ascii="Times New Roman" w:hAnsi="Times New Roman"/>
          <w:sz w:val="28"/>
          <w:szCs w:val="28"/>
        </w:rPr>
        <w:t xml:space="preserve"> </w:t>
      </w:r>
      <w:r w:rsidRPr="00855E1E">
        <w:rPr>
          <w:rFonts w:ascii="Times New Roman" w:hAnsi="Times New Roman"/>
          <w:sz w:val="28"/>
          <w:szCs w:val="28"/>
        </w:rPr>
        <w:t>межами</w:t>
      </w:r>
      <w:r w:rsidRPr="00243E51">
        <w:rPr>
          <w:rFonts w:ascii="Times New Roman" w:hAnsi="Times New Roman"/>
          <w:sz w:val="28"/>
          <w:szCs w:val="28"/>
        </w:rPr>
        <w:t xml:space="preserve">; </w:t>
      </w:r>
    </w:p>
    <w:p w:rsidR="000D6A08" w:rsidRPr="00243E51" w:rsidRDefault="000D6A08" w:rsidP="00855E1E">
      <w:pPr>
        <w:spacing w:after="0" w:line="240" w:lineRule="auto"/>
        <w:ind w:firstLine="720"/>
        <w:jc w:val="both"/>
        <w:rPr>
          <w:rFonts w:ascii="Times New Roman" w:hAnsi="Times New Roman"/>
          <w:sz w:val="28"/>
          <w:szCs w:val="28"/>
        </w:rPr>
      </w:pPr>
      <w:r w:rsidRPr="00855E1E">
        <w:rPr>
          <w:rFonts w:ascii="Times New Roman" w:hAnsi="Times New Roman"/>
          <w:b/>
          <w:i/>
          <w:sz w:val="28"/>
          <w:szCs w:val="28"/>
        </w:rPr>
        <w:t>акредитація</w:t>
      </w:r>
      <w:r w:rsidRPr="00243E51">
        <w:rPr>
          <w:rFonts w:ascii="Times New Roman" w:hAnsi="Times New Roman"/>
          <w:b/>
          <w:i/>
          <w:sz w:val="28"/>
          <w:szCs w:val="28"/>
        </w:rPr>
        <w:t xml:space="preserve"> </w:t>
      </w:r>
      <w:r w:rsidRPr="00855E1E">
        <w:rPr>
          <w:rFonts w:ascii="Times New Roman" w:hAnsi="Times New Roman"/>
          <w:b/>
          <w:i/>
          <w:sz w:val="28"/>
          <w:szCs w:val="28"/>
        </w:rPr>
        <w:t>освітньої</w:t>
      </w:r>
      <w:r w:rsidRPr="00243E51">
        <w:rPr>
          <w:rFonts w:ascii="Times New Roman" w:hAnsi="Times New Roman"/>
          <w:b/>
          <w:i/>
          <w:sz w:val="28"/>
          <w:szCs w:val="28"/>
        </w:rPr>
        <w:t xml:space="preserve"> </w:t>
      </w:r>
      <w:r w:rsidRPr="00855E1E">
        <w:rPr>
          <w:rFonts w:ascii="Times New Roman" w:hAnsi="Times New Roman"/>
          <w:b/>
          <w:i/>
          <w:sz w:val="28"/>
          <w:szCs w:val="28"/>
        </w:rPr>
        <w:t>програми</w:t>
      </w:r>
      <w:r w:rsidRPr="00243E51">
        <w:rPr>
          <w:rFonts w:ascii="Times New Roman" w:hAnsi="Times New Roman"/>
          <w:sz w:val="28"/>
          <w:szCs w:val="28"/>
        </w:rPr>
        <w:t xml:space="preserve"> – </w:t>
      </w:r>
      <w:r w:rsidRPr="00855E1E">
        <w:rPr>
          <w:rFonts w:ascii="Times New Roman" w:hAnsi="Times New Roman"/>
          <w:sz w:val="28"/>
          <w:szCs w:val="28"/>
        </w:rPr>
        <w:t>оцінювання</w:t>
      </w:r>
      <w:r w:rsidRPr="00243E51">
        <w:rPr>
          <w:rFonts w:ascii="Times New Roman" w:hAnsi="Times New Roman"/>
          <w:sz w:val="28"/>
          <w:szCs w:val="28"/>
        </w:rPr>
        <w:t xml:space="preserve"> </w:t>
      </w:r>
      <w:r w:rsidRPr="00855E1E">
        <w:rPr>
          <w:rFonts w:ascii="Times New Roman" w:hAnsi="Times New Roman"/>
          <w:sz w:val="28"/>
          <w:szCs w:val="28"/>
        </w:rPr>
        <w:t>освітньої</w:t>
      </w:r>
      <w:r w:rsidRPr="00243E51">
        <w:rPr>
          <w:rFonts w:ascii="Times New Roman" w:hAnsi="Times New Roman"/>
          <w:sz w:val="28"/>
          <w:szCs w:val="28"/>
        </w:rPr>
        <w:t xml:space="preserve"> </w:t>
      </w:r>
      <w:r w:rsidRPr="00855E1E">
        <w:rPr>
          <w:rFonts w:ascii="Times New Roman" w:hAnsi="Times New Roman"/>
          <w:sz w:val="28"/>
          <w:szCs w:val="28"/>
        </w:rPr>
        <w:t>програми</w:t>
      </w:r>
      <w:r w:rsidRPr="00243E51">
        <w:rPr>
          <w:rFonts w:ascii="Times New Roman" w:hAnsi="Times New Roman"/>
          <w:sz w:val="28"/>
          <w:szCs w:val="28"/>
        </w:rPr>
        <w:t xml:space="preserve"> </w:t>
      </w:r>
      <w:r w:rsidRPr="00855E1E">
        <w:rPr>
          <w:rFonts w:ascii="Times New Roman" w:hAnsi="Times New Roman"/>
          <w:sz w:val="28"/>
          <w:szCs w:val="28"/>
        </w:rPr>
        <w:t>та</w:t>
      </w:r>
      <w:r w:rsidRPr="00243E51">
        <w:rPr>
          <w:rFonts w:ascii="Times New Roman" w:hAnsi="Times New Roman"/>
          <w:sz w:val="28"/>
          <w:szCs w:val="28"/>
        </w:rPr>
        <w:t>/</w:t>
      </w:r>
      <w:r w:rsidRPr="00855E1E">
        <w:rPr>
          <w:rFonts w:ascii="Times New Roman" w:hAnsi="Times New Roman"/>
          <w:sz w:val="28"/>
          <w:szCs w:val="28"/>
        </w:rPr>
        <w:t>або</w:t>
      </w:r>
      <w:r w:rsidRPr="00243E51">
        <w:rPr>
          <w:rFonts w:ascii="Times New Roman" w:hAnsi="Times New Roman"/>
          <w:sz w:val="28"/>
          <w:szCs w:val="28"/>
        </w:rPr>
        <w:t xml:space="preserve"> </w:t>
      </w:r>
      <w:r w:rsidRPr="00855E1E">
        <w:rPr>
          <w:rFonts w:ascii="Times New Roman" w:hAnsi="Times New Roman"/>
          <w:sz w:val="28"/>
          <w:szCs w:val="28"/>
        </w:rPr>
        <w:t>освітньої</w:t>
      </w:r>
      <w:r w:rsidRPr="00243E51">
        <w:rPr>
          <w:rFonts w:ascii="Times New Roman" w:hAnsi="Times New Roman"/>
          <w:sz w:val="28"/>
          <w:szCs w:val="28"/>
        </w:rPr>
        <w:t xml:space="preserve"> </w:t>
      </w:r>
      <w:r w:rsidRPr="00855E1E">
        <w:rPr>
          <w:rFonts w:ascii="Times New Roman" w:hAnsi="Times New Roman"/>
          <w:sz w:val="28"/>
          <w:szCs w:val="28"/>
        </w:rPr>
        <w:t>діяльності</w:t>
      </w:r>
      <w:r w:rsidRPr="00243E51">
        <w:rPr>
          <w:rFonts w:ascii="Times New Roman" w:hAnsi="Times New Roman"/>
          <w:sz w:val="28"/>
          <w:szCs w:val="28"/>
        </w:rPr>
        <w:t xml:space="preserve"> </w:t>
      </w:r>
      <w:r w:rsidRPr="00855E1E">
        <w:rPr>
          <w:rFonts w:ascii="Times New Roman" w:hAnsi="Times New Roman"/>
          <w:sz w:val="28"/>
          <w:szCs w:val="28"/>
        </w:rPr>
        <w:t>закладу</w:t>
      </w:r>
      <w:r w:rsidRPr="00243E51">
        <w:rPr>
          <w:rFonts w:ascii="Times New Roman" w:hAnsi="Times New Roman"/>
          <w:sz w:val="28"/>
          <w:szCs w:val="28"/>
        </w:rPr>
        <w:t xml:space="preserve"> </w:t>
      </w:r>
      <w:r w:rsidRPr="00855E1E">
        <w:rPr>
          <w:rFonts w:ascii="Times New Roman" w:hAnsi="Times New Roman"/>
          <w:sz w:val="28"/>
          <w:szCs w:val="28"/>
        </w:rPr>
        <w:t>вищої</w:t>
      </w:r>
      <w:r w:rsidRPr="00243E51">
        <w:rPr>
          <w:rFonts w:ascii="Times New Roman" w:hAnsi="Times New Roman"/>
          <w:sz w:val="28"/>
          <w:szCs w:val="28"/>
        </w:rPr>
        <w:t xml:space="preserve"> </w:t>
      </w:r>
      <w:r w:rsidRPr="00855E1E">
        <w:rPr>
          <w:rFonts w:ascii="Times New Roman" w:hAnsi="Times New Roman"/>
          <w:sz w:val="28"/>
          <w:szCs w:val="28"/>
        </w:rPr>
        <w:t>освіти</w:t>
      </w:r>
      <w:r w:rsidRPr="00243E51">
        <w:rPr>
          <w:rFonts w:ascii="Times New Roman" w:hAnsi="Times New Roman"/>
          <w:sz w:val="28"/>
          <w:szCs w:val="28"/>
        </w:rPr>
        <w:t xml:space="preserve"> </w:t>
      </w:r>
      <w:r w:rsidRPr="00855E1E">
        <w:rPr>
          <w:rFonts w:ascii="Times New Roman" w:hAnsi="Times New Roman"/>
          <w:sz w:val="28"/>
          <w:szCs w:val="28"/>
        </w:rPr>
        <w:t>за</w:t>
      </w:r>
      <w:r w:rsidRPr="00243E51">
        <w:rPr>
          <w:rFonts w:ascii="Times New Roman" w:hAnsi="Times New Roman"/>
          <w:sz w:val="28"/>
          <w:szCs w:val="28"/>
        </w:rPr>
        <w:t xml:space="preserve"> </w:t>
      </w:r>
      <w:r w:rsidRPr="00855E1E">
        <w:rPr>
          <w:rFonts w:ascii="Times New Roman" w:hAnsi="Times New Roman"/>
          <w:sz w:val="28"/>
          <w:szCs w:val="28"/>
        </w:rPr>
        <w:t>цією</w:t>
      </w:r>
      <w:r w:rsidRPr="00243E51">
        <w:rPr>
          <w:rFonts w:ascii="Times New Roman" w:hAnsi="Times New Roman"/>
          <w:sz w:val="28"/>
          <w:szCs w:val="28"/>
        </w:rPr>
        <w:t xml:space="preserve"> </w:t>
      </w:r>
      <w:r w:rsidRPr="00855E1E">
        <w:rPr>
          <w:rFonts w:ascii="Times New Roman" w:hAnsi="Times New Roman"/>
          <w:sz w:val="28"/>
          <w:szCs w:val="28"/>
        </w:rPr>
        <w:t>програмою</w:t>
      </w:r>
      <w:r w:rsidRPr="00243E51">
        <w:rPr>
          <w:rFonts w:ascii="Times New Roman" w:hAnsi="Times New Roman"/>
          <w:sz w:val="28"/>
          <w:szCs w:val="28"/>
        </w:rPr>
        <w:t xml:space="preserve"> </w:t>
      </w:r>
      <w:r w:rsidRPr="00855E1E">
        <w:rPr>
          <w:rFonts w:ascii="Times New Roman" w:hAnsi="Times New Roman"/>
          <w:sz w:val="28"/>
          <w:szCs w:val="28"/>
        </w:rPr>
        <w:t>на</w:t>
      </w:r>
      <w:r w:rsidRPr="00243E51">
        <w:rPr>
          <w:rFonts w:ascii="Times New Roman" w:hAnsi="Times New Roman"/>
          <w:sz w:val="28"/>
          <w:szCs w:val="28"/>
        </w:rPr>
        <w:t xml:space="preserve"> </w:t>
      </w:r>
      <w:r w:rsidRPr="00855E1E">
        <w:rPr>
          <w:rFonts w:ascii="Times New Roman" w:hAnsi="Times New Roman"/>
          <w:sz w:val="28"/>
          <w:szCs w:val="28"/>
        </w:rPr>
        <w:t>предмет</w:t>
      </w:r>
      <w:r w:rsidRPr="00243E51">
        <w:rPr>
          <w:rFonts w:ascii="Times New Roman" w:hAnsi="Times New Roman"/>
          <w:sz w:val="28"/>
          <w:szCs w:val="28"/>
        </w:rPr>
        <w:t xml:space="preserve">: </w:t>
      </w:r>
      <w:r w:rsidRPr="00855E1E">
        <w:rPr>
          <w:rFonts w:ascii="Times New Roman" w:hAnsi="Times New Roman"/>
          <w:sz w:val="28"/>
          <w:szCs w:val="28"/>
        </w:rPr>
        <w:t>а</w:t>
      </w:r>
      <w:r w:rsidRPr="00243E51">
        <w:rPr>
          <w:rFonts w:ascii="Times New Roman" w:hAnsi="Times New Roman"/>
          <w:sz w:val="28"/>
          <w:szCs w:val="28"/>
        </w:rPr>
        <w:t xml:space="preserve">) </w:t>
      </w:r>
      <w:r w:rsidRPr="00855E1E">
        <w:rPr>
          <w:rFonts w:ascii="Times New Roman" w:hAnsi="Times New Roman"/>
          <w:sz w:val="28"/>
          <w:szCs w:val="28"/>
        </w:rPr>
        <w:t>відповідності</w:t>
      </w:r>
      <w:r w:rsidRPr="00243E51">
        <w:rPr>
          <w:rFonts w:ascii="Times New Roman" w:hAnsi="Times New Roman"/>
          <w:sz w:val="28"/>
          <w:szCs w:val="28"/>
        </w:rPr>
        <w:t xml:space="preserve"> </w:t>
      </w:r>
      <w:r w:rsidRPr="00855E1E">
        <w:rPr>
          <w:rFonts w:ascii="Times New Roman" w:hAnsi="Times New Roman"/>
          <w:sz w:val="28"/>
          <w:szCs w:val="28"/>
        </w:rPr>
        <w:t>стандарту</w:t>
      </w:r>
      <w:r w:rsidRPr="00243E51">
        <w:rPr>
          <w:rFonts w:ascii="Times New Roman" w:hAnsi="Times New Roman"/>
          <w:sz w:val="28"/>
          <w:szCs w:val="28"/>
        </w:rPr>
        <w:t xml:space="preserve"> </w:t>
      </w:r>
      <w:r w:rsidRPr="00855E1E">
        <w:rPr>
          <w:rFonts w:ascii="Times New Roman" w:hAnsi="Times New Roman"/>
          <w:sz w:val="28"/>
          <w:szCs w:val="28"/>
        </w:rPr>
        <w:t>вищої</w:t>
      </w:r>
      <w:r w:rsidRPr="00243E51">
        <w:rPr>
          <w:rFonts w:ascii="Times New Roman" w:hAnsi="Times New Roman"/>
          <w:sz w:val="28"/>
          <w:szCs w:val="28"/>
        </w:rPr>
        <w:t xml:space="preserve"> </w:t>
      </w:r>
      <w:r w:rsidRPr="00855E1E">
        <w:rPr>
          <w:rFonts w:ascii="Times New Roman" w:hAnsi="Times New Roman"/>
          <w:sz w:val="28"/>
          <w:szCs w:val="28"/>
        </w:rPr>
        <w:t>освіти</w:t>
      </w:r>
      <w:r w:rsidRPr="00243E51">
        <w:rPr>
          <w:rFonts w:ascii="Times New Roman" w:hAnsi="Times New Roman"/>
          <w:sz w:val="28"/>
          <w:szCs w:val="28"/>
        </w:rPr>
        <w:t xml:space="preserve">; </w:t>
      </w:r>
      <w:r w:rsidRPr="00855E1E">
        <w:rPr>
          <w:rFonts w:ascii="Times New Roman" w:hAnsi="Times New Roman"/>
          <w:sz w:val="28"/>
          <w:szCs w:val="28"/>
        </w:rPr>
        <w:t>б</w:t>
      </w:r>
      <w:r w:rsidRPr="00243E51">
        <w:rPr>
          <w:rFonts w:ascii="Times New Roman" w:hAnsi="Times New Roman"/>
          <w:sz w:val="28"/>
          <w:szCs w:val="28"/>
        </w:rPr>
        <w:t xml:space="preserve">) </w:t>
      </w:r>
      <w:r w:rsidRPr="00855E1E">
        <w:rPr>
          <w:rFonts w:ascii="Times New Roman" w:hAnsi="Times New Roman"/>
          <w:sz w:val="28"/>
          <w:szCs w:val="28"/>
        </w:rPr>
        <w:t>спроможності</w:t>
      </w:r>
      <w:r w:rsidRPr="00243E51">
        <w:rPr>
          <w:rFonts w:ascii="Times New Roman" w:hAnsi="Times New Roman"/>
          <w:sz w:val="28"/>
          <w:szCs w:val="28"/>
        </w:rPr>
        <w:t xml:space="preserve"> </w:t>
      </w:r>
      <w:r w:rsidRPr="00855E1E">
        <w:rPr>
          <w:rFonts w:ascii="Times New Roman" w:hAnsi="Times New Roman"/>
          <w:sz w:val="28"/>
          <w:szCs w:val="28"/>
        </w:rPr>
        <w:t>виконати</w:t>
      </w:r>
      <w:r w:rsidRPr="00243E51">
        <w:rPr>
          <w:rFonts w:ascii="Times New Roman" w:hAnsi="Times New Roman"/>
          <w:sz w:val="28"/>
          <w:szCs w:val="28"/>
        </w:rPr>
        <w:t xml:space="preserve"> </w:t>
      </w:r>
      <w:r w:rsidRPr="00855E1E">
        <w:rPr>
          <w:rFonts w:ascii="Times New Roman" w:hAnsi="Times New Roman"/>
          <w:sz w:val="28"/>
          <w:szCs w:val="28"/>
        </w:rPr>
        <w:t>вимоги</w:t>
      </w:r>
      <w:r w:rsidRPr="00243E51">
        <w:rPr>
          <w:rFonts w:ascii="Times New Roman" w:hAnsi="Times New Roman"/>
          <w:sz w:val="28"/>
          <w:szCs w:val="28"/>
        </w:rPr>
        <w:t xml:space="preserve"> </w:t>
      </w:r>
      <w:r w:rsidRPr="00855E1E">
        <w:rPr>
          <w:rFonts w:ascii="Times New Roman" w:hAnsi="Times New Roman"/>
          <w:sz w:val="28"/>
          <w:szCs w:val="28"/>
        </w:rPr>
        <w:t>стандарту</w:t>
      </w:r>
      <w:r w:rsidRPr="00243E51">
        <w:rPr>
          <w:rFonts w:ascii="Times New Roman" w:hAnsi="Times New Roman"/>
          <w:sz w:val="28"/>
          <w:szCs w:val="28"/>
        </w:rPr>
        <w:t xml:space="preserve"> </w:t>
      </w:r>
      <w:r w:rsidRPr="00855E1E">
        <w:rPr>
          <w:rFonts w:ascii="Times New Roman" w:hAnsi="Times New Roman"/>
          <w:sz w:val="28"/>
          <w:szCs w:val="28"/>
        </w:rPr>
        <w:t>та</w:t>
      </w:r>
      <w:r w:rsidRPr="00243E51">
        <w:rPr>
          <w:rFonts w:ascii="Times New Roman" w:hAnsi="Times New Roman"/>
          <w:sz w:val="28"/>
          <w:szCs w:val="28"/>
        </w:rPr>
        <w:t xml:space="preserve"> </w:t>
      </w:r>
      <w:r w:rsidRPr="00855E1E">
        <w:rPr>
          <w:rFonts w:ascii="Times New Roman" w:hAnsi="Times New Roman"/>
          <w:sz w:val="28"/>
          <w:szCs w:val="28"/>
        </w:rPr>
        <w:t>досягти</w:t>
      </w:r>
      <w:r w:rsidRPr="00243E51">
        <w:rPr>
          <w:rFonts w:ascii="Times New Roman" w:hAnsi="Times New Roman"/>
          <w:sz w:val="28"/>
          <w:szCs w:val="28"/>
        </w:rPr>
        <w:t xml:space="preserve"> </w:t>
      </w:r>
      <w:r w:rsidRPr="00855E1E">
        <w:rPr>
          <w:rFonts w:ascii="Times New Roman" w:hAnsi="Times New Roman"/>
          <w:sz w:val="28"/>
          <w:szCs w:val="28"/>
        </w:rPr>
        <w:t>заявлених</w:t>
      </w:r>
      <w:r w:rsidRPr="00243E51">
        <w:rPr>
          <w:rFonts w:ascii="Times New Roman" w:hAnsi="Times New Roman"/>
          <w:sz w:val="28"/>
          <w:szCs w:val="28"/>
        </w:rPr>
        <w:t xml:space="preserve"> </w:t>
      </w:r>
      <w:r w:rsidRPr="00855E1E">
        <w:rPr>
          <w:rFonts w:ascii="Times New Roman" w:hAnsi="Times New Roman"/>
          <w:sz w:val="28"/>
          <w:szCs w:val="28"/>
        </w:rPr>
        <w:t>у</w:t>
      </w:r>
      <w:r w:rsidRPr="00243E51">
        <w:rPr>
          <w:rFonts w:ascii="Times New Roman" w:hAnsi="Times New Roman"/>
          <w:sz w:val="28"/>
          <w:szCs w:val="28"/>
        </w:rPr>
        <w:t xml:space="preserve"> </w:t>
      </w:r>
      <w:r w:rsidRPr="00855E1E">
        <w:rPr>
          <w:rFonts w:ascii="Times New Roman" w:hAnsi="Times New Roman"/>
          <w:sz w:val="28"/>
          <w:szCs w:val="28"/>
        </w:rPr>
        <w:t>програмі</w:t>
      </w:r>
      <w:r w:rsidRPr="00243E51">
        <w:rPr>
          <w:rFonts w:ascii="Times New Roman" w:hAnsi="Times New Roman"/>
          <w:sz w:val="28"/>
          <w:szCs w:val="28"/>
        </w:rPr>
        <w:t xml:space="preserve"> </w:t>
      </w:r>
      <w:r w:rsidRPr="00855E1E">
        <w:rPr>
          <w:rFonts w:ascii="Times New Roman" w:hAnsi="Times New Roman"/>
          <w:sz w:val="28"/>
          <w:szCs w:val="28"/>
        </w:rPr>
        <w:t>результатів</w:t>
      </w:r>
      <w:r w:rsidRPr="00243E51">
        <w:rPr>
          <w:rFonts w:ascii="Times New Roman" w:hAnsi="Times New Roman"/>
          <w:sz w:val="28"/>
          <w:szCs w:val="28"/>
        </w:rPr>
        <w:t xml:space="preserve"> </w:t>
      </w:r>
      <w:r w:rsidRPr="00855E1E">
        <w:rPr>
          <w:rFonts w:ascii="Times New Roman" w:hAnsi="Times New Roman"/>
          <w:sz w:val="28"/>
          <w:szCs w:val="28"/>
        </w:rPr>
        <w:t>навчання</w:t>
      </w:r>
      <w:r w:rsidRPr="00243E51">
        <w:rPr>
          <w:rFonts w:ascii="Times New Roman" w:hAnsi="Times New Roman"/>
          <w:sz w:val="28"/>
          <w:szCs w:val="28"/>
        </w:rPr>
        <w:t xml:space="preserve">; </w:t>
      </w:r>
      <w:r w:rsidRPr="00855E1E">
        <w:rPr>
          <w:rFonts w:ascii="Times New Roman" w:hAnsi="Times New Roman"/>
          <w:sz w:val="28"/>
          <w:szCs w:val="28"/>
        </w:rPr>
        <w:t>в</w:t>
      </w:r>
      <w:r w:rsidRPr="00243E51">
        <w:rPr>
          <w:rFonts w:ascii="Times New Roman" w:hAnsi="Times New Roman"/>
          <w:sz w:val="28"/>
          <w:szCs w:val="28"/>
        </w:rPr>
        <w:t xml:space="preserve">) </w:t>
      </w:r>
      <w:r w:rsidRPr="00855E1E">
        <w:rPr>
          <w:rFonts w:ascii="Times New Roman" w:hAnsi="Times New Roman"/>
          <w:sz w:val="28"/>
          <w:szCs w:val="28"/>
        </w:rPr>
        <w:t>досягнення</w:t>
      </w:r>
      <w:r w:rsidRPr="00243E51">
        <w:rPr>
          <w:rFonts w:ascii="Times New Roman" w:hAnsi="Times New Roman"/>
          <w:sz w:val="28"/>
          <w:szCs w:val="28"/>
        </w:rPr>
        <w:t xml:space="preserve"> </w:t>
      </w:r>
      <w:r w:rsidRPr="00855E1E">
        <w:rPr>
          <w:rFonts w:ascii="Times New Roman" w:hAnsi="Times New Roman"/>
          <w:sz w:val="28"/>
          <w:szCs w:val="28"/>
        </w:rPr>
        <w:t>заявлених</w:t>
      </w:r>
      <w:r w:rsidRPr="00243E51">
        <w:rPr>
          <w:rFonts w:ascii="Times New Roman" w:hAnsi="Times New Roman"/>
          <w:sz w:val="28"/>
          <w:szCs w:val="28"/>
        </w:rPr>
        <w:t xml:space="preserve"> </w:t>
      </w:r>
      <w:r w:rsidRPr="00855E1E">
        <w:rPr>
          <w:rFonts w:ascii="Times New Roman" w:hAnsi="Times New Roman"/>
          <w:sz w:val="28"/>
          <w:szCs w:val="28"/>
        </w:rPr>
        <w:t>у</w:t>
      </w:r>
      <w:r w:rsidRPr="00243E51">
        <w:rPr>
          <w:rFonts w:ascii="Times New Roman" w:hAnsi="Times New Roman"/>
          <w:sz w:val="28"/>
          <w:szCs w:val="28"/>
        </w:rPr>
        <w:t xml:space="preserve"> </w:t>
      </w:r>
      <w:r w:rsidRPr="00855E1E">
        <w:rPr>
          <w:rFonts w:ascii="Times New Roman" w:hAnsi="Times New Roman"/>
          <w:sz w:val="28"/>
          <w:szCs w:val="28"/>
        </w:rPr>
        <w:t>програмі</w:t>
      </w:r>
      <w:r w:rsidRPr="00243E51">
        <w:rPr>
          <w:rFonts w:ascii="Times New Roman" w:hAnsi="Times New Roman"/>
          <w:sz w:val="28"/>
          <w:szCs w:val="28"/>
        </w:rPr>
        <w:t xml:space="preserve"> </w:t>
      </w:r>
      <w:r w:rsidRPr="00855E1E">
        <w:rPr>
          <w:rFonts w:ascii="Times New Roman" w:hAnsi="Times New Roman"/>
          <w:sz w:val="28"/>
          <w:szCs w:val="28"/>
        </w:rPr>
        <w:t>результатів</w:t>
      </w:r>
      <w:r w:rsidRPr="00243E51">
        <w:rPr>
          <w:rFonts w:ascii="Times New Roman" w:hAnsi="Times New Roman"/>
          <w:sz w:val="28"/>
          <w:szCs w:val="28"/>
        </w:rPr>
        <w:t xml:space="preserve"> </w:t>
      </w:r>
      <w:r w:rsidRPr="00855E1E">
        <w:rPr>
          <w:rFonts w:ascii="Times New Roman" w:hAnsi="Times New Roman"/>
          <w:sz w:val="28"/>
          <w:szCs w:val="28"/>
        </w:rPr>
        <w:t>навчання</w:t>
      </w:r>
      <w:r w:rsidRPr="00243E51">
        <w:rPr>
          <w:rFonts w:ascii="Times New Roman" w:hAnsi="Times New Roman"/>
          <w:sz w:val="28"/>
          <w:szCs w:val="28"/>
        </w:rPr>
        <w:t xml:space="preserve">; </w:t>
      </w:r>
    </w:p>
    <w:p w:rsidR="000D6A08" w:rsidRDefault="000D6A08" w:rsidP="00DE4B8E">
      <w:pPr>
        <w:pStyle w:val="NormalWeb"/>
        <w:spacing w:before="0" w:after="0"/>
        <w:ind w:firstLine="709"/>
        <w:jc w:val="both"/>
        <w:rPr>
          <w:b/>
          <w:i/>
          <w:iCs/>
          <w:color w:val="000000"/>
          <w:sz w:val="28"/>
          <w:szCs w:val="28"/>
        </w:rPr>
      </w:pPr>
      <w:r w:rsidRPr="00DE4B8E">
        <w:rPr>
          <w:rStyle w:val="Emphasis"/>
          <w:b/>
          <w:sz w:val="28"/>
          <w:szCs w:val="28"/>
          <w:lang w:val="uk-UA"/>
        </w:rPr>
        <w:t xml:space="preserve">аспірант </w:t>
      </w:r>
      <w:r w:rsidRPr="00D946FB">
        <w:rPr>
          <w:sz w:val="28"/>
          <w:szCs w:val="28"/>
          <w:lang w:val="uk-UA"/>
        </w:rPr>
        <w:t xml:space="preserve">– особа, яка має повну вищу освіту й освітньо-кваліфікаційний рівень магістра або спеціаліста, навчається в аспірантурі закладу </w:t>
      </w:r>
      <w:r>
        <w:rPr>
          <w:sz w:val="28"/>
          <w:szCs w:val="28"/>
          <w:lang w:val="uk-UA"/>
        </w:rPr>
        <w:t xml:space="preserve">вищої освіти </w:t>
      </w:r>
      <w:r w:rsidRPr="00D946FB">
        <w:rPr>
          <w:sz w:val="28"/>
          <w:szCs w:val="28"/>
          <w:lang w:val="uk-UA"/>
        </w:rPr>
        <w:t xml:space="preserve">або наукової установи й готує дисертацію на здобуття наукового ступеня </w:t>
      </w:r>
      <w:r w:rsidRPr="00D946FB">
        <w:rPr>
          <w:color w:val="000000"/>
          <w:sz w:val="28"/>
          <w:szCs w:val="28"/>
          <w:lang w:val="uk-UA"/>
        </w:rPr>
        <w:t>доктор</w:t>
      </w:r>
      <w:r>
        <w:rPr>
          <w:color w:val="000000"/>
          <w:sz w:val="28"/>
          <w:szCs w:val="28"/>
          <w:lang w:val="uk-UA"/>
        </w:rPr>
        <w:t>а</w:t>
      </w:r>
      <w:r w:rsidRPr="00D946FB">
        <w:rPr>
          <w:color w:val="000000"/>
          <w:sz w:val="28"/>
          <w:szCs w:val="28"/>
          <w:lang w:val="uk-UA"/>
        </w:rPr>
        <w:t xml:space="preserve"> філософії</w:t>
      </w:r>
      <w:r>
        <w:rPr>
          <w:sz w:val="28"/>
          <w:szCs w:val="28"/>
          <w:lang w:val="uk-UA"/>
        </w:rPr>
        <w:t>;</w:t>
      </w:r>
    </w:p>
    <w:p w:rsidR="000D6A08" w:rsidRPr="00243E51" w:rsidRDefault="000D6A08" w:rsidP="00AE1F0C">
      <w:pPr>
        <w:spacing w:after="0" w:line="240" w:lineRule="auto"/>
        <w:ind w:firstLine="720"/>
        <w:jc w:val="both"/>
        <w:rPr>
          <w:rFonts w:ascii="Times New Roman" w:hAnsi="Times New Roman"/>
          <w:sz w:val="28"/>
          <w:szCs w:val="28"/>
        </w:rPr>
      </w:pPr>
      <w:r w:rsidRPr="00855E1E">
        <w:rPr>
          <w:rFonts w:ascii="Times New Roman" w:hAnsi="Times New Roman"/>
          <w:b/>
          <w:i/>
          <w:sz w:val="28"/>
          <w:szCs w:val="28"/>
        </w:rPr>
        <w:t>галузь</w:t>
      </w:r>
      <w:r w:rsidRPr="00243E51">
        <w:rPr>
          <w:rFonts w:ascii="Times New Roman" w:hAnsi="Times New Roman"/>
          <w:b/>
          <w:i/>
          <w:sz w:val="28"/>
          <w:szCs w:val="28"/>
        </w:rPr>
        <w:t xml:space="preserve"> </w:t>
      </w:r>
      <w:r w:rsidRPr="00855E1E">
        <w:rPr>
          <w:rFonts w:ascii="Times New Roman" w:hAnsi="Times New Roman"/>
          <w:b/>
          <w:i/>
          <w:sz w:val="28"/>
          <w:szCs w:val="28"/>
        </w:rPr>
        <w:t>знань</w:t>
      </w:r>
      <w:r w:rsidRPr="00243E51">
        <w:rPr>
          <w:rFonts w:ascii="Times New Roman" w:hAnsi="Times New Roman"/>
          <w:sz w:val="28"/>
          <w:szCs w:val="28"/>
        </w:rPr>
        <w:t xml:space="preserve"> – </w:t>
      </w:r>
      <w:r w:rsidRPr="00855E1E">
        <w:rPr>
          <w:rFonts w:ascii="Times New Roman" w:hAnsi="Times New Roman"/>
          <w:sz w:val="28"/>
          <w:szCs w:val="28"/>
        </w:rPr>
        <w:t>основна</w:t>
      </w:r>
      <w:r w:rsidRPr="00243E51">
        <w:rPr>
          <w:rFonts w:ascii="Times New Roman" w:hAnsi="Times New Roman"/>
          <w:sz w:val="28"/>
          <w:szCs w:val="28"/>
        </w:rPr>
        <w:t xml:space="preserve"> </w:t>
      </w:r>
      <w:r w:rsidRPr="00855E1E">
        <w:rPr>
          <w:rFonts w:ascii="Times New Roman" w:hAnsi="Times New Roman"/>
          <w:sz w:val="28"/>
          <w:szCs w:val="28"/>
        </w:rPr>
        <w:t>предметна</w:t>
      </w:r>
      <w:r w:rsidRPr="00243E51">
        <w:rPr>
          <w:rFonts w:ascii="Times New Roman" w:hAnsi="Times New Roman"/>
          <w:sz w:val="28"/>
          <w:szCs w:val="28"/>
        </w:rPr>
        <w:t xml:space="preserve"> </w:t>
      </w:r>
      <w:r w:rsidRPr="00855E1E">
        <w:rPr>
          <w:rFonts w:ascii="Times New Roman" w:hAnsi="Times New Roman"/>
          <w:sz w:val="28"/>
          <w:szCs w:val="28"/>
        </w:rPr>
        <w:t>область</w:t>
      </w:r>
      <w:r w:rsidRPr="00243E51">
        <w:rPr>
          <w:rFonts w:ascii="Times New Roman" w:hAnsi="Times New Roman"/>
          <w:sz w:val="28"/>
          <w:szCs w:val="28"/>
        </w:rPr>
        <w:t xml:space="preserve"> </w:t>
      </w:r>
      <w:r w:rsidRPr="00855E1E">
        <w:rPr>
          <w:rFonts w:ascii="Times New Roman" w:hAnsi="Times New Roman"/>
          <w:sz w:val="28"/>
          <w:szCs w:val="28"/>
        </w:rPr>
        <w:t>освіти</w:t>
      </w:r>
      <w:r w:rsidRPr="00243E51">
        <w:rPr>
          <w:rFonts w:ascii="Times New Roman" w:hAnsi="Times New Roman"/>
          <w:sz w:val="28"/>
          <w:szCs w:val="28"/>
        </w:rPr>
        <w:t xml:space="preserve"> </w:t>
      </w:r>
      <w:r w:rsidRPr="00855E1E">
        <w:rPr>
          <w:rFonts w:ascii="Times New Roman" w:hAnsi="Times New Roman"/>
          <w:sz w:val="28"/>
          <w:szCs w:val="28"/>
        </w:rPr>
        <w:t>і</w:t>
      </w:r>
      <w:r w:rsidRPr="00243E51">
        <w:rPr>
          <w:rFonts w:ascii="Times New Roman" w:hAnsi="Times New Roman"/>
          <w:sz w:val="28"/>
          <w:szCs w:val="28"/>
        </w:rPr>
        <w:t xml:space="preserve"> </w:t>
      </w:r>
      <w:r w:rsidRPr="00855E1E">
        <w:rPr>
          <w:rFonts w:ascii="Times New Roman" w:hAnsi="Times New Roman"/>
          <w:sz w:val="28"/>
          <w:szCs w:val="28"/>
        </w:rPr>
        <w:t>науки</w:t>
      </w:r>
      <w:r w:rsidRPr="00243E51">
        <w:rPr>
          <w:rFonts w:ascii="Times New Roman" w:hAnsi="Times New Roman"/>
          <w:sz w:val="28"/>
          <w:szCs w:val="28"/>
        </w:rPr>
        <w:t xml:space="preserve">, </w:t>
      </w:r>
      <w:r w:rsidRPr="00855E1E">
        <w:rPr>
          <w:rFonts w:ascii="Times New Roman" w:hAnsi="Times New Roman"/>
          <w:sz w:val="28"/>
          <w:szCs w:val="28"/>
        </w:rPr>
        <w:t>що</w:t>
      </w:r>
      <w:r w:rsidRPr="00243E51">
        <w:rPr>
          <w:rFonts w:ascii="Times New Roman" w:hAnsi="Times New Roman"/>
          <w:sz w:val="28"/>
          <w:szCs w:val="28"/>
        </w:rPr>
        <w:t xml:space="preserve"> </w:t>
      </w:r>
      <w:r w:rsidRPr="00855E1E">
        <w:rPr>
          <w:rFonts w:ascii="Times New Roman" w:hAnsi="Times New Roman"/>
          <w:sz w:val="28"/>
          <w:szCs w:val="28"/>
        </w:rPr>
        <w:t>включає</w:t>
      </w:r>
      <w:r w:rsidRPr="00243E51">
        <w:rPr>
          <w:rFonts w:ascii="Times New Roman" w:hAnsi="Times New Roman"/>
          <w:sz w:val="28"/>
          <w:szCs w:val="28"/>
        </w:rPr>
        <w:t xml:space="preserve"> </w:t>
      </w:r>
      <w:r w:rsidRPr="00855E1E">
        <w:rPr>
          <w:rFonts w:ascii="Times New Roman" w:hAnsi="Times New Roman"/>
          <w:sz w:val="28"/>
          <w:szCs w:val="28"/>
        </w:rPr>
        <w:t>групу</w:t>
      </w:r>
      <w:r w:rsidRPr="00243E51">
        <w:rPr>
          <w:rFonts w:ascii="Times New Roman" w:hAnsi="Times New Roman"/>
          <w:sz w:val="28"/>
          <w:szCs w:val="28"/>
        </w:rPr>
        <w:t xml:space="preserve"> </w:t>
      </w:r>
      <w:r w:rsidRPr="00855E1E">
        <w:rPr>
          <w:rFonts w:ascii="Times New Roman" w:hAnsi="Times New Roman"/>
          <w:sz w:val="28"/>
          <w:szCs w:val="28"/>
        </w:rPr>
        <w:t>споріднених</w:t>
      </w:r>
      <w:r w:rsidRPr="00243E51">
        <w:rPr>
          <w:rFonts w:ascii="Times New Roman" w:hAnsi="Times New Roman"/>
          <w:sz w:val="28"/>
          <w:szCs w:val="28"/>
        </w:rPr>
        <w:t xml:space="preserve"> </w:t>
      </w:r>
      <w:r w:rsidRPr="00855E1E">
        <w:rPr>
          <w:rFonts w:ascii="Times New Roman" w:hAnsi="Times New Roman"/>
          <w:sz w:val="28"/>
          <w:szCs w:val="28"/>
        </w:rPr>
        <w:t>спеціальностей</w:t>
      </w:r>
      <w:r w:rsidRPr="00243E51">
        <w:rPr>
          <w:rFonts w:ascii="Times New Roman" w:hAnsi="Times New Roman"/>
          <w:sz w:val="28"/>
          <w:szCs w:val="28"/>
        </w:rPr>
        <w:t xml:space="preserve">, </w:t>
      </w:r>
      <w:r w:rsidRPr="00855E1E">
        <w:rPr>
          <w:rFonts w:ascii="Times New Roman" w:hAnsi="Times New Roman"/>
          <w:sz w:val="28"/>
          <w:szCs w:val="28"/>
        </w:rPr>
        <w:t>за</w:t>
      </w:r>
      <w:r w:rsidRPr="00243E51">
        <w:rPr>
          <w:rFonts w:ascii="Times New Roman" w:hAnsi="Times New Roman"/>
          <w:sz w:val="28"/>
          <w:szCs w:val="28"/>
        </w:rPr>
        <w:t xml:space="preserve"> </w:t>
      </w:r>
      <w:r w:rsidRPr="00855E1E">
        <w:rPr>
          <w:rFonts w:ascii="Times New Roman" w:hAnsi="Times New Roman"/>
          <w:sz w:val="28"/>
          <w:szCs w:val="28"/>
        </w:rPr>
        <w:t>якими</w:t>
      </w:r>
      <w:r w:rsidRPr="00243E51">
        <w:rPr>
          <w:rFonts w:ascii="Times New Roman" w:hAnsi="Times New Roman"/>
          <w:sz w:val="28"/>
          <w:szCs w:val="28"/>
        </w:rPr>
        <w:t xml:space="preserve"> </w:t>
      </w:r>
      <w:r w:rsidRPr="00855E1E">
        <w:rPr>
          <w:rFonts w:ascii="Times New Roman" w:hAnsi="Times New Roman"/>
          <w:sz w:val="28"/>
          <w:szCs w:val="28"/>
        </w:rPr>
        <w:t>здійснюється</w:t>
      </w:r>
      <w:r w:rsidRPr="00243E51">
        <w:rPr>
          <w:rFonts w:ascii="Times New Roman" w:hAnsi="Times New Roman"/>
          <w:sz w:val="28"/>
          <w:szCs w:val="28"/>
        </w:rPr>
        <w:t xml:space="preserve"> </w:t>
      </w:r>
      <w:r w:rsidRPr="00855E1E">
        <w:rPr>
          <w:rFonts w:ascii="Times New Roman" w:hAnsi="Times New Roman"/>
          <w:sz w:val="28"/>
          <w:szCs w:val="28"/>
        </w:rPr>
        <w:t>професійна</w:t>
      </w:r>
      <w:r w:rsidRPr="00243E51">
        <w:rPr>
          <w:rFonts w:ascii="Times New Roman" w:hAnsi="Times New Roman"/>
          <w:sz w:val="28"/>
          <w:szCs w:val="28"/>
        </w:rPr>
        <w:t xml:space="preserve"> </w:t>
      </w:r>
      <w:r w:rsidRPr="00855E1E">
        <w:rPr>
          <w:rFonts w:ascii="Times New Roman" w:hAnsi="Times New Roman"/>
          <w:sz w:val="28"/>
          <w:szCs w:val="28"/>
        </w:rPr>
        <w:t>підготовка</w:t>
      </w:r>
      <w:r w:rsidRPr="00243E51">
        <w:rPr>
          <w:rFonts w:ascii="Times New Roman" w:hAnsi="Times New Roman"/>
          <w:sz w:val="28"/>
          <w:szCs w:val="28"/>
        </w:rPr>
        <w:t xml:space="preserve">; </w:t>
      </w:r>
    </w:p>
    <w:p w:rsidR="000D6A08" w:rsidRPr="00D946FB" w:rsidRDefault="000D6A08" w:rsidP="00DE4B8E">
      <w:pPr>
        <w:pStyle w:val="rvps2"/>
        <w:spacing w:before="0" w:after="0"/>
        <w:ind w:firstLine="709"/>
        <w:jc w:val="both"/>
        <w:textAlignment w:val="baseline"/>
        <w:rPr>
          <w:color w:val="000000"/>
          <w:sz w:val="28"/>
          <w:szCs w:val="28"/>
        </w:rPr>
      </w:pPr>
      <w:r w:rsidRPr="00DE4B8E">
        <w:rPr>
          <w:b/>
          <w:i/>
          <w:iCs/>
          <w:color w:val="000000"/>
          <w:sz w:val="28"/>
          <w:szCs w:val="28"/>
        </w:rPr>
        <w:t>доктор філософії</w:t>
      </w:r>
      <w:r>
        <w:rPr>
          <w:color w:val="000000"/>
          <w:sz w:val="28"/>
          <w:szCs w:val="28"/>
        </w:rPr>
        <w:t>–</w:t>
      </w:r>
      <w:r w:rsidRPr="00D946FB">
        <w:rPr>
          <w:color w:val="000000"/>
          <w:sz w:val="28"/>
          <w:szCs w:val="28"/>
        </w:rPr>
        <w:t xml:space="preserve"> це освітній і водночас перший науковий ступінь, що здобувається на третьому рівні вищої освіти на основі ступеня </w:t>
      </w:r>
      <w:r>
        <w:rPr>
          <w:color w:val="000000"/>
          <w:sz w:val="28"/>
          <w:szCs w:val="28"/>
        </w:rPr>
        <w:t>«магістр» (або освітньо-кваліфікаційного рівня «спеціаліст»)</w:t>
      </w:r>
      <w:r w:rsidRPr="00D946FB">
        <w:rPr>
          <w:color w:val="000000"/>
          <w:sz w:val="28"/>
          <w:szCs w:val="28"/>
        </w:rPr>
        <w:t>.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Особа має право здобувати ступінь доктора філософії</w:t>
      </w:r>
      <w:r>
        <w:rPr>
          <w:color w:val="000000"/>
          <w:sz w:val="28"/>
          <w:szCs w:val="28"/>
        </w:rPr>
        <w:t xml:space="preserve"> під час навчання в аспірантурі;</w:t>
      </w:r>
    </w:p>
    <w:p w:rsidR="000D6A08" w:rsidRDefault="000D6A08" w:rsidP="00855E1E">
      <w:pPr>
        <w:spacing w:after="0" w:line="240" w:lineRule="auto"/>
        <w:ind w:firstLine="720"/>
        <w:jc w:val="both"/>
        <w:rPr>
          <w:rFonts w:ascii="Times New Roman" w:hAnsi="Times New Roman"/>
          <w:sz w:val="28"/>
          <w:szCs w:val="28"/>
          <w:lang w:val="uk-UA"/>
        </w:rPr>
      </w:pPr>
      <w:r w:rsidRPr="00DE4B8E">
        <w:rPr>
          <w:rFonts w:ascii="Times New Roman" w:hAnsi="Times New Roman"/>
          <w:b/>
          <w:i/>
          <w:sz w:val="28"/>
          <w:szCs w:val="28"/>
          <w:lang w:val="uk-UA"/>
        </w:rPr>
        <w:t>кваліфікація</w:t>
      </w:r>
      <w:r w:rsidRPr="00DE4B8E">
        <w:rPr>
          <w:rFonts w:ascii="Times New Roman" w:hAnsi="Times New Roman"/>
          <w:sz w:val="28"/>
          <w:szCs w:val="28"/>
          <w:lang w:val="uk-UA"/>
        </w:rPr>
        <w:t xml:space="preserve">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0D6A08" w:rsidRPr="00DE4B8E" w:rsidRDefault="000D6A08" w:rsidP="00855E1E">
      <w:pPr>
        <w:spacing w:after="0" w:line="240" w:lineRule="auto"/>
        <w:ind w:firstLine="720"/>
        <w:jc w:val="both"/>
        <w:rPr>
          <w:rFonts w:ascii="Times New Roman" w:hAnsi="Times New Roman"/>
          <w:sz w:val="28"/>
          <w:szCs w:val="28"/>
          <w:lang w:val="uk-UA"/>
        </w:rPr>
      </w:pPr>
      <w:r w:rsidRPr="00DE4B8E">
        <w:rPr>
          <w:rFonts w:ascii="Times New Roman" w:hAnsi="Times New Roman"/>
          <w:sz w:val="28"/>
          <w:szCs w:val="28"/>
          <w:lang w:val="uk-UA"/>
        </w:rPr>
        <w:t xml:space="preserve"> </w:t>
      </w:r>
      <w:r w:rsidRPr="00DE4B8E">
        <w:rPr>
          <w:rFonts w:ascii="Times New Roman" w:hAnsi="Times New Roman"/>
          <w:b/>
          <w:i/>
          <w:sz w:val="28"/>
          <w:szCs w:val="28"/>
          <w:lang w:val="uk-UA"/>
        </w:rPr>
        <w:t>компетентність</w:t>
      </w:r>
      <w:r w:rsidRPr="00DE4B8E">
        <w:rPr>
          <w:rFonts w:ascii="Times New Roman" w:hAnsi="Times New Roman"/>
          <w:sz w:val="28"/>
          <w:szCs w:val="28"/>
          <w:lang w:val="uk-UA"/>
        </w:rPr>
        <w:t xml:space="preserve"> – динамічна комбінація знань, </w:t>
      </w:r>
      <w:r>
        <w:rPr>
          <w:rFonts w:ascii="Times New Roman" w:hAnsi="Times New Roman"/>
          <w:sz w:val="28"/>
          <w:szCs w:val="28"/>
          <w:lang w:val="uk-UA"/>
        </w:rPr>
        <w:t>у</w:t>
      </w:r>
      <w:r w:rsidRPr="00DE4B8E">
        <w:rPr>
          <w:rFonts w:ascii="Times New Roman" w:hAnsi="Times New Roman"/>
          <w:sz w:val="28"/>
          <w:szCs w:val="28"/>
          <w:lang w:val="uk-UA"/>
        </w:rPr>
        <w:t xml:space="preserve">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p>
    <w:p w:rsidR="000D6A08" w:rsidRDefault="000D6A08" w:rsidP="00632E66">
      <w:pPr>
        <w:spacing w:after="0" w:line="240" w:lineRule="auto"/>
        <w:ind w:firstLine="720"/>
        <w:jc w:val="both"/>
        <w:rPr>
          <w:rFonts w:ascii="Times New Roman" w:hAnsi="Times New Roman"/>
          <w:sz w:val="28"/>
          <w:szCs w:val="28"/>
          <w:lang w:val="uk-UA"/>
        </w:rPr>
      </w:pPr>
      <w:r w:rsidRPr="00A9319C">
        <w:rPr>
          <w:rFonts w:ascii="Times New Roman" w:hAnsi="Times New Roman"/>
          <w:b/>
          <w:i/>
          <w:sz w:val="28"/>
          <w:szCs w:val="28"/>
          <w:lang w:val="uk-UA"/>
        </w:rPr>
        <w:t xml:space="preserve">кредит Європейської </w:t>
      </w:r>
      <w:r w:rsidRPr="00A9319C">
        <w:rPr>
          <w:rFonts w:ascii="Times New Roman" w:hAnsi="Times New Roman"/>
          <w:b/>
          <w:i/>
          <w:sz w:val="28"/>
          <w:szCs w:val="28"/>
          <w:lang w:val="uk-UA"/>
        </w:rPr>
        <w:tab/>
        <w:t xml:space="preserve">кредитної </w:t>
      </w:r>
      <w:r w:rsidRPr="00A9319C">
        <w:rPr>
          <w:rFonts w:ascii="Times New Roman" w:hAnsi="Times New Roman"/>
          <w:b/>
          <w:i/>
          <w:sz w:val="28"/>
          <w:szCs w:val="28"/>
          <w:lang w:val="uk-UA"/>
        </w:rPr>
        <w:tab/>
        <w:t>трансферно-</w:t>
      </w:r>
      <w:r>
        <w:rPr>
          <w:rFonts w:ascii="Times New Roman" w:hAnsi="Times New Roman"/>
          <w:b/>
          <w:i/>
          <w:sz w:val="28"/>
          <w:szCs w:val="28"/>
          <w:lang w:val="uk-UA"/>
        </w:rPr>
        <w:t>н</w:t>
      </w:r>
      <w:r w:rsidRPr="00A9319C">
        <w:rPr>
          <w:rFonts w:ascii="Times New Roman" w:hAnsi="Times New Roman"/>
          <w:b/>
          <w:i/>
          <w:sz w:val="28"/>
          <w:szCs w:val="28"/>
          <w:lang w:val="uk-UA"/>
        </w:rPr>
        <w:t>акопичувальної</w:t>
      </w:r>
      <w:r>
        <w:rPr>
          <w:rFonts w:ascii="Times New Roman" w:hAnsi="Times New Roman"/>
          <w:b/>
          <w:i/>
          <w:sz w:val="28"/>
          <w:szCs w:val="28"/>
          <w:lang w:val="uk-UA"/>
        </w:rPr>
        <w:t xml:space="preserve"> с</w:t>
      </w:r>
      <w:r w:rsidRPr="00A9319C">
        <w:rPr>
          <w:rFonts w:ascii="Times New Roman" w:hAnsi="Times New Roman"/>
          <w:b/>
          <w:i/>
          <w:sz w:val="28"/>
          <w:szCs w:val="28"/>
          <w:lang w:val="uk-UA"/>
        </w:rPr>
        <w:t>истеми (далі – кредит ЄКТС)</w:t>
      </w:r>
      <w:r w:rsidRPr="00A9319C">
        <w:rPr>
          <w:rFonts w:ascii="Times New Roman" w:hAnsi="Times New Roman"/>
          <w:sz w:val="28"/>
          <w:szCs w:val="28"/>
          <w:lang w:val="uk-UA"/>
        </w:rPr>
        <w:t xml:space="preserve"> – одиниця вимірювання обсягу навчального навантаження </w:t>
      </w:r>
      <w:r>
        <w:rPr>
          <w:rFonts w:ascii="Times New Roman" w:hAnsi="Times New Roman"/>
          <w:sz w:val="28"/>
          <w:szCs w:val="28"/>
          <w:lang w:val="uk-UA"/>
        </w:rPr>
        <w:t xml:space="preserve"> </w:t>
      </w:r>
      <w:r w:rsidRPr="00A9319C">
        <w:rPr>
          <w:rFonts w:ascii="Times New Roman" w:hAnsi="Times New Roman"/>
          <w:sz w:val="28"/>
          <w:szCs w:val="28"/>
          <w:lang w:val="uk-UA"/>
        </w:rPr>
        <w:t xml:space="preserve">здобувача </w:t>
      </w:r>
      <w:r>
        <w:rPr>
          <w:rFonts w:ascii="Times New Roman" w:hAnsi="Times New Roman"/>
          <w:sz w:val="28"/>
          <w:szCs w:val="28"/>
          <w:lang w:val="uk-UA"/>
        </w:rPr>
        <w:t xml:space="preserve"> </w:t>
      </w:r>
      <w:r w:rsidRPr="00A9319C">
        <w:rPr>
          <w:rFonts w:ascii="Times New Roman" w:hAnsi="Times New Roman"/>
          <w:sz w:val="28"/>
          <w:szCs w:val="28"/>
          <w:lang w:val="uk-UA"/>
        </w:rPr>
        <w:t>ви</w:t>
      </w:r>
      <w:r>
        <w:rPr>
          <w:rFonts w:ascii="Times New Roman" w:hAnsi="Times New Roman"/>
          <w:sz w:val="28"/>
          <w:szCs w:val="28"/>
          <w:lang w:val="uk-UA"/>
        </w:rPr>
        <w:t xml:space="preserve">щої  освіти,   необхідного </w:t>
      </w:r>
      <w:r>
        <w:rPr>
          <w:rFonts w:ascii="Times New Roman" w:hAnsi="Times New Roman"/>
          <w:sz w:val="28"/>
          <w:szCs w:val="28"/>
          <w:lang w:val="uk-UA"/>
        </w:rPr>
        <w:tab/>
        <w:t>для       д</w:t>
      </w:r>
      <w:r w:rsidRPr="00A9319C">
        <w:rPr>
          <w:rFonts w:ascii="Times New Roman" w:hAnsi="Times New Roman"/>
          <w:sz w:val="28"/>
          <w:szCs w:val="28"/>
          <w:lang w:val="uk-UA"/>
        </w:rPr>
        <w:t>осягнення</w:t>
      </w:r>
      <w:r>
        <w:rPr>
          <w:rFonts w:ascii="Times New Roman" w:hAnsi="Times New Roman"/>
          <w:sz w:val="28"/>
          <w:szCs w:val="28"/>
          <w:lang w:val="uk-UA"/>
        </w:rPr>
        <w:t xml:space="preserve"> </w:t>
      </w:r>
    </w:p>
    <w:p w:rsidR="000D6A08" w:rsidRDefault="000D6A08" w:rsidP="00632E66">
      <w:pPr>
        <w:spacing w:after="0" w:line="240" w:lineRule="auto"/>
        <w:jc w:val="both"/>
        <w:rPr>
          <w:rFonts w:ascii="Times New Roman" w:hAnsi="Times New Roman"/>
          <w:sz w:val="28"/>
          <w:szCs w:val="28"/>
          <w:lang w:val="uk-UA"/>
        </w:rPr>
      </w:pPr>
      <w:r w:rsidRPr="00A9319C">
        <w:rPr>
          <w:rFonts w:ascii="Times New Roman" w:hAnsi="Times New Roman"/>
          <w:sz w:val="28"/>
          <w:szCs w:val="28"/>
          <w:lang w:val="uk-UA"/>
        </w:rPr>
        <w:t xml:space="preserve">визначених (очікуваних) результатів навчання. Обсяг одного кредиту ЄКТС становить 30 годин; </w:t>
      </w:r>
    </w:p>
    <w:p w:rsidR="000D6A08" w:rsidRDefault="000D6A08" w:rsidP="00DE4B8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освітньо-наукова програма</w:t>
      </w:r>
      <w:r w:rsidRPr="00855E1E">
        <w:rPr>
          <w:rFonts w:ascii="Times New Roman" w:hAnsi="Times New Roman"/>
          <w:sz w:val="28"/>
          <w:szCs w:val="28"/>
          <w:lang w:val="uk-UA"/>
        </w:rPr>
        <w:t xml:space="preserve"> – система освітніх компонентів на третьому рівні вищої освіти в межах спеціальності, що визначає вимоги до </w:t>
      </w:r>
      <w:r>
        <w:rPr>
          <w:rFonts w:ascii="Times New Roman" w:hAnsi="Times New Roman"/>
          <w:sz w:val="28"/>
          <w:szCs w:val="28"/>
          <w:lang w:val="uk-UA"/>
        </w:rPr>
        <w:t xml:space="preserve"> </w:t>
      </w:r>
      <w:r w:rsidRPr="00855E1E">
        <w:rPr>
          <w:rFonts w:ascii="Times New Roman" w:hAnsi="Times New Roman"/>
          <w:sz w:val="28"/>
          <w:szCs w:val="28"/>
          <w:lang w:val="uk-UA"/>
        </w:rPr>
        <w:t xml:space="preserve">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w:t>
      </w:r>
    </w:p>
    <w:p w:rsidR="000D6A08" w:rsidRDefault="000D6A08" w:rsidP="00855E1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результати навчання</w:t>
      </w:r>
      <w:r w:rsidRPr="00855E1E">
        <w:rPr>
          <w:rFonts w:ascii="Times New Roman" w:hAnsi="Times New Roman"/>
          <w:sz w:val="28"/>
          <w:szCs w:val="28"/>
          <w:lang w:val="uk-UA"/>
        </w:rPr>
        <w:t xml:space="preserve"> – знання, </w:t>
      </w:r>
      <w:r>
        <w:rPr>
          <w:rFonts w:ascii="Times New Roman" w:hAnsi="Times New Roman"/>
          <w:sz w:val="28"/>
          <w:szCs w:val="28"/>
          <w:lang w:val="uk-UA"/>
        </w:rPr>
        <w:t>в</w:t>
      </w:r>
      <w:r w:rsidRPr="00855E1E">
        <w:rPr>
          <w:rFonts w:ascii="Times New Roman" w:hAnsi="Times New Roman"/>
          <w:sz w:val="28"/>
          <w:szCs w:val="28"/>
          <w:lang w:val="uk-UA"/>
        </w:rPr>
        <w:t>міння, навички, способи мислення, погляди, цінності, інші особист</w:t>
      </w:r>
      <w:r>
        <w:rPr>
          <w:rFonts w:ascii="Times New Roman" w:hAnsi="Times New Roman"/>
          <w:sz w:val="28"/>
          <w:szCs w:val="28"/>
          <w:lang w:val="uk-UA"/>
        </w:rPr>
        <w:t>існ</w:t>
      </w:r>
      <w:r w:rsidRPr="00855E1E">
        <w:rPr>
          <w:rFonts w:ascii="Times New Roman" w:hAnsi="Times New Roman"/>
          <w:sz w:val="28"/>
          <w:szCs w:val="28"/>
          <w:lang w:val="uk-UA"/>
        </w:rPr>
        <w:t>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r>
        <w:rPr>
          <w:rFonts w:ascii="Times New Roman" w:hAnsi="Times New Roman"/>
          <w:sz w:val="28"/>
          <w:szCs w:val="28"/>
          <w:lang w:val="uk-UA"/>
        </w:rPr>
        <w:t>;</w:t>
      </w:r>
    </w:p>
    <w:p w:rsidR="000D6A08" w:rsidRDefault="000D6A08" w:rsidP="00855E1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спеціалізація</w:t>
      </w:r>
      <w:r w:rsidRPr="00855E1E">
        <w:rPr>
          <w:rFonts w:ascii="Times New Roman" w:hAnsi="Times New Roman"/>
          <w:sz w:val="28"/>
          <w:szCs w:val="28"/>
          <w:lang w:val="uk-UA"/>
        </w:rPr>
        <w:t xml:space="preserve"> – складова спеціальності, що визначається закладом вищої освіти та передбачає профільну спеціалізовану освітню програму підготовки здобувачів вищої та післядипломної освіти; </w:t>
      </w:r>
    </w:p>
    <w:p w:rsidR="000D6A08" w:rsidRDefault="000D6A08" w:rsidP="00855E1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спеціальність</w:t>
      </w:r>
      <w:r w:rsidRPr="00855E1E">
        <w:rPr>
          <w:rFonts w:ascii="Times New Roman" w:hAnsi="Times New Roman"/>
          <w:sz w:val="28"/>
          <w:szCs w:val="28"/>
          <w:lang w:val="uk-UA"/>
        </w:rPr>
        <w:t xml:space="preserve"> – складова галузі знань, за якою здійснюється професійна підготовка; </w:t>
      </w:r>
    </w:p>
    <w:p w:rsidR="000D6A08" w:rsidRPr="00855E1E" w:rsidRDefault="000D6A08" w:rsidP="00855E1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якість вищої освіти</w:t>
      </w:r>
      <w:r w:rsidRPr="00855E1E">
        <w:rPr>
          <w:rFonts w:ascii="Times New Roman" w:hAnsi="Times New Roman"/>
          <w:sz w:val="28"/>
          <w:szCs w:val="28"/>
          <w:lang w:val="uk-UA"/>
        </w:rPr>
        <w:t xml:space="preserve">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 </w:t>
      </w:r>
    </w:p>
    <w:p w:rsidR="000D6A08" w:rsidRDefault="000D6A08" w:rsidP="001679C0">
      <w:pPr>
        <w:spacing w:after="0" w:line="240" w:lineRule="auto"/>
        <w:ind w:firstLine="720"/>
        <w:jc w:val="center"/>
        <w:rPr>
          <w:rFonts w:ascii="Times New Roman" w:hAnsi="Times New Roman"/>
          <w:sz w:val="28"/>
          <w:szCs w:val="28"/>
          <w:lang w:val="uk-UA"/>
        </w:rPr>
      </w:pPr>
    </w:p>
    <w:p w:rsidR="000D6A08" w:rsidRDefault="000D6A08" w:rsidP="001679C0">
      <w:pPr>
        <w:spacing w:after="0" w:line="240" w:lineRule="auto"/>
        <w:ind w:firstLine="720"/>
        <w:jc w:val="center"/>
        <w:rPr>
          <w:rFonts w:ascii="Times New Roman" w:hAnsi="Times New Roman"/>
          <w:sz w:val="28"/>
          <w:szCs w:val="28"/>
          <w:lang w:val="uk-UA"/>
        </w:rPr>
      </w:pPr>
    </w:p>
    <w:p w:rsidR="000D6A08" w:rsidRDefault="000D6A08" w:rsidP="00BF31F4">
      <w:pPr>
        <w:tabs>
          <w:tab w:val="left" w:pos="3345"/>
        </w:tabs>
        <w:spacing w:after="0" w:line="240" w:lineRule="auto"/>
        <w:ind w:firstLine="720"/>
        <w:rPr>
          <w:rFonts w:ascii="Times New Roman" w:hAnsi="Times New Roman"/>
          <w:b/>
          <w:sz w:val="28"/>
          <w:szCs w:val="28"/>
          <w:lang w:val="uk-UA"/>
        </w:rPr>
      </w:pPr>
    </w:p>
    <w:p w:rsidR="000D6A08" w:rsidRDefault="000D6A08" w:rsidP="00BF31F4">
      <w:pPr>
        <w:tabs>
          <w:tab w:val="left" w:pos="3345"/>
        </w:tabs>
        <w:spacing w:after="0" w:line="240" w:lineRule="auto"/>
        <w:ind w:firstLine="720"/>
        <w:rPr>
          <w:rFonts w:ascii="Times New Roman" w:hAnsi="Times New Roman"/>
          <w:b/>
          <w:sz w:val="28"/>
          <w:szCs w:val="28"/>
          <w:lang w:val="uk-UA"/>
        </w:rPr>
      </w:pPr>
    </w:p>
    <w:p w:rsidR="000D6A08" w:rsidRDefault="000D6A08" w:rsidP="00BF31F4">
      <w:pPr>
        <w:tabs>
          <w:tab w:val="left" w:pos="3345"/>
        </w:tabs>
        <w:spacing w:after="0" w:line="240" w:lineRule="auto"/>
        <w:ind w:firstLine="720"/>
        <w:rPr>
          <w:rFonts w:ascii="Times New Roman" w:hAnsi="Times New Roman"/>
          <w:b/>
          <w:sz w:val="28"/>
          <w:szCs w:val="28"/>
          <w:lang w:val="uk-UA"/>
        </w:rPr>
      </w:pPr>
    </w:p>
    <w:p w:rsidR="000D6A08" w:rsidRDefault="000D6A08" w:rsidP="00BF31F4">
      <w:pPr>
        <w:tabs>
          <w:tab w:val="left" w:pos="3345"/>
        </w:tabs>
        <w:spacing w:after="0" w:line="240" w:lineRule="auto"/>
        <w:ind w:firstLine="720"/>
        <w:rPr>
          <w:rFonts w:ascii="Times New Roman" w:hAnsi="Times New Roman"/>
          <w:b/>
          <w:sz w:val="28"/>
          <w:szCs w:val="28"/>
          <w:lang w:val="uk-UA"/>
        </w:rPr>
      </w:pPr>
    </w:p>
    <w:p w:rsidR="000D6A08" w:rsidRPr="00381450" w:rsidRDefault="000D6A08" w:rsidP="00BF31F4">
      <w:pPr>
        <w:tabs>
          <w:tab w:val="left" w:pos="3345"/>
        </w:tabs>
        <w:spacing w:after="0" w:line="240" w:lineRule="auto"/>
        <w:ind w:firstLine="720"/>
        <w:rPr>
          <w:rFonts w:ascii="Times New Roman" w:hAnsi="Times New Roman"/>
          <w:sz w:val="28"/>
          <w:szCs w:val="28"/>
        </w:rPr>
      </w:pPr>
      <w:r w:rsidRPr="00381450">
        <w:rPr>
          <w:rFonts w:ascii="Times New Roman" w:hAnsi="Times New Roman"/>
          <w:b/>
          <w:sz w:val="28"/>
          <w:szCs w:val="28"/>
        </w:rPr>
        <w:t xml:space="preserve">Профіль освітньо-наукової програми </w:t>
      </w:r>
      <w:r>
        <w:rPr>
          <w:rFonts w:ascii="Times New Roman" w:hAnsi="Times New Roman"/>
          <w:b/>
          <w:sz w:val="28"/>
          <w:szCs w:val="28"/>
          <w:lang w:val="uk-UA"/>
        </w:rPr>
        <w:t>«</w:t>
      </w:r>
      <w:r w:rsidRPr="00381450">
        <w:rPr>
          <w:rFonts w:ascii="Times New Roman" w:hAnsi="Times New Roman"/>
          <w:b/>
          <w:sz w:val="28"/>
          <w:szCs w:val="28"/>
        </w:rPr>
        <w:t>Освітні, педагогічні науки</w:t>
      </w:r>
      <w:r>
        <w:rPr>
          <w:rFonts w:ascii="Times New Roman" w:hAnsi="Times New Roman"/>
          <w:b/>
          <w:sz w:val="28"/>
          <w:szCs w:val="28"/>
          <w:lang w:val="uk-UA"/>
        </w:rPr>
        <w:t>»</w:t>
      </w:r>
      <w:r w:rsidRPr="00381450">
        <w:rPr>
          <w:rFonts w:ascii="Times New Roman" w:hAnsi="Times New Roman"/>
          <w:b/>
          <w:sz w:val="28"/>
          <w:szCs w:val="28"/>
        </w:rPr>
        <w:t xml:space="preserve"> </w:t>
      </w:r>
    </w:p>
    <w:p w:rsidR="000D6A08" w:rsidRPr="00381450" w:rsidRDefault="000D6A08" w:rsidP="00381450">
      <w:pPr>
        <w:spacing w:after="0" w:line="259" w:lineRule="auto"/>
        <w:ind w:left="14" w:right="-160"/>
        <w:jc w:val="center"/>
        <w:rPr>
          <w:rFonts w:ascii="Times New Roman" w:hAnsi="Times New Roman"/>
          <w:sz w:val="28"/>
          <w:szCs w:val="28"/>
          <w:lang w:val="en-US"/>
        </w:rPr>
      </w:pPr>
      <w:r w:rsidRPr="00381450">
        <w:rPr>
          <w:rFonts w:ascii="Times New Roman" w:hAnsi="Times New Roman"/>
          <w:b/>
          <w:sz w:val="28"/>
          <w:szCs w:val="28"/>
          <w:lang w:val="en-US"/>
        </w:rPr>
        <w:t xml:space="preserve">Profile of the educational and scientific program </w:t>
      </w:r>
      <w:r>
        <w:rPr>
          <w:rFonts w:ascii="Times New Roman" w:hAnsi="Times New Roman"/>
          <w:b/>
          <w:sz w:val="28"/>
          <w:szCs w:val="28"/>
          <w:lang w:val="uk-UA"/>
        </w:rPr>
        <w:t>«</w:t>
      </w:r>
      <w:r w:rsidRPr="00381450">
        <w:rPr>
          <w:rFonts w:ascii="Times New Roman" w:hAnsi="Times New Roman"/>
          <w:b/>
          <w:sz w:val="28"/>
          <w:szCs w:val="28"/>
          <w:lang w:val="en-US"/>
        </w:rPr>
        <w:t>Educational and pedagogical sciences</w:t>
      </w:r>
      <w:r>
        <w:rPr>
          <w:rFonts w:ascii="Times New Roman" w:hAnsi="Times New Roman"/>
          <w:b/>
          <w:sz w:val="28"/>
          <w:szCs w:val="28"/>
          <w:lang w:val="uk-UA"/>
        </w:rPr>
        <w:t>»</w:t>
      </w:r>
      <w:r w:rsidRPr="00381450">
        <w:rPr>
          <w:rFonts w:ascii="Times New Roman" w:hAnsi="Times New Roman"/>
          <w:b/>
          <w:sz w:val="28"/>
          <w:szCs w:val="28"/>
          <w:lang w:val="en-US"/>
        </w:rPr>
        <w:t xml:space="preserve"> </w:t>
      </w:r>
    </w:p>
    <w:tbl>
      <w:tblPr>
        <w:tblW w:w="10066" w:type="dxa"/>
        <w:tblInd w:w="-565" w:type="dxa"/>
        <w:tblCellMar>
          <w:top w:w="34" w:type="dxa"/>
          <w:left w:w="26" w:type="dxa"/>
          <w:right w:w="0" w:type="dxa"/>
        </w:tblCellMar>
        <w:tblLook w:val="00A0"/>
      </w:tblPr>
      <w:tblGrid>
        <w:gridCol w:w="5"/>
        <w:gridCol w:w="3261"/>
        <w:gridCol w:w="589"/>
        <w:gridCol w:w="6211"/>
      </w:tblGrid>
      <w:tr w:rsidR="000D6A08" w:rsidRPr="00456EDC" w:rsidTr="009753C2">
        <w:trPr>
          <w:trHeight w:val="631"/>
        </w:trPr>
        <w:tc>
          <w:tcPr>
            <w:tcW w:w="10066" w:type="dxa"/>
            <w:gridSpan w:val="4"/>
            <w:tcBorders>
              <w:top w:val="single" w:sz="4" w:space="0" w:color="000000"/>
              <w:left w:val="single" w:sz="4" w:space="0" w:color="000000"/>
              <w:bottom w:val="single" w:sz="4" w:space="0" w:color="000000"/>
              <w:right w:val="single" w:sz="4" w:space="0" w:color="000000"/>
            </w:tcBorders>
            <w:vAlign w:val="bottom"/>
          </w:tcPr>
          <w:p w:rsidR="000D6A08" w:rsidRPr="00456EDC" w:rsidRDefault="000D6A08" w:rsidP="009753C2">
            <w:pPr>
              <w:spacing w:after="0" w:line="259" w:lineRule="auto"/>
              <w:ind w:right="33"/>
              <w:jc w:val="center"/>
              <w:rPr>
                <w:rFonts w:ascii="Times New Roman" w:hAnsi="Times New Roman"/>
                <w:sz w:val="28"/>
                <w:szCs w:val="28"/>
              </w:rPr>
            </w:pPr>
            <w:r w:rsidRPr="00456EDC">
              <w:rPr>
                <w:rFonts w:ascii="Times New Roman" w:hAnsi="Times New Roman"/>
                <w:b/>
                <w:sz w:val="28"/>
                <w:szCs w:val="28"/>
              </w:rPr>
              <w:t xml:space="preserve">1 – Загальна інформація </w:t>
            </w:r>
          </w:p>
        </w:tc>
      </w:tr>
      <w:tr w:rsidR="000D6A08"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Повна назва закладу вищої освіти</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99" w:lineRule="auto"/>
              <w:rPr>
                <w:rFonts w:ascii="Times New Roman" w:hAnsi="Times New Roman"/>
                <w:sz w:val="28"/>
                <w:szCs w:val="28"/>
              </w:rPr>
            </w:pPr>
            <w:r w:rsidRPr="00456EDC">
              <w:rPr>
                <w:rFonts w:ascii="Times New Roman" w:hAnsi="Times New Roman"/>
                <w:sz w:val="28"/>
                <w:szCs w:val="28"/>
                <w:lang w:val="en-US"/>
              </w:rPr>
              <w:t>C</w:t>
            </w:r>
            <w:r w:rsidRPr="00456EDC">
              <w:rPr>
                <w:rFonts w:ascii="Times New Roman" w:hAnsi="Times New Roman"/>
                <w:sz w:val="28"/>
                <w:szCs w:val="28"/>
                <w:lang w:val="uk-UA"/>
              </w:rPr>
              <w:t xml:space="preserve">хідноєвропейський </w:t>
            </w:r>
            <w:r w:rsidRPr="00456EDC">
              <w:rPr>
                <w:rFonts w:ascii="Times New Roman" w:hAnsi="Times New Roman"/>
                <w:sz w:val="28"/>
                <w:szCs w:val="28"/>
              </w:rPr>
              <w:t xml:space="preserve">національний університет імені </w:t>
            </w:r>
            <w:r w:rsidRPr="00456EDC">
              <w:rPr>
                <w:rFonts w:ascii="Times New Roman" w:hAnsi="Times New Roman"/>
                <w:sz w:val="28"/>
                <w:szCs w:val="28"/>
                <w:lang w:val="uk-UA"/>
              </w:rPr>
              <w:t>Лесі Українки</w:t>
            </w:r>
            <w:r w:rsidRPr="00456EDC">
              <w:rPr>
                <w:rFonts w:ascii="Times New Roman" w:hAnsi="Times New Roman"/>
                <w:sz w:val="28"/>
                <w:szCs w:val="28"/>
              </w:rPr>
              <w:t xml:space="preserve"> </w:t>
            </w:r>
          </w:p>
          <w:p w:rsidR="000D6A08" w:rsidRPr="00456EDC" w:rsidRDefault="000D6A08" w:rsidP="009753C2">
            <w:pPr>
              <w:spacing w:after="0" w:line="259" w:lineRule="auto"/>
              <w:rPr>
                <w:rFonts w:ascii="Times New Roman" w:hAnsi="Times New Roman"/>
                <w:sz w:val="28"/>
                <w:szCs w:val="28"/>
                <w:lang w:val="en-US"/>
              </w:rPr>
            </w:pPr>
            <w:r w:rsidRPr="00456EDC">
              <w:rPr>
                <w:rFonts w:ascii="Times New Roman" w:hAnsi="Times New Roman"/>
                <w:sz w:val="28"/>
                <w:szCs w:val="28"/>
                <w:lang w:val="uk-UA"/>
              </w:rPr>
              <w:t>Lesya Ukrainka Eastern European National University</w:t>
            </w:r>
          </w:p>
        </w:tc>
      </w:tr>
      <w:tr w:rsidR="000D6A08"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Рівень вищої освіти</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318" w:lineRule="auto"/>
              <w:ind w:right="142"/>
              <w:rPr>
                <w:rFonts w:ascii="Times New Roman" w:hAnsi="Times New Roman"/>
                <w:sz w:val="28"/>
                <w:szCs w:val="28"/>
              </w:rPr>
            </w:pPr>
            <w:r w:rsidRPr="00456EDC">
              <w:rPr>
                <w:rFonts w:ascii="Times New Roman" w:hAnsi="Times New Roman"/>
                <w:sz w:val="28"/>
                <w:szCs w:val="28"/>
              </w:rPr>
              <w:t xml:space="preserve">Третій  (освітньо-науковий) рівень, перший науковий </w:t>
            </w:r>
          </w:p>
          <w:p w:rsidR="000D6A08" w:rsidRPr="00456EDC" w:rsidRDefault="000D6A08" w:rsidP="009753C2">
            <w:pPr>
              <w:spacing w:after="0" w:line="259" w:lineRule="auto"/>
              <w:ind w:right="192"/>
              <w:rPr>
                <w:rFonts w:ascii="Times New Roman" w:hAnsi="Times New Roman"/>
                <w:sz w:val="28"/>
                <w:szCs w:val="28"/>
                <w:lang w:val="en-US"/>
              </w:rPr>
            </w:pPr>
            <w:r w:rsidRPr="00456EDC">
              <w:rPr>
                <w:rFonts w:ascii="Times New Roman" w:hAnsi="Times New Roman"/>
                <w:sz w:val="28"/>
                <w:szCs w:val="28"/>
                <w:lang w:val="en-US"/>
              </w:rPr>
              <w:t xml:space="preserve">The third educational (educational-scientific) level, the first scientific level </w:t>
            </w:r>
          </w:p>
        </w:tc>
      </w:tr>
      <w:tr w:rsidR="000D6A08" w:rsidRPr="00456EDC" w:rsidTr="00BF31F4">
        <w:trPr>
          <w:trHeight w:val="974"/>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Ступінь, що присвоюється</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rPr>
                <w:rFonts w:ascii="Times New Roman" w:hAnsi="Times New Roman"/>
                <w:sz w:val="28"/>
                <w:szCs w:val="28"/>
                <w:lang w:val="en-US"/>
              </w:rPr>
            </w:pPr>
            <w:r w:rsidRPr="00456EDC">
              <w:rPr>
                <w:rFonts w:ascii="Times New Roman" w:hAnsi="Times New Roman"/>
                <w:sz w:val="28"/>
                <w:szCs w:val="28"/>
              </w:rPr>
              <w:t>Доктор</w:t>
            </w:r>
            <w:r w:rsidRPr="00456EDC">
              <w:rPr>
                <w:rFonts w:ascii="Times New Roman" w:hAnsi="Times New Roman"/>
                <w:sz w:val="28"/>
                <w:szCs w:val="28"/>
                <w:lang w:val="en-US"/>
              </w:rPr>
              <w:t xml:space="preserve"> </w:t>
            </w:r>
            <w:r w:rsidRPr="00456EDC">
              <w:rPr>
                <w:rFonts w:ascii="Times New Roman" w:hAnsi="Times New Roman"/>
                <w:sz w:val="28"/>
                <w:szCs w:val="28"/>
              </w:rPr>
              <w:t>філософії</w:t>
            </w:r>
            <w:r w:rsidRPr="00456EDC">
              <w:rPr>
                <w:rFonts w:ascii="Times New Roman" w:hAnsi="Times New Roman"/>
                <w:sz w:val="28"/>
                <w:szCs w:val="28"/>
                <w:lang w:val="en-US"/>
              </w:rPr>
              <w:t xml:space="preserve"> </w:t>
            </w:r>
          </w:p>
          <w:p w:rsidR="000D6A08" w:rsidRPr="00456EDC" w:rsidRDefault="000D6A08" w:rsidP="00BF31F4">
            <w:pPr>
              <w:spacing w:after="0" w:line="259" w:lineRule="auto"/>
              <w:jc w:val="both"/>
              <w:rPr>
                <w:rFonts w:ascii="Times New Roman" w:hAnsi="Times New Roman"/>
                <w:sz w:val="28"/>
                <w:szCs w:val="28"/>
                <w:lang w:val="en-US"/>
              </w:rPr>
            </w:pPr>
            <w:r w:rsidRPr="00456EDC">
              <w:rPr>
                <w:rFonts w:ascii="Times New Roman" w:hAnsi="Times New Roman"/>
                <w:sz w:val="28"/>
                <w:szCs w:val="28"/>
                <w:lang w:val="en-US"/>
              </w:rPr>
              <w:t xml:space="preserve">The PhD in Pedagogy (Doctor of Philosophy in </w:t>
            </w:r>
          </w:p>
          <w:p w:rsidR="000D6A08" w:rsidRPr="00456EDC" w:rsidRDefault="000D6A08" w:rsidP="009753C2">
            <w:pPr>
              <w:spacing w:after="0" w:line="259" w:lineRule="auto"/>
              <w:rPr>
                <w:rFonts w:ascii="Times New Roman" w:hAnsi="Times New Roman"/>
                <w:sz w:val="28"/>
                <w:szCs w:val="28"/>
              </w:rPr>
            </w:pPr>
            <w:r w:rsidRPr="00456EDC">
              <w:rPr>
                <w:rFonts w:ascii="Times New Roman" w:hAnsi="Times New Roman"/>
                <w:sz w:val="28"/>
                <w:szCs w:val="28"/>
              </w:rPr>
              <w:t xml:space="preserve">Pedagogy) </w:t>
            </w:r>
          </w:p>
        </w:tc>
      </w:tr>
      <w:tr w:rsidR="000D6A08" w:rsidRPr="00456EDC" w:rsidTr="00BF31F4">
        <w:trPr>
          <w:trHeight w:val="655"/>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Назва галузі знань</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73" w:line="259" w:lineRule="auto"/>
              <w:rPr>
                <w:rFonts w:ascii="Times New Roman" w:hAnsi="Times New Roman"/>
                <w:sz w:val="28"/>
                <w:szCs w:val="28"/>
              </w:rPr>
            </w:pPr>
            <w:r w:rsidRPr="00456EDC">
              <w:rPr>
                <w:rFonts w:ascii="Times New Roman" w:hAnsi="Times New Roman"/>
                <w:sz w:val="28"/>
                <w:szCs w:val="28"/>
              </w:rPr>
              <w:t xml:space="preserve">01 Освіта </w:t>
            </w:r>
          </w:p>
          <w:p w:rsidR="000D6A08" w:rsidRPr="00456EDC" w:rsidRDefault="000D6A08" w:rsidP="009753C2">
            <w:pPr>
              <w:spacing w:after="0" w:line="259" w:lineRule="auto"/>
              <w:rPr>
                <w:rFonts w:ascii="Times New Roman" w:hAnsi="Times New Roman"/>
                <w:sz w:val="28"/>
                <w:szCs w:val="28"/>
              </w:rPr>
            </w:pPr>
            <w:r w:rsidRPr="00456EDC">
              <w:rPr>
                <w:rFonts w:ascii="Times New Roman" w:hAnsi="Times New Roman"/>
                <w:sz w:val="28"/>
                <w:szCs w:val="28"/>
              </w:rPr>
              <w:t xml:space="preserve">01 Еducation </w:t>
            </w:r>
          </w:p>
        </w:tc>
      </w:tr>
      <w:tr w:rsidR="000D6A08" w:rsidRPr="00456EDC" w:rsidTr="00BF31F4">
        <w:trPr>
          <w:trHeight w:val="653"/>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Назва спеціальності</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rPr>
                <w:rFonts w:ascii="Times New Roman" w:hAnsi="Times New Roman"/>
                <w:sz w:val="28"/>
                <w:szCs w:val="28"/>
                <w:lang w:val="en-US"/>
              </w:rPr>
            </w:pPr>
            <w:r w:rsidRPr="00456EDC">
              <w:rPr>
                <w:rFonts w:ascii="Times New Roman" w:hAnsi="Times New Roman"/>
                <w:sz w:val="28"/>
                <w:szCs w:val="28"/>
                <w:lang w:val="en-US"/>
              </w:rPr>
              <w:t xml:space="preserve">011 </w:t>
            </w:r>
            <w:r w:rsidRPr="00456EDC">
              <w:rPr>
                <w:rFonts w:ascii="Times New Roman" w:hAnsi="Times New Roman"/>
                <w:sz w:val="28"/>
                <w:szCs w:val="28"/>
              </w:rPr>
              <w:t>Освітні</w:t>
            </w:r>
            <w:r w:rsidRPr="00456EDC">
              <w:rPr>
                <w:rFonts w:ascii="Times New Roman" w:hAnsi="Times New Roman"/>
                <w:sz w:val="28"/>
                <w:szCs w:val="28"/>
                <w:lang w:val="en-US"/>
              </w:rPr>
              <w:t xml:space="preserve">, </w:t>
            </w:r>
            <w:r w:rsidRPr="00456EDC">
              <w:rPr>
                <w:rFonts w:ascii="Times New Roman" w:hAnsi="Times New Roman"/>
                <w:sz w:val="28"/>
                <w:szCs w:val="28"/>
              </w:rPr>
              <w:t>педагогічні</w:t>
            </w:r>
            <w:r w:rsidRPr="00456EDC">
              <w:rPr>
                <w:rFonts w:ascii="Times New Roman" w:hAnsi="Times New Roman"/>
                <w:sz w:val="28"/>
                <w:szCs w:val="28"/>
                <w:lang w:val="en-US"/>
              </w:rPr>
              <w:t xml:space="preserve"> </w:t>
            </w:r>
            <w:r w:rsidRPr="00456EDC">
              <w:rPr>
                <w:rFonts w:ascii="Times New Roman" w:hAnsi="Times New Roman"/>
                <w:sz w:val="28"/>
                <w:szCs w:val="28"/>
              </w:rPr>
              <w:t>науки</w:t>
            </w:r>
            <w:r w:rsidRPr="00456EDC">
              <w:rPr>
                <w:rFonts w:ascii="Times New Roman" w:hAnsi="Times New Roman"/>
                <w:sz w:val="28"/>
                <w:szCs w:val="28"/>
                <w:lang w:val="en-US"/>
              </w:rPr>
              <w:t xml:space="preserve"> </w:t>
            </w:r>
          </w:p>
          <w:p w:rsidR="000D6A08" w:rsidRPr="00456EDC" w:rsidRDefault="000D6A08" w:rsidP="009753C2">
            <w:pPr>
              <w:spacing w:after="0" w:line="259" w:lineRule="auto"/>
              <w:rPr>
                <w:rFonts w:ascii="Times New Roman" w:hAnsi="Times New Roman"/>
                <w:sz w:val="28"/>
                <w:szCs w:val="28"/>
                <w:lang w:val="en-US"/>
              </w:rPr>
            </w:pPr>
            <w:r w:rsidRPr="00456EDC">
              <w:rPr>
                <w:rFonts w:ascii="Times New Roman" w:hAnsi="Times New Roman"/>
                <w:sz w:val="28"/>
                <w:szCs w:val="28"/>
                <w:lang w:val="en-US"/>
              </w:rPr>
              <w:t xml:space="preserve">011 Educational and pedagogical sciences </w:t>
            </w:r>
          </w:p>
        </w:tc>
      </w:tr>
      <w:tr w:rsidR="000D6A08"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Офіційна назва освітньої програми</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308" w:lineRule="auto"/>
              <w:rPr>
                <w:rFonts w:ascii="Times New Roman" w:hAnsi="Times New Roman"/>
                <w:sz w:val="28"/>
                <w:szCs w:val="28"/>
              </w:rPr>
            </w:pPr>
            <w:r w:rsidRPr="00456EDC">
              <w:rPr>
                <w:rFonts w:ascii="Times New Roman" w:hAnsi="Times New Roman"/>
                <w:sz w:val="28"/>
                <w:szCs w:val="28"/>
              </w:rPr>
              <w:t xml:space="preserve">Освітньо-наукова програма </w:t>
            </w:r>
            <w:r w:rsidRPr="00456EDC">
              <w:rPr>
                <w:rFonts w:ascii="Times New Roman" w:hAnsi="Times New Roman"/>
                <w:sz w:val="28"/>
                <w:szCs w:val="28"/>
                <w:lang w:val="uk-UA"/>
              </w:rPr>
              <w:t>«</w:t>
            </w:r>
            <w:r w:rsidRPr="00456EDC">
              <w:rPr>
                <w:rFonts w:ascii="Times New Roman" w:hAnsi="Times New Roman"/>
                <w:sz w:val="28"/>
                <w:szCs w:val="28"/>
              </w:rPr>
              <w:t>Освітні, педагогічні науки</w:t>
            </w:r>
            <w:r w:rsidRPr="00456EDC">
              <w:rPr>
                <w:rFonts w:ascii="Times New Roman" w:hAnsi="Times New Roman"/>
                <w:sz w:val="28"/>
                <w:szCs w:val="28"/>
                <w:lang w:val="uk-UA"/>
              </w:rPr>
              <w:t>»</w:t>
            </w:r>
            <w:r w:rsidRPr="00456EDC">
              <w:rPr>
                <w:rFonts w:ascii="Times New Roman" w:hAnsi="Times New Roman"/>
                <w:sz w:val="28"/>
                <w:szCs w:val="28"/>
              </w:rPr>
              <w:t xml:space="preserve"> </w:t>
            </w:r>
          </w:p>
          <w:p w:rsidR="000D6A08" w:rsidRPr="00456EDC" w:rsidRDefault="000D6A08" w:rsidP="00516629">
            <w:pPr>
              <w:spacing w:after="0" w:line="259" w:lineRule="auto"/>
              <w:rPr>
                <w:rFonts w:ascii="Times New Roman" w:hAnsi="Times New Roman"/>
                <w:sz w:val="28"/>
                <w:szCs w:val="28"/>
                <w:lang w:val="uk-UA"/>
              </w:rPr>
            </w:pPr>
            <w:r w:rsidRPr="00456EDC">
              <w:rPr>
                <w:rFonts w:ascii="Times New Roman" w:hAnsi="Times New Roman"/>
                <w:sz w:val="28"/>
                <w:szCs w:val="28"/>
                <w:lang w:val="en-US"/>
              </w:rPr>
              <w:t xml:space="preserve">Educational and scientific program </w:t>
            </w:r>
            <w:r w:rsidRPr="00456EDC">
              <w:rPr>
                <w:rFonts w:ascii="Times New Roman" w:hAnsi="Times New Roman"/>
                <w:sz w:val="28"/>
                <w:szCs w:val="28"/>
                <w:lang w:val="uk-UA"/>
              </w:rPr>
              <w:t>«</w:t>
            </w:r>
            <w:r w:rsidRPr="00456EDC">
              <w:rPr>
                <w:rFonts w:ascii="Times New Roman" w:hAnsi="Times New Roman"/>
                <w:sz w:val="28"/>
                <w:szCs w:val="28"/>
                <w:lang w:val="en-US"/>
              </w:rPr>
              <w:t>Educational and pedagogical sciences</w:t>
            </w:r>
            <w:r w:rsidRPr="00456EDC">
              <w:rPr>
                <w:rFonts w:ascii="Times New Roman" w:hAnsi="Times New Roman"/>
                <w:sz w:val="28"/>
                <w:szCs w:val="28"/>
                <w:lang w:val="uk-UA"/>
              </w:rPr>
              <w:t>»</w:t>
            </w:r>
          </w:p>
        </w:tc>
      </w:tr>
      <w:tr w:rsidR="000D6A08" w:rsidRPr="00456EDC" w:rsidTr="00BF31F4">
        <w:trPr>
          <w:trHeight w:val="977"/>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Тип диплому та обсяг освітньої програми</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72" w:line="259" w:lineRule="auto"/>
              <w:rPr>
                <w:rFonts w:ascii="Times New Roman" w:hAnsi="Times New Roman"/>
                <w:sz w:val="28"/>
                <w:szCs w:val="28"/>
              </w:rPr>
            </w:pPr>
            <w:r w:rsidRPr="00456EDC">
              <w:rPr>
                <w:rFonts w:ascii="Times New Roman" w:hAnsi="Times New Roman"/>
                <w:sz w:val="28"/>
                <w:szCs w:val="28"/>
              </w:rPr>
              <w:t xml:space="preserve">Одиничний, </w:t>
            </w:r>
          </w:p>
          <w:p w:rsidR="000D6A08" w:rsidRPr="00456EDC" w:rsidRDefault="000D6A08" w:rsidP="009C260D">
            <w:pPr>
              <w:spacing w:after="0" w:line="259" w:lineRule="auto"/>
              <w:rPr>
                <w:rFonts w:ascii="Times New Roman" w:hAnsi="Times New Roman"/>
                <w:sz w:val="28"/>
                <w:szCs w:val="28"/>
              </w:rPr>
            </w:pPr>
            <w:r w:rsidRPr="00456EDC">
              <w:rPr>
                <w:rFonts w:ascii="Times New Roman" w:hAnsi="Times New Roman"/>
                <w:sz w:val="28"/>
                <w:szCs w:val="28"/>
              </w:rPr>
              <w:t>4</w:t>
            </w:r>
            <w:r w:rsidRPr="00456EDC">
              <w:rPr>
                <w:rFonts w:ascii="Times New Roman" w:hAnsi="Times New Roman"/>
                <w:sz w:val="28"/>
                <w:szCs w:val="28"/>
                <w:lang w:val="uk-UA"/>
              </w:rPr>
              <w:t>9</w:t>
            </w:r>
            <w:r w:rsidRPr="00456EDC">
              <w:rPr>
                <w:rFonts w:ascii="Times New Roman" w:hAnsi="Times New Roman"/>
                <w:sz w:val="28"/>
                <w:szCs w:val="28"/>
              </w:rPr>
              <w:t xml:space="preserve"> кредит</w:t>
            </w:r>
            <w:r w:rsidRPr="00456EDC">
              <w:rPr>
                <w:rFonts w:ascii="Times New Roman" w:hAnsi="Times New Roman"/>
                <w:sz w:val="28"/>
                <w:szCs w:val="28"/>
                <w:lang w:val="uk-UA"/>
              </w:rPr>
              <w:t>ів</w:t>
            </w:r>
            <w:r w:rsidRPr="00456EDC">
              <w:rPr>
                <w:rFonts w:ascii="Times New Roman" w:hAnsi="Times New Roman"/>
                <w:sz w:val="28"/>
                <w:szCs w:val="28"/>
              </w:rPr>
              <w:t xml:space="preserve"> ЄКТС – обсяг освітньої складової програми, термін навчання – 4 роки </w:t>
            </w:r>
          </w:p>
        </w:tc>
      </w:tr>
      <w:tr w:rsidR="000D6A08" w:rsidRPr="00456EDC" w:rsidTr="00BF31F4">
        <w:trPr>
          <w:trHeight w:val="331"/>
        </w:trPr>
        <w:tc>
          <w:tcPr>
            <w:tcW w:w="3852" w:type="dxa"/>
            <w:gridSpan w:val="3"/>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Форма навчання</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rPr>
                <w:rFonts w:ascii="Times New Roman" w:hAnsi="Times New Roman"/>
                <w:sz w:val="28"/>
                <w:szCs w:val="28"/>
              </w:rPr>
            </w:pPr>
            <w:r w:rsidRPr="00456EDC">
              <w:rPr>
                <w:rFonts w:ascii="Times New Roman" w:hAnsi="Times New Roman"/>
                <w:sz w:val="28"/>
                <w:szCs w:val="28"/>
              </w:rPr>
              <w:t xml:space="preserve">Очна, заочна </w:t>
            </w:r>
          </w:p>
        </w:tc>
      </w:tr>
      <w:tr w:rsidR="000D6A08"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Наявність акредитації</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516629">
            <w:pPr>
              <w:spacing w:after="0" w:line="259" w:lineRule="auto"/>
              <w:jc w:val="both"/>
              <w:rPr>
                <w:rFonts w:ascii="Times New Roman" w:hAnsi="Times New Roman"/>
                <w:sz w:val="28"/>
                <w:szCs w:val="28"/>
              </w:rPr>
            </w:pPr>
            <w:r w:rsidRPr="00456EDC">
              <w:rPr>
                <w:rFonts w:ascii="Times New Roman" w:hAnsi="Times New Roman"/>
                <w:sz w:val="28"/>
                <w:szCs w:val="28"/>
              </w:rPr>
              <w:t xml:space="preserve">Акредитація освітньо-наукової програми проводиться Національним агентством із забезпечення якості вищої освіти в порядку, передбаченому Законом України «Про вищу освіту» </w:t>
            </w:r>
          </w:p>
        </w:tc>
      </w:tr>
      <w:tr w:rsidR="000D6A08" w:rsidRPr="00456EDC" w:rsidTr="00BF31F4">
        <w:trPr>
          <w:trHeight w:val="653"/>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Цикл</w:t>
            </w:r>
            <w:r w:rsidRPr="00456EDC">
              <w:rPr>
                <w:rFonts w:ascii="Times New Roman" w:hAnsi="Times New Roman"/>
                <w:b/>
                <w:sz w:val="28"/>
                <w:szCs w:val="28"/>
                <w:lang w:val="uk-UA"/>
              </w:rPr>
              <w:t xml:space="preserve"> </w:t>
            </w:r>
            <w:r w:rsidRPr="00456EDC">
              <w:rPr>
                <w:rFonts w:ascii="Times New Roman" w:hAnsi="Times New Roman"/>
                <w:b/>
                <w:sz w:val="28"/>
                <w:szCs w:val="28"/>
              </w:rPr>
              <w:t>/</w:t>
            </w:r>
            <w:r w:rsidRPr="00456EDC">
              <w:rPr>
                <w:rFonts w:ascii="Times New Roman" w:hAnsi="Times New Roman"/>
                <w:b/>
                <w:sz w:val="28"/>
                <w:szCs w:val="28"/>
                <w:lang w:val="uk-UA"/>
              </w:rPr>
              <w:t xml:space="preserve"> </w:t>
            </w:r>
            <w:r w:rsidRPr="00456EDC">
              <w:rPr>
                <w:rFonts w:ascii="Times New Roman" w:hAnsi="Times New Roman"/>
                <w:b/>
                <w:sz w:val="28"/>
                <w:szCs w:val="28"/>
              </w:rPr>
              <w:t>рівень</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rPr>
                <w:rFonts w:ascii="Times New Roman" w:hAnsi="Times New Roman"/>
                <w:sz w:val="28"/>
                <w:szCs w:val="28"/>
              </w:rPr>
            </w:pPr>
            <w:r w:rsidRPr="00456EDC">
              <w:rPr>
                <w:rFonts w:ascii="Times New Roman" w:hAnsi="Times New Roman"/>
                <w:sz w:val="28"/>
                <w:szCs w:val="28"/>
              </w:rPr>
              <w:t xml:space="preserve">НРК України – 9 рівень, FQ-EHEA – третій цикл, ЕQF-LLL – 8 рівень </w:t>
            </w:r>
          </w:p>
        </w:tc>
      </w:tr>
      <w:tr w:rsidR="000D6A08" w:rsidRPr="00456EDC" w:rsidTr="00BF31F4">
        <w:trPr>
          <w:trHeight w:val="655"/>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Передумови</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rPr>
                <w:rFonts w:ascii="Times New Roman" w:hAnsi="Times New Roman"/>
                <w:sz w:val="28"/>
                <w:szCs w:val="28"/>
              </w:rPr>
            </w:pPr>
            <w:r w:rsidRPr="00456EDC">
              <w:rPr>
                <w:rFonts w:ascii="Times New Roman" w:hAnsi="Times New Roman"/>
                <w:sz w:val="28"/>
                <w:szCs w:val="28"/>
              </w:rPr>
              <w:t xml:space="preserve">Наявність освітнього ступеня </w:t>
            </w:r>
            <w:r w:rsidRPr="00456EDC">
              <w:rPr>
                <w:rFonts w:ascii="Times New Roman" w:hAnsi="Times New Roman"/>
                <w:sz w:val="28"/>
                <w:szCs w:val="28"/>
                <w:lang w:val="uk-UA"/>
              </w:rPr>
              <w:t>«</w:t>
            </w:r>
            <w:r w:rsidRPr="00456EDC">
              <w:rPr>
                <w:rFonts w:ascii="Times New Roman" w:hAnsi="Times New Roman"/>
                <w:sz w:val="28"/>
                <w:szCs w:val="28"/>
              </w:rPr>
              <w:t>магістр</w:t>
            </w:r>
            <w:r w:rsidRPr="00456EDC">
              <w:rPr>
                <w:rFonts w:ascii="Times New Roman" w:hAnsi="Times New Roman"/>
                <w:sz w:val="28"/>
                <w:szCs w:val="28"/>
                <w:lang w:val="uk-UA"/>
              </w:rPr>
              <w:t>»</w:t>
            </w:r>
            <w:r w:rsidRPr="00456EDC">
              <w:rPr>
                <w:rFonts w:ascii="Times New Roman" w:hAnsi="Times New Roman"/>
                <w:sz w:val="28"/>
                <w:szCs w:val="28"/>
              </w:rPr>
              <w:t xml:space="preserve"> або освітньо</w:t>
            </w:r>
            <w:r w:rsidRPr="00456EDC">
              <w:rPr>
                <w:rFonts w:ascii="Times New Roman" w:hAnsi="Times New Roman"/>
                <w:sz w:val="28"/>
                <w:szCs w:val="28"/>
                <w:lang w:val="uk-UA"/>
              </w:rPr>
              <w:t>-</w:t>
            </w:r>
            <w:r w:rsidRPr="00456EDC">
              <w:rPr>
                <w:rFonts w:ascii="Times New Roman" w:hAnsi="Times New Roman"/>
                <w:sz w:val="28"/>
                <w:szCs w:val="28"/>
              </w:rPr>
              <w:t xml:space="preserve">кваліфікаційного рівня </w:t>
            </w:r>
            <w:r w:rsidRPr="00456EDC">
              <w:rPr>
                <w:rFonts w:ascii="Times New Roman" w:hAnsi="Times New Roman"/>
                <w:sz w:val="28"/>
                <w:szCs w:val="28"/>
                <w:lang w:val="uk-UA"/>
              </w:rPr>
              <w:t>«</w:t>
            </w:r>
            <w:r w:rsidRPr="00456EDC">
              <w:rPr>
                <w:rFonts w:ascii="Times New Roman" w:hAnsi="Times New Roman"/>
                <w:sz w:val="28"/>
                <w:szCs w:val="28"/>
              </w:rPr>
              <w:t>спеціаліст</w:t>
            </w:r>
            <w:r w:rsidRPr="00456EDC">
              <w:rPr>
                <w:rFonts w:ascii="Times New Roman" w:hAnsi="Times New Roman"/>
                <w:sz w:val="28"/>
                <w:szCs w:val="28"/>
                <w:lang w:val="uk-UA"/>
              </w:rPr>
              <w:t>»</w:t>
            </w:r>
            <w:r w:rsidRPr="00456EDC">
              <w:rPr>
                <w:rFonts w:ascii="Times New Roman" w:hAnsi="Times New Roman"/>
                <w:sz w:val="28"/>
                <w:szCs w:val="28"/>
              </w:rPr>
              <w:t xml:space="preserve"> </w:t>
            </w:r>
          </w:p>
        </w:tc>
      </w:tr>
      <w:tr w:rsidR="000D6A08" w:rsidRPr="00456EDC" w:rsidTr="00BF31F4">
        <w:trPr>
          <w:trHeight w:val="331"/>
        </w:trPr>
        <w:tc>
          <w:tcPr>
            <w:tcW w:w="3852" w:type="dxa"/>
            <w:gridSpan w:val="3"/>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Мова</w:t>
            </w:r>
            <w:r w:rsidRPr="00456EDC">
              <w:rPr>
                <w:rFonts w:ascii="Times New Roman" w:hAnsi="Times New Roman"/>
                <w:b/>
                <w:sz w:val="28"/>
                <w:szCs w:val="28"/>
                <w:lang w:val="uk-UA"/>
              </w:rPr>
              <w:t xml:space="preserve"> </w:t>
            </w:r>
            <w:r w:rsidRPr="00456EDC">
              <w:rPr>
                <w:rFonts w:ascii="Times New Roman" w:hAnsi="Times New Roman"/>
                <w:b/>
                <w:sz w:val="28"/>
                <w:szCs w:val="28"/>
              </w:rPr>
              <w:t>(и) викладання</w:t>
            </w:r>
          </w:p>
        </w:tc>
        <w:tc>
          <w:tcPr>
            <w:tcW w:w="6214" w:type="dxa"/>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rPr>
                <w:rFonts w:ascii="Times New Roman" w:hAnsi="Times New Roman"/>
                <w:sz w:val="28"/>
                <w:szCs w:val="28"/>
                <w:lang w:val="uk-UA"/>
              </w:rPr>
            </w:pPr>
            <w:r w:rsidRPr="00456EDC">
              <w:rPr>
                <w:rFonts w:ascii="Times New Roman" w:hAnsi="Times New Roman"/>
                <w:sz w:val="28"/>
                <w:szCs w:val="28"/>
              </w:rPr>
              <w:t xml:space="preserve">Українська мова </w:t>
            </w:r>
          </w:p>
          <w:p w:rsidR="000D6A08" w:rsidRPr="00456EDC" w:rsidRDefault="000D6A08" w:rsidP="009753C2">
            <w:pPr>
              <w:spacing w:after="0" w:line="259" w:lineRule="auto"/>
              <w:rPr>
                <w:rFonts w:ascii="Times New Roman" w:hAnsi="Times New Roman"/>
                <w:sz w:val="28"/>
                <w:szCs w:val="28"/>
                <w:lang w:val="uk-UA"/>
              </w:rPr>
            </w:pPr>
          </w:p>
          <w:p w:rsidR="000D6A08" w:rsidRPr="00456EDC" w:rsidRDefault="000D6A08" w:rsidP="009753C2">
            <w:pPr>
              <w:spacing w:after="0" w:line="259" w:lineRule="auto"/>
              <w:rPr>
                <w:rFonts w:ascii="Times New Roman" w:hAnsi="Times New Roman"/>
                <w:sz w:val="28"/>
                <w:szCs w:val="28"/>
                <w:lang w:val="uk-UA"/>
              </w:rPr>
            </w:pPr>
          </w:p>
        </w:tc>
      </w:tr>
      <w:tr w:rsidR="000D6A08"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Інтернет</w:t>
            </w:r>
            <w:r w:rsidRPr="00456EDC">
              <w:rPr>
                <w:rFonts w:ascii="Times New Roman" w:hAnsi="Times New Roman"/>
                <w:b/>
                <w:sz w:val="28"/>
                <w:szCs w:val="28"/>
                <w:lang w:val="uk-UA"/>
              </w:rPr>
              <w:t>-</w:t>
            </w:r>
            <w:r w:rsidRPr="00456EDC">
              <w:rPr>
                <w:rFonts w:ascii="Times New Roman" w:hAnsi="Times New Roman"/>
                <w:b/>
                <w:sz w:val="28"/>
                <w:szCs w:val="28"/>
              </w:rPr>
              <w:t>адреса розміщення опису</w:t>
            </w:r>
            <w:r w:rsidRPr="00456EDC">
              <w:rPr>
                <w:rFonts w:ascii="Times New Roman" w:hAnsi="Times New Roman"/>
                <w:b/>
                <w:sz w:val="28"/>
                <w:szCs w:val="28"/>
                <w:lang w:val="uk-UA"/>
              </w:rPr>
              <w:t xml:space="preserve"> </w:t>
            </w:r>
            <w:r w:rsidRPr="00456EDC">
              <w:rPr>
                <w:rFonts w:ascii="Times New Roman" w:hAnsi="Times New Roman"/>
                <w:b/>
                <w:sz w:val="28"/>
                <w:szCs w:val="28"/>
              </w:rPr>
              <w:t>освітньо-наукової програми</w:t>
            </w:r>
          </w:p>
        </w:tc>
        <w:tc>
          <w:tcPr>
            <w:tcW w:w="6214"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9753C2">
            <w:pPr>
              <w:spacing w:after="0" w:line="259" w:lineRule="auto"/>
              <w:rPr>
                <w:rFonts w:ascii="Times New Roman" w:hAnsi="Times New Roman"/>
                <w:sz w:val="28"/>
                <w:szCs w:val="28"/>
                <w:highlight w:val="yellow"/>
              </w:rPr>
            </w:pPr>
            <w:r w:rsidRPr="00456EDC">
              <w:rPr>
                <w:rFonts w:ascii="Times New Roman" w:hAnsi="Times New Roman"/>
                <w:sz w:val="28"/>
                <w:szCs w:val="28"/>
                <w:lang w:val="en-US"/>
              </w:rPr>
              <w:t>https</w:t>
            </w:r>
            <w:r w:rsidRPr="00456EDC">
              <w:rPr>
                <w:rFonts w:ascii="Times New Roman" w:hAnsi="Times New Roman"/>
                <w:sz w:val="28"/>
                <w:szCs w:val="28"/>
              </w:rPr>
              <w:t>://</w:t>
            </w:r>
            <w:r w:rsidRPr="00456EDC">
              <w:rPr>
                <w:rFonts w:ascii="Times New Roman" w:hAnsi="Times New Roman"/>
                <w:sz w:val="28"/>
                <w:szCs w:val="28"/>
                <w:lang w:val="en-US"/>
              </w:rPr>
              <w:t>ra</w:t>
            </w:r>
            <w:r w:rsidRPr="00456EDC">
              <w:rPr>
                <w:rFonts w:ascii="Times New Roman" w:hAnsi="Times New Roman"/>
                <w:sz w:val="28"/>
                <w:szCs w:val="28"/>
              </w:rPr>
              <w:t>.</w:t>
            </w:r>
            <w:r w:rsidRPr="00456EDC">
              <w:rPr>
                <w:rFonts w:ascii="Times New Roman" w:hAnsi="Times New Roman"/>
                <w:sz w:val="28"/>
                <w:szCs w:val="28"/>
                <w:lang w:val="en-US"/>
              </w:rPr>
              <w:t>eenu</w:t>
            </w:r>
            <w:r w:rsidRPr="00456EDC">
              <w:rPr>
                <w:rFonts w:ascii="Times New Roman" w:hAnsi="Times New Roman"/>
                <w:sz w:val="28"/>
                <w:szCs w:val="28"/>
              </w:rPr>
              <w:t>.</w:t>
            </w:r>
            <w:r w:rsidRPr="00456EDC">
              <w:rPr>
                <w:rFonts w:ascii="Times New Roman" w:hAnsi="Times New Roman"/>
                <w:sz w:val="28"/>
                <w:szCs w:val="28"/>
                <w:lang w:val="en-US"/>
              </w:rPr>
              <w:t>edu</w:t>
            </w:r>
            <w:r w:rsidRPr="00456EDC">
              <w:rPr>
                <w:rFonts w:ascii="Times New Roman" w:hAnsi="Times New Roman"/>
                <w:sz w:val="28"/>
                <w:szCs w:val="28"/>
              </w:rPr>
              <w:t>.</w:t>
            </w:r>
            <w:r w:rsidRPr="00456EDC">
              <w:rPr>
                <w:rFonts w:ascii="Times New Roman" w:hAnsi="Times New Roman"/>
                <w:sz w:val="28"/>
                <w:szCs w:val="28"/>
                <w:lang w:val="en-US"/>
              </w:rPr>
              <w:t>ua</w:t>
            </w:r>
            <w:r w:rsidRPr="00456EDC">
              <w:rPr>
                <w:rFonts w:ascii="Times New Roman" w:hAnsi="Times New Roman"/>
                <w:sz w:val="28"/>
                <w:szCs w:val="28"/>
              </w:rPr>
              <w:t>/</w:t>
            </w:r>
            <w:r w:rsidRPr="00456EDC">
              <w:rPr>
                <w:rFonts w:ascii="Times New Roman" w:hAnsi="Times New Roman"/>
                <w:sz w:val="28"/>
                <w:szCs w:val="28"/>
                <w:lang w:val="en-US"/>
              </w:rPr>
              <w:t>viddil</w:t>
            </w:r>
            <w:r w:rsidRPr="00456EDC">
              <w:rPr>
                <w:rFonts w:ascii="Times New Roman" w:hAnsi="Times New Roman"/>
                <w:sz w:val="28"/>
                <w:szCs w:val="28"/>
              </w:rPr>
              <w:t>-</w:t>
            </w:r>
            <w:r w:rsidRPr="00456EDC">
              <w:rPr>
                <w:rFonts w:ascii="Times New Roman" w:hAnsi="Times New Roman"/>
                <w:sz w:val="28"/>
                <w:szCs w:val="28"/>
                <w:lang w:val="en-US"/>
              </w:rPr>
              <w:t>aspirantury</w:t>
            </w:r>
            <w:r w:rsidRPr="00456EDC">
              <w:rPr>
                <w:rFonts w:ascii="Times New Roman" w:hAnsi="Times New Roman"/>
                <w:sz w:val="28"/>
                <w:szCs w:val="28"/>
              </w:rPr>
              <w:t>-</w:t>
            </w:r>
            <w:r w:rsidRPr="00456EDC">
              <w:rPr>
                <w:rFonts w:ascii="Times New Roman" w:hAnsi="Times New Roman"/>
                <w:sz w:val="28"/>
                <w:szCs w:val="28"/>
                <w:lang w:val="en-US"/>
              </w:rPr>
              <w:t>i</w:t>
            </w:r>
            <w:r w:rsidRPr="00456EDC">
              <w:rPr>
                <w:rFonts w:ascii="Times New Roman" w:hAnsi="Times New Roman"/>
                <w:sz w:val="28"/>
                <w:szCs w:val="28"/>
              </w:rPr>
              <w:t>-</w:t>
            </w:r>
            <w:r w:rsidRPr="00456EDC">
              <w:rPr>
                <w:rFonts w:ascii="Times New Roman" w:hAnsi="Times New Roman"/>
                <w:sz w:val="28"/>
                <w:szCs w:val="28"/>
                <w:lang w:val="en-US"/>
              </w:rPr>
              <w:t>doktorantury</w:t>
            </w:r>
            <w:r w:rsidRPr="00456EDC">
              <w:rPr>
                <w:rFonts w:ascii="Times New Roman" w:hAnsi="Times New Roman"/>
                <w:sz w:val="28"/>
                <w:szCs w:val="28"/>
              </w:rPr>
              <w:t>/</w:t>
            </w:r>
            <w:r w:rsidRPr="00456EDC">
              <w:rPr>
                <w:rFonts w:ascii="Times New Roman" w:hAnsi="Times New Roman"/>
                <w:sz w:val="28"/>
                <w:szCs w:val="28"/>
                <w:lang w:val="en-US"/>
              </w:rPr>
              <w:t>aspirantura</w:t>
            </w:r>
            <w:r w:rsidRPr="00456EDC">
              <w:rPr>
                <w:rFonts w:ascii="Times New Roman" w:hAnsi="Times New Roman"/>
                <w:sz w:val="28"/>
                <w:szCs w:val="28"/>
              </w:rPr>
              <w:t>/</w:t>
            </w:r>
          </w:p>
          <w:p w:rsidR="000D6A08" w:rsidRPr="00456EDC" w:rsidRDefault="000D6A08" w:rsidP="009753C2">
            <w:pPr>
              <w:spacing w:after="0" w:line="259" w:lineRule="auto"/>
              <w:rPr>
                <w:rFonts w:ascii="Times New Roman" w:hAnsi="Times New Roman"/>
                <w:sz w:val="28"/>
                <w:szCs w:val="28"/>
              </w:rPr>
            </w:pPr>
          </w:p>
        </w:tc>
      </w:tr>
      <w:tr w:rsidR="000D6A08" w:rsidRPr="00456EDC" w:rsidTr="009753C2">
        <w:tblPrEx>
          <w:tblCellMar>
            <w:top w:w="65" w:type="dxa"/>
            <w:bottom w:w="10" w:type="dxa"/>
          </w:tblCellMar>
        </w:tblPrEx>
        <w:trPr>
          <w:trHeight w:val="3206"/>
        </w:trPr>
        <w:tc>
          <w:tcPr>
            <w:tcW w:w="10066" w:type="dxa"/>
            <w:gridSpan w:val="4"/>
            <w:tcBorders>
              <w:top w:val="single" w:sz="4" w:space="0" w:color="000000"/>
              <w:left w:val="single" w:sz="4" w:space="0" w:color="000000"/>
              <w:bottom w:val="single" w:sz="4" w:space="0" w:color="000000"/>
              <w:right w:val="single" w:sz="4" w:space="0" w:color="000000"/>
            </w:tcBorders>
            <w:vAlign w:val="bottom"/>
          </w:tcPr>
          <w:p w:rsidR="000D6A08" w:rsidRPr="00456EDC" w:rsidRDefault="000D6A08" w:rsidP="009753C2">
            <w:pPr>
              <w:spacing w:after="135" w:line="259" w:lineRule="auto"/>
              <w:ind w:right="30"/>
              <w:jc w:val="center"/>
              <w:rPr>
                <w:rFonts w:ascii="Times New Roman" w:hAnsi="Times New Roman"/>
                <w:b/>
                <w:sz w:val="28"/>
                <w:szCs w:val="28"/>
                <w:lang w:val="uk-UA"/>
              </w:rPr>
            </w:pPr>
          </w:p>
          <w:p w:rsidR="000D6A08" w:rsidRPr="00456EDC" w:rsidRDefault="000D6A08" w:rsidP="009753C2">
            <w:pPr>
              <w:spacing w:after="135" w:line="259" w:lineRule="auto"/>
              <w:ind w:right="30"/>
              <w:jc w:val="center"/>
              <w:rPr>
                <w:rFonts w:ascii="Times New Roman" w:hAnsi="Times New Roman"/>
                <w:sz w:val="28"/>
                <w:szCs w:val="28"/>
                <w:lang w:val="uk-UA"/>
              </w:rPr>
            </w:pPr>
            <w:r w:rsidRPr="00456EDC">
              <w:rPr>
                <w:rFonts w:ascii="Times New Roman" w:hAnsi="Times New Roman"/>
                <w:b/>
                <w:sz w:val="28"/>
                <w:szCs w:val="28"/>
                <w:lang w:val="uk-UA"/>
              </w:rPr>
              <w:t xml:space="preserve">2 – Мета освітньо-наукової програми </w:t>
            </w:r>
          </w:p>
          <w:p w:rsidR="000D6A08" w:rsidRPr="00456EDC" w:rsidRDefault="000D6A08" w:rsidP="00847EFF">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 Метою освітньо-наукової програми є формування професійних компетентностей, затребуваних сучасним ринком освітніх послуг і необхідних для інноваційної  науково-дослідницької діяльності в галузі освіти/педагогіки; оволодіння сучасною методологією наукової діяльності зі спеціальності, проведення та прилюдний  захист власного наукового дослідження з актуальної проблеми, що має наукову  новизну, теоретичне та практичне значення; формування висококваліфікованого та конкурентноздатного фахівця, підготовленого до самостійної студентоцентрованої науково-педагогічної діяльності у закладах вищої освіти. </w:t>
            </w:r>
          </w:p>
          <w:p w:rsidR="000D6A08" w:rsidRPr="00456EDC" w:rsidRDefault="000D6A08" w:rsidP="00847EFF">
            <w:pPr>
              <w:spacing w:after="0" w:line="240" w:lineRule="auto"/>
              <w:jc w:val="both"/>
              <w:rPr>
                <w:rFonts w:ascii="Times New Roman" w:hAnsi="Times New Roman"/>
                <w:sz w:val="28"/>
                <w:szCs w:val="28"/>
                <w:lang w:val="uk-UA"/>
              </w:rPr>
            </w:pPr>
          </w:p>
        </w:tc>
      </w:tr>
      <w:tr w:rsidR="000D6A08" w:rsidRPr="00456EDC" w:rsidTr="009753C2">
        <w:tblPrEx>
          <w:tblCellMar>
            <w:top w:w="65" w:type="dxa"/>
            <w:bottom w:w="10" w:type="dxa"/>
          </w:tblCellMar>
        </w:tblPrEx>
        <w:trPr>
          <w:trHeight w:val="631"/>
        </w:trPr>
        <w:tc>
          <w:tcPr>
            <w:tcW w:w="10066" w:type="dxa"/>
            <w:gridSpan w:val="4"/>
            <w:tcBorders>
              <w:top w:val="single" w:sz="4" w:space="0" w:color="000000"/>
              <w:left w:val="single" w:sz="4" w:space="0" w:color="000000"/>
              <w:bottom w:val="single" w:sz="4" w:space="0" w:color="000000"/>
              <w:right w:val="single" w:sz="4" w:space="0" w:color="000000"/>
            </w:tcBorders>
            <w:vAlign w:val="bottom"/>
          </w:tcPr>
          <w:p w:rsidR="000D6A08" w:rsidRPr="00456EDC" w:rsidRDefault="000D6A08" w:rsidP="009753C2">
            <w:pPr>
              <w:spacing w:after="0" w:line="259" w:lineRule="auto"/>
              <w:ind w:right="30"/>
              <w:jc w:val="center"/>
              <w:rPr>
                <w:rFonts w:ascii="Times New Roman" w:hAnsi="Times New Roman"/>
                <w:b/>
                <w:sz w:val="28"/>
                <w:szCs w:val="28"/>
                <w:lang w:val="uk-UA"/>
              </w:rPr>
            </w:pPr>
          </w:p>
          <w:p w:rsidR="000D6A08" w:rsidRPr="00456EDC" w:rsidRDefault="000D6A08" w:rsidP="006E5F5A">
            <w:pPr>
              <w:pStyle w:val="ListParagraph"/>
              <w:numPr>
                <w:ilvl w:val="0"/>
                <w:numId w:val="17"/>
              </w:numPr>
              <w:spacing w:after="0" w:line="259" w:lineRule="auto"/>
              <w:ind w:right="30"/>
              <w:jc w:val="center"/>
              <w:rPr>
                <w:rFonts w:ascii="Times New Roman" w:hAnsi="Times New Roman"/>
                <w:b/>
                <w:sz w:val="28"/>
                <w:szCs w:val="28"/>
                <w:lang w:val="uk-UA"/>
              </w:rPr>
            </w:pPr>
            <w:r w:rsidRPr="00456EDC">
              <w:rPr>
                <w:rFonts w:ascii="Times New Roman" w:hAnsi="Times New Roman"/>
                <w:b/>
                <w:sz w:val="28"/>
                <w:szCs w:val="28"/>
              </w:rPr>
              <w:t>– Характеристика освітньо-наукової програми</w:t>
            </w:r>
          </w:p>
          <w:p w:rsidR="000D6A08" w:rsidRPr="00456EDC" w:rsidRDefault="000D6A08" w:rsidP="001679C0">
            <w:pPr>
              <w:spacing w:after="0" w:line="259" w:lineRule="auto"/>
              <w:ind w:right="30"/>
              <w:jc w:val="center"/>
              <w:rPr>
                <w:rFonts w:ascii="Times New Roman" w:hAnsi="Times New Roman"/>
                <w:sz w:val="28"/>
                <w:szCs w:val="28"/>
                <w:lang w:val="uk-UA"/>
              </w:rPr>
            </w:pPr>
          </w:p>
        </w:tc>
      </w:tr>
      <w:tr w:rsidR="000D6A08" w:rsidRPr="00456EDC" w:rsidTr="009753C2">
        <w:tblPrEx>
          <w:tblCellMar>
            <w:top w:w="65" w:type="dxa"/>
            <w:bottom w:w="10" w:type="dxa"/>
          </w:tblCellMar>
        </w:tblPrEx>
        <w:trPr>
          <w:trHeight w:val="782"/>
        </w:trPr>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Предметна область</w:t>
            </w:r>
          </w:p>
        </w:tc>
        <w:tc>
          <w:tcPr>
            <w:tcW w:w="6804"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69" w:line="259" w:lineRule="auto"/>
              <w:rPr>
                <w:rFonts w:ascii="Times New Roman" w:hAnsi="Times New Roman"/>
                <w:sz w:val="28"/>
                <w:szCs w:val="28"/>
              </w:rPr>
            </w:pPr>
            <w:r w:rsidRPr="00456EDC">
              <w:rPr>
                <w:rFonts w:ascii="Times New Roman" w:hAnsi="Times New Roman"/>
                <w:sz w:val="28"/>
                <w:szCs w:val="28"/>
              </w:rPr>
              <w:t xml:space="preserve">01 Освіта/Педагогіка </w:t>
            </w:r>
          </w:p>
          <w:p w:rsidR="000D6A08" w:rsidRPr="00456EDC" w:rsidRDefault="000D6A08" w:rsidP="00435B4C">
            <w:pPr>
              <w:spacing w:after="0" w:line="259" w:lineRule="auto"/>
              <w:rPr>
                <w:rFonts w:ascii="Times New Roman" w:hAnsi="Times New Roman"/>
                <w:sz w:val="28"/>
                <w:szCs w:val="28"/>
              </w:rPr>
            </w:pPr>
            <w:r w:rsidRPr="00456EDC">
              <w:rPr>
                <w:rFonts w:ascii="Times New Roman" w:hAnsi="Times New Roman"/>
                <w:sz w:val="28"/>
                <w:szCs w:val="28"/>
              </w:rPr>
              <w:t>011 Освіт</w:t>
            </w:r>
            <w:r w:rsidRPr="00456EDC">
              <w:rPr>
                <w:rFonts w:ascii="Times New Roman" w:hAnsi="Times New Roman"/>
                <w:sz w:val="28"/>
                <w:szCs w:val="28"/>
                <w:lang w:val="uk-UA"/>
              </w:rPr>
              <w:t>ні</w:t>
            </w:r>
            <w:r w:rsidRPr="00456EDC">
              <w:rPr>
                <w:rFonts w:ascii="Times New Roman" w:hAnsi="Times New Roman"/>
                <w:sz w:val="28"/>
                <w:szCs w:val="28"/>
              </w:rPr>
              <w:t xml:space="preserve">, педагогічні науки </w:t>
            </w:r>
          </w:p>
        </w:tc>
      </w:tr>
      <w:tr w:rsidR="000D6A08" w:rsidRPr="00456EDC" w:rsidTr="009753C2">
        <w:tblPrEx>
          <w:tblCellMar>
            <w:top w:w="65" w:type="dxa"/>
            <w:bottom w:w="10" w:type="dxa"/>
          </w:tblCellMar>
        </w:tblPrEx>
        <w:trPr>
          <w:trHeight w:val="809"/>
        </w:trPr>
        <w:tc>
          <w:tcPr>
            <w:tcW w:w="326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Орієнтація освітньої програми</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1E55F0">
            <w:pPr>
              <w:spacing w:after="0" w:line="259" w:lineRule="auto"/>
              <w:rPr>
                <w:rFonts w:ascii="Times New Roman" w:hAnsi="Times New Roman"/>
                <w:sz w:val="28"/>
                <w:szCs w:val="28"/>
              </w:rPr>
            </w:pPr>
            <w:r w:rsidRPr="00456EDC">
              <w:rPr>
                <w:rFonts w:ascii="Times New Roman" w:hAnsi="Times New Roman"/>
                <w:sz w:val="28"/>
                <w:szCs w:val="28"/>
                <w:lang w:val="uk-UA"/>
              </w:rPr>
              <w:t>Академічно-д</w:t>
            </w:r>
            <w:r w:rsidRPr="00456EDC">
              <w:rPr>
                <w:rFonts w:ascii="Times New Roman" w:hAnsi="Times New Roman"/>
                <w:sz w:val="28"/>
                <w:szCs w:val="28"/>
              </w:rPr>
              <w:t xml:space="preserve">ослідницька, дослідницько-інноваційна </w:t>
            </w:r>
          </w:p>
        </w:tc>
      </w:tr>
      <w:tr w:rsidR="000D6A08" w:rsidRPr="00456EDC" w:rsidTr="009753C2">
        <w:tblPrEx>
          <w:tblCellMar>
            <w:top w:w="65" w:type="dxa"/>
            <w:bottom w:w="10" w:type="dxa"/>
          </w:tblCellMar>
        </w:tblPrEx>
        <w:trPr>
          <w:trHeight w:val="4517"/>
        </w:trPr>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jc w:val="center"/>
              <w:rPr>
                <w:rFonts w:ascii="Times New Roman" w:hAnsi="Times New Roman"/>
                <w:sz w:val="28"/>
                <w:szCs w:val="28"/>
              </w:rPr>
            </w:pPr>
            <w:r w:rsidRPr="00456EDC">
              <w:rPr>
                <w:rFonts w:ascii="Times New Roman" w:hAnsi="Times New Roman"/>
                <w:b/>
                <w:sz w:val="28"/>
                <w:szCs w:val="28"/>
              </w:rPr>
              <w:t>Основний фокус освітньої програми та спеціалізації</w:t>
            </w:r>
          </w:p>
        </w:tc>
        <w:tc>
          <w:tcPr>
            <w:tcW w:w="6804"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847EFF">
            <w:pPr>
              <w:spacing w:after="0" w:line="240" w:lineRule="auto"/>
              <w:jc w:val="both"/>
              <w:rPr>
                <w:rFonts w:ascii="Times New Roman" w:hAnsi="Times New Roman"/>
                <w:sz w:val="28"/>
                <w:szCs w:val="28"/>
              </w:rPr>
            </w:pPr>
            <w:r w:rsidRPr="00456EDC">
              <w:rPr>
                <w:rFonts w:ascii="Times New Roman" w:hAnsi="Times New Roman"/>
                <w:sz w:val="28"/>
                <w:szCs w:val="28"/>
                <w:lang w:val="uk-UA"/>
              </w:rPr>
              <w:t xml:space="preserve"> </w:t>
            </w:r>
            <w:r w:rsidRPr="00456EDC">
              <w:rPr>
                <w:rFonts w:ascii="Times New Roman" w:hAnsi="Times New Roman"/>
                <w:sz w:val="28"/>
                <w:szCs w:val="28"/>
              </w:rPr>
              <w:t xml:space="preserve">Програма спрямована на здобуття аспірантами теоретичних і практичних знань, умінь, навичок та формування компетентностей, необхідних для продукування нових ідей, розв’язання комплексних проблем професійної, науково-дослідницької діяльності у процесі оволодіння методологією наукової діяльності, проведення власного дослідження. Для досліджень </w:t>
            </w:r>
            <w:r w:rsidRPr="00456EDC">
              <w:rPr>
                <w:rFonts w:ascii="Times New Roman" w:hAnsi="Times New Roman"/>
                <w:sz w:val="28"/>
                <w:szCs w:val="28"/>
                <w:lang w:val="uk-UA"/>
              </w:rPr>
              <w:t xml:space="preserve">акумульовані </w:t>
            </w:r>
            <w:r w:rsidRPr="00456EDC">
              <w:rPr>
                <w:rFonts w:ascii="Times New Roman" w:hAnsi="Times New Roman"/>
                <w:sz w:val="28"/>
                <w:szCs w:val="28"/>
              </w:rPr>
              <w:t>актуальні теоретичні та експериментальні напрями сучасної педагогіки: загальна педагогіка; розвиток освіти та педагогіки; підготовка до професійної діяльності у вищій школі; наукові дослідження у сфері освіти/педагогіки; теорія навчання; наукова та професійна підготовка фахівця (дослідник</w:t>
            </w:r>
            <w:r w:rsidRPr="00456EDC">
              <w:rPr>
                <w:rFonts w:ascii="Times New Roman" w:hAnsi="Times New Roman"/>
                <w:sz w:val="28"/>
                <w:szCs w:val="28"/>
                <w:lang w:val="uk-UA"/>
              </w:rPr>
              <w:t>-</w:t>
            </w:r>
            <w:r w:rsidRPr="00456EDC">
              <w:rPr>
                <w:rFonts w:ascii="Times New Roman" w:hAnsi="Times New Roman"/>
                <w:sz w:val="28"/>
                <w:szCs w:val="28"/>
              </w:rPr>
              <w:t xml:space="preserve">викладач). </w:t>
            </w:r>
          </w:p>
        </w:tc>
      </w:tr>
      <w:tr w:rsidR="000D6A08" w:rsidRPr="00456EDC" w:rsidTr="008250C0">
        <w:tblPrEx>
          <w:tblCellMar>
            <w:top w:w="65" w:type="dxa"/>
            <w:bottom w:w="10" w:type="dxa"/>
          </w:tblCellMar>
        </w:tblPrEx>
        <w:trPr>
          <w:gridBefore w:val="1"/>
          <w:trHeight w:val="1484"/>
        </w:trPr>
        <w:tc>
          <w:tcPr>
            <w:tcW w:w="3262"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BF31F4">
            <w:pPr>
              <w:spacing w:after="0" w:line="259" w:lineRule="auto"/>
              <w:jc w:val="both"/>
              <w:rPr>
                <w:rFonts w:ascii="Times New Roman" w:hAnsi="Times New Roman"/>
                <w:sz w:val="28"/>
                <w:szCs w:val="28"/>
              </w:rPr>
            </w:pPr>
            <w:r w:rsidRPr="00456EDC">
              <w:rPr>
                <w:rFonts w:ascii="Times New Roman" w:hAnsi="Times New Roman"/>
                <w:b/>
                <w:sz w:val="28"/>
                <w:szCs w:val="28"/>
              </w:rPr>
              <w:t xml:space="preserve">Особливості програми </w:t>
            </w:r>
          </w:p>
        </w:tc>
        <w:tc>
          <w:tcPr>
            <w:tcW w:w="6804" w:type="dxa"/>
            <w:gridSpan w:val="2"/>
            <w:tcBorders>
              <w:top w:val="single" w:sz="4" w:space="0" w:color="000000"/>
              <w:left w:val="single" w:sz="4" w:space="0" w:color="000000"/>
              <w:bottom w:val="single" w:sz="4" w:space="0" w:color="000000"/>
              <w:right w:val="single" w:sz="4" w:space="0" w:color="000000"/>
            </w:tcBorders>
          </w:tcPr>
          <w:p w:rsidR="000D6A08" w:rsidRPr="00D94A4A" w:rsidRDefault="000D6A08" w:rsidP="00D94A4A">
            <w:pPr>
              <w:pStyle w:val="1"/>
              <w:tabs>
                <w:tab w:val="left" w:pos="1134"/>
              </w:tabs>
              <w:ind w:left="0" w:firstLine="0"/>
              <w:jc w:val="both"/>
              <w:rPr>
                <w:rFonts w:ascii="Times New Roman" w:hAnsi="Times New Roman"/>
                <w:sz w:val="28"/>
                <w:szCs w:val="28"/>
              </w:rPr>
            </w:pPr>
            <w:r w:rsidRPr="001E55F0">
              <w:rPr>
                <w:rFonts w:ascii="Times New Roman" w:hAnsi="Times New Roman"/>
                <w:sz w:val="28"/>
                <w:szCs w:val="28"/>
              </w:rPr>
              <w:t>Освітньо-наукова програма визначає засади побудови, процедури і заходи внутрішньої й зовнішньої системи забезпечення якості освітньої та наукової складових підготовки докторів філософії в галузі освіти</w:t>
            </w:r>
            <w:r>
              <w:rPr>
                <w:rFonts w:ascii="Times New Roman" w:hAnsi="Times New Roman"/>
                <w:sz w:val="28"/>
                <w:szCs w:val="28"/>
              </w:rPr>
              <w:t>/ педагогіки</w:t>
            </w:r>
            <w:r w:rsidRPr="001E55F0">
              <w:rPr>
                <w:rFonts w:ascii="Times New Roman" w:hAnsi="Times New Roman"/>
                <w:sz w:val="28"/>
                <w:szCs w:val="28"/>
              </w:rPr>
              <w:t xml:space="preserve"> на основі врахування потреб ринку праці та потенційних працедавців.</w:t>
            </w:r>
            <w:r>
              <w:rPr>
                <w:rFonts w:ascii="Times New Roman" w:hAnsi="Times New Roman"/>
                <w:sz w:val="28"/>
                <w:szCs w:val="28"/>
              </w:rPr>
              <w:t xml:space="preserve"> </w:t>
            </w:r>
            <w:r w:rsidRPr="00EF6CED">
              <w:rPr>
                <w:rFonts w:ascii="Times New Roman" w:hAnsi="Times New Roman"/>
                <w:sz w:val="28"/>
                <w:szCs w:val="28"/>
              </w:rPr>
              <w:t xml:space="preserve">Особливість програми </w:t>
            </w:r>
            <w:r>
              <w:rPr>
                <w:rFonts w:ascii="Times New Roman" w:hAnsi="Times New Roman"/>
                <w:sz w:val="28"/>
                <w:szCs w:val="28"/>
              </w:rPr>
              <w:t xml:space="preserve">виявляється в </w:t>
            </w:r>
            <w:r w:rsidRPr="00EF6CED">
              <w:rPr>
                <w:rFonts w:ascii="Times New Roman" w:hAnsi="Times New Roman"/>
                <w:sz w:val="28"/>
                <w:szCs w:val="28"/>
              </w:rPr>
              <w:t xml:space="preserve"> </w:t>
            </w:r>
            <w:r>
              <w:rPr>
                <w:rFonts w:ascii="Times New Roman" w:hAnsi="Times New Roman"/>
                <w:sz w:val="28"/>
                <w:szCs w:val="28"/>
              </w:rPr>
              <w:t>системному</w:t>
            </w:r>
            <w:r w:rsidRPr="00EF6CED">
              <w:rPr>
                <w:rFonts w:ascii="Times New Roman" w:hAnsi="Times New Roman"/>
                <w:sz w:val="28"/>
                <w:szCs w:val="28"/>
              </w:rPr>
              <w:t xml:space="preserve"> концептуальн</w:t>
            </w:r>
            <w:r>
              <w:rPr>
                <w:rFonts w:ascii="Times New Roman" w:hAnsi="Times New Roman"/>
                <w:sz w:val="28"/>
                <w:szCs w:val="28"/>
              </w:rPr>
              <w:t>ому</w:t>
            </w:r>
            <w:r w:rsidRPr="00EF6CED">
              <w:rPr>
                <w:rFonts w:ascii="Times New Roman" w:hAnsi="Times New Roman"/>
                <w:sz w:val="28"/>
                <w:szCs w:val="28"/>
              </w:rPr>
              <w:t xml:space="preserve"> підход</w:t>
            </w:r>
            <w:r>
              <w:rPr>
                <w:rFonts w:ascii="Times New Roman" w:hAnsi="Times New Roman"/>
                <w:sz w:val="28"/>
                <w:szCs w:val="28"/>
              </w:rPr>
              <w:t>і</w:t>
            </w:r>
            <w:r w:rsidRPr="00EF6CED">
              <w:rPr>
                <w:rFonts w:ascii="Times New Roman" w:hAnsi="Times New Roman"/>
                <w:sz w:val="28"/>
                <w:szCs w:val="28"/>
              </w:rPr>
              <w:t xml:space="preserve">, що забезпечує цілісність фахової </w:t>
            </w:r>
            <w:r>
              <w:rPr>
                <w:rFonts w:ascii="Times New Roman" w:hAnsi="Times New Roman"/>
                <w:sz w:val="28"/>
                <w:szCs w:val="28"/>
              </w:rPr>
              <w:t xml:space="preserve">підготовки викладача-дослідника, </w:t>
            </w:r>
            <w:r w:rsidRPr="00D94A4A">
              <w:rPr>
                <w:rFonts w:ascii="Times New Roman" w:hAnsi="Times New Roman"/>
                <w:sz w:val="28"/>
                <w:szCs w:val="28"/>
              </w:rPr>
              <w:t>застосування  отриманих знань на практиці при підготовці дисертаційної роботи.</w:t>
            </w:r>
          </w:p>
          <w:p w:rsidR="000D6A08" w:rsidRPr="009C260D" w:rsidRDefault="000D6A08" w:rsidP="00D94A4A">
            <w:pPr>
              <w:pStyle w:val="1"/>
              <w:tabs>
                <w:tab w:val="left" w:pos="1134"/>
              </w:tabs>
              <w:ind w:left="0" w:firstLine="0"/>
              <w:jc w:val="both"/>
              <w:rPr>
                <w:rFonts w:ascii="Times New Roman" w:hAnsi="Times New Roman"/>
                <w:color w:val="000000"/>
                <w:sz w:val="28"/>
                <w:szCs w:val="28"/>
                <w:lang w:eastAsia="uk-UA"/>
              </w:rPr>
            </w:pPr>
            <w:r w:rsidRPr="00EF6CED">
              <w:rPr>
                <w:rFonts w:ascii="Times New Roman" w:hAnsi="Times New Roman"/>
                <w:sz w:val="28"/>
                <w:szCs w:val="28"/>
              </w:rPr>
              <w:t xml:space="preserve"> </w:t>
            </w:r>
            <w:r w:rsidRPr="006E66B0">
              <w:rPr>
                <w:rFonts w:ascii="Times New Roman" w:hAnsi="Times New Roman"/>
                <w:i/>
                <w:sz w:val="28"/>
                <w:szCs w:val="28"/>
              </w:rPr>
              <w:t>Освітн</w:t>
            </w:r>
            <w:r>
              <w:rPr>
                <w:rFonts w:ascii="Times New Roman" w:hAnsi="Times New Roman"/>
                <w:i/>
                <w:sz w:val="28"/>
                <w:szCs w:val="28"/>
              </w:rPr>
              <w:t>я</w:t>
            </w:r>
            <w:r w:rsidRPr="006E66B0">
              <w:rPr>
                <w:rFonts w:ascii="Times New Roman" w:hAnsi="Times New Roman"/>
                <w:i/>
                <w:sz w:val="28"/>
                <w:szCs w:val="28"/>
              </w:rPr>
              <w:t xml:space="preserve"> склад</w:t>
            </w:r>
            <w:r>
              <w:rPr>
                <w:rFonts w:ascii="Times New Roman" w:hAnsi="Times New Roman"/>
                <w:i/>
                <w:sz w:val="28"/>
                <w:szCs w:val="28"/>
              </w:rPr>
              <w:t>ова</w:t>
            </w:r>
            <w:r w:rsidRPr="006E66B0">
              <w:rPr>
                <w:rFonts w:ascii="Times New Roman" w:hAnsi="Times New Roman"/>
                <w:i/>
                <w:sz w:val="28"/>
                <w:szCs w:val="28"/>
              </w:rPr>
              <w:t xml:space="preserve"> програми</w:t>
            </w:r>
            <w:r w:rsidRPr="006E66B0">
              <w:rPr>
                <w:rFonts w:ascii="Times New Roman" w:hAnsi="Times New Roman"/>
                <w:sz w:val="28"/>
                <w:szCs w:val="28"/>
              </w:rPr>
              <w:t xml:space="preserve"> скеров</w:t>
            </w:r>
            <w:r>
              <w:rPr>
                <w:rFonts w:ascii="Times New Roman" w:hAnsi="Times New Roman"/>
                <w:sz w:val="28"/>
                <w:szCs w:val="28"/>
              </w:rPr>
              <w:t>ує</w:t>
            </w:r>
            <w:r w:rsidRPr="006E66B0">
              <w:rPr>
                <w:rFonts w:ascii="Times New Roman" w:hAnsi="Times New Roman"/>
                <w:sz w:val="28"/>
                <w:szCs w:val="28"/>
              </w:rPr>
              <w:t xml:space="preserve"> на вивчення науково-теоретичних і п</w:t>
            </w:r>
            <w:r>
              <w:rPr>
                <w:rFonts w:ascii="Times New Roman" w:hAnsi="Times New Roman"/>
                <w:sz w:val="28"/>
                <w:szCs w:val="28"/>
              </w:rPr>
              <w:t xml:space="preserve">рактико-орієнтованих курсів, </w:t>
            </w:r>
            <w:r w:rsidRPr="006E66B0">
              <w:rPr>
                <w:rFonts w:ascii="Times New Roman" w:hAnsi="Times New Roman"/>
                <w:sz w:val="28"/>
                <w:szCs w:val="28"/>
              </w:rPr>
              <w:t>пов’язан</w:t>
            </w:r>
            <w:r>
              <w:rPr>
                <w:rFonts w:ascii="Times New Roman" w:hAnsi="Times New Roman"/>
                <w:sz w:val="28"/>
                <w:szCs w:val="28"/>
              </w:rPr>
              <w:t>их</w:t>
            </w:r>
            <w:r w:rsidRPr="006E66B0">
              <w:rPr>
                <w:rFonts w:ascii="Times New Roman" w:hAnsi="Times New Roman"/>
                <w:sz w:val="28"/>
                <w:szCs w:val="28"/>
              </w:rPr>
              <w:t xml:space="preserve"> </w:t>
            </w:r>
            <w:r>
              <w:rPr>
                <w:rFonts w:ascii="Times New Roman" w:hAnsi="Times New Roman"/>
                <w:sz w:val="28"/>
                <w:szCs w:val="28"/>
              </w:rPr>
              <w:t>і</w:t>
            </w:r>
            <w:r w:rsidRPr="006E66B0">
              <w:rPr>
                <w:rFonts w:ascii="Times New Roman" w:hAnsi="Times New Roman"/>
                <w:sz w:val="28"/>
                <w:szCs w:val="28"/>
              </w:rPr>
              <w:t>з реалізацією дослідницько</w:t>
            </w:r>
            <w:r>
              <w:rPr>
                <w:rFonts w:ascii="Times New Roman" w:hAnsi="Times New Roman"/>
                <w:sz w:val="28"/>
                <w:szCs w:val="28"/>
              </w:rPr>
              <w:t>-</w:t>
            </w:r>
            <w:r w:rsidRPr="006E66B0">
              <w:rPr>
                <w:rFonts w:ascii="Times New Roman" w:hAnsi="Times New Roman"/>
                <w:sz w:val="28"/>
                <w:szCs w:val="28"/>
              </w:rPr>
              <w:t xml:space="preserve">експериментальної роботи, а також формуванням професійної майстерності викладача закладу вищої освіти, що забезпечує цілісність фахової підготовки. </w:t>
            </w:r>
            <w:r w:rsidRPr="009C260D">
              <w:rPr>
                <w:rFonts w:ascii="Times New Roman" w:hAnsi="Times New Roman"/>
                <w:i/>
                <w:sz w:val="28"/>
                <w:szCs w:val="28"/>
              </w:rPr>
              <w:t>Науков</w:t>
            </w:r>
            <w:r>
              <w:rPr>
                <w:rFonts w:ascii="Times New Roman" w:hAnsi="Times New Roman"/>
                <w:i/>
                <w:sz w:val="28"/>
                <w:szCs w:val="28"/>
              </w:rPr>
              <w:t>а</w:t>
            </w:r>
            <w:r w:rsidRPr="009C260D">
              <w:rPr>
                <w:rFonts w:ascii="Times New Roman" w:hAnsi="Times New Roman"/>
                <w:i/>
                <w:sz w:val="28"/>
                <w:szCs w:val="28"/>
              </w:rPr>
              <w:t xml:space="preserve"> склад</w:t>
            </w:r>
            <w:r>
              <w:rPr>
                <w:rFonts w:ascii="Times New Roman" w:hAnsi="Times New Roman"/>
                <w:i/>
                <w:sz w:val="28"/>
                <w:szCs w:val="28"/>
              </w:rPr>
              <w:t>ова</w:t>
            </w:r>
            <w:r w:rsidRPr="009C260D">
              <w:rPr>
                <w:rFonts w:ascii="Times New Roman" w:hAnsi="Times New Roman"/>
                <w:i/>
                <w:sz w:val="28"/>
                <w:szCs w:val="28"/>
              </w:rPr>
              <w:t xml:space="preserve"> програми</w:t>
            </w:r>
            <w:r w:rsidRPr="009C260D">
              <w:rPr>
                <w:rFonts w:ascii="Times New Roman" w:hAnsi="Times New Roman"/>
                <w:sz w:val="28"/>
                <w:szCs w:val="28"/>
              </w:rPr>
              <w:t xml:space="preserve"> </w:t>
            </w:r>
            <w:r w:rsidRPr="009C260D">
              <w:rPr>
                <w:rFonts w:ascii="Times New Roman" w:hAnsi="Times New Roman"/>
                <w:color w:val="000000"/>
                <w:sz w:val="28"/>
                <w:szCs w:val="28"/>
                <w:lang w:eastAsia="uk-UA"/>
              </w:rPr>
              <w:t>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r>
              <w:rPr>
                <w:rFonts w:ascii="Times New Roman" w:hAnsi="Times New Roman"/>
                <w:color w:val="000000"/>
                <w:sz w:val="28"/>
                <w:szCs w:val="28"/>
                <w:lang w:eastAsia="uk-UA"/>
              </w:rPr>
              <w:t xml:space="preserve"> </w:t>
            </w:r>
            <w:r w:rsidRPr="009C260D">
              <w:rPr>
                <w:rFonts w:ascii="Times New Roman" w:hAnsi="Times New Roman"/>
                <w:color w:val="000000"/>
                <w:sz w:val="28"/>
                <w:szCs w:val="28"/>
                <w:lang w:eastAsia="uk-UA"/>
              </w:rPr>
              <w:t>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r>
              <w:rPr>
                <w:rFonts w:ascii="Times New Roman" w:hAnsi="Times New Roman"/>
                <w:color w:val="000000"/>
                <w:sz w:val="28"/>
                <w:szCs w:val="28"/>
                <w:lang w:eastAsia="uk-UA"/>
              </w:rPr>
              <w:t xml:space="preserve"> </w:t>
            </w:r>
            <w:r w:rsidRPr="009C260D">
              <w:rPr>
                <w:rFonts w:ascii="Times New Roman" w:hAnsi="Times New Roman"/>
                <w:sz w:val="28"/>
                <w:szCs w:val="28"/>
              </w:rPr>
              <w:t>Основні зусилля здобувача зосереджено на дослідницькій та/або</w:t>
            </w:r>
            <w:r>
              <w:rPr>
                <w:rFonts w:ascii="Times New Roman" w:hAnsi="Times New Roman"/>
                <w:sz w:val="28"/>
                <w:szCs w:val="28"/>
              </w:rPr>
              <w:t xml:space="preserve"> </w:t>
            </w:r>
            <w:r w:rsidRPr="009C260D">
              <w:rPr>
                <w:rFonts w:ascii="Times New Roman" w:hAnsi="Times New Roman"/>
                <w:sz w:val="28"/>
                <w:szCs w:val="28"/>
              </w:rPr>
              <w:t>експериментальній роботі з обраної теми у контексті проблематики сучасної педагогіки й методології науки (збір інформації, її аналіз, систематизація й узагальнення; публікація основних результатів дослідження у фахових виданнях і виданнях, внесених до міжнародних наукометричних баз даних; апробація результатів дослідження шляхом участі в конференціях різного рівня</w:t>
            </w:r>
            <w:r>
              <w:rPr>
                <w:rFonts w:ascii="Times New Roman" w:hAnsi="Times New Roman"/>
                <w:sz w:val="28"/>
                <w:szCs w:val="28"/>
              </w:rPr>
              <w:t xml:space="preserve"> тощо</w:t>
            </w:r>
            <w:r w:rsidRPr="009C260D">
              <w:rPr>
                <w:rFonts w:ascii="Times New Roman" w:hAnsi="Times New Roman"/>
                <w:sz w:val="28"/>
                <w:szCs w:val="28"/>
              </w:rPr>
              <w:t>)</w:t>
            </w:r>
            <w:r>
              <w:rPr>
                <w:rFonts w:ascii="Times New Roman" w:hAnsi="Times New Roman"/>
                <w:sz w:val="28"/>
                <w:szCs w:val="28"/>
              </w:rPr>
              <w:t xml:space="preserve"> з урахуванням галузевого та регіонального контекстів</w:t>
            </w:r>
            <w:r w:rsidRPr="009C260D">
              <w:rPr>
                <w:rFonts w:ascii="Times New Roman" w:hAnsi="Times New Roman"/>
                <w:sz w:val="28"/>
                <w:szCs w:val="28"/>
              </w:rPr>
              <w:t xml:space="preserve">. </w:t>
            </w:r>
            <w:r w:rsidRPr="00FF0815">
              <w:rPr>
                <w:rFonts w:ascii="Times New Roman" w:hAnsi="Times New Roman"/>
                <w:sz w:val="28"/>
                <w:szCs w:val="28"/>
              </w:rPr>
              <w:t>Пріоритетними для Волинської області здавна були традиційні дослідження історії освіти волинського регіону, які містять регіональний фактологічний матеріал; історико-педагогічні дослідження, в яких розглядаються: система освіти Волині загалом, діяльність освітніх та просвітницьких товариств Волині, освіта національних меншин та дослідження, які стосуються освітньо-просвітницької діяльності на Волині, освітньої спадщини Лесі Українки та членів її родини</w:t>
            </w:r>
            <w:r w:rsidRPr="00547944">
              <w:t>.</w:t>
            </w:r>
            <w:r w:rsidRPr="00244325">
              <w:rPr>
                <w:rFonts w:ascii="Times New Roman" w:hAnsi="Times New Roman"/>
                <w:sz w:val="28"/>
                <w:szCs w:val="28"/>
              </w:rPr>
              <w:t>Здобувач може зосередити свої зусилля на розвитку власних соціальних навичок (</w:t>
            </w:r>
            <w:r w:rsidRPr="00EF6CED">
              <w:rPr>
                <w:rFonts w:ascii="Times New Roman" w:hAnsi="Times New Roman"/>
                <w:sz w:val="28"/>
                <w:szCs w:val="28"/>
              </w:rPr>
              <w:t>soft</w:t>
            </w:r>
            <w:r w:rsidRPr="00244325">
              <w:rPr>
                <w:rFonts w:ascii="Times New Roman" w:hAnsi="Times New Roman"/>
                <w:sz w:val="28"/>
                <w:szCs w:val="28"/>
              </w:rPr>
              <w:t xml:space="preserve"> </w:t>
            </w:r>
            <w:r w:rsidRPr="00EF6CED">
              <w:rPr>
                <w:rFonts w:ascii="Times New Roman" w:hAnsi="Times New Roman"/>
                <w:sz w:val="28"/>
                <w:szCs w:val="28"/>
              </w:rPr>
              <w:t>skills</w:t>
            </w:r>
            <w:r w:rsidRPr="00244325">
              <w:rPr>
                <w:rFonts w:ascii="Times New Roman" w:hAnsi="Times New Roman"/>
                <w:sz w:val="28"/>
                <w:szCs w:val="28"/>
              </w:rPr>
              <w:t>), науков</w:t>
            </w:r>
            <w:r>
              <w:rPr>
                <w:rFonts w:ascii="Times New Roman" w:hAnsi="Times New Roman"/>
                <w:sz w:val="28"/>
                <w:szCs w:val="28"/>
              </w:rPr>
              <w:t>ої</w:t>
            </w:r>
            <w:r w:rsidRPr="00244325">
              <w:rPr>
                <w:rFonts w:ascii="Times New Roman" w:hAnsi="Times New Roman"/>
                <w:sz w:val="28"/>
                <w:szCs w:val="28"/>
              </w:rPr>
              <w:t xml:space="preserve"> комунікації, розроб</w:t>
            </w:r>
            <w:r>
              <w:rPr>
                <w:rFonts w:ascii="Times New Roman" w:hAnsi="Times New Roman"/>
                <w:sz w:val="28"/>
                <w:szCs w:val="28"/>
              </w:rPr>
              <w:t>ленн</w:t>
            </w:r>
            <w:r w:rsidRPr="00244325">
              <w:rPr>
                <w:rFonts w:ascii="Times New Roman" w:hAnsi="Times New Roman"/>
                <w:sz w:val="28"/>
                <w:szCs w:val="28"/>
              </w:rPr>
              <w:t>і освітніх наукових проектів, реалізації академічної мобільності тощо</w:t>
            </w:r>
            <w:r>
              <w:rPr>
                <w:rFonts w:ascii="Times New Roman" w:hAnsi="Times New Roman"/>
                <w:sz w:val="28"/>
                <w:szCs w:val="28"/>
              </w:rPr>
              <w:t>.</w:t>
            </w:r>
            <w:r w:rsidRPr="00244325">
              <w:rPr>
                <w:rFonts w:ascii="Times New Roman" w:hAnsi="Times New Roman"/>
                <w:sz w:val="28"/>
                <w:szCs w:val="28"/>
              </w:rPr>
              <w:t xml:space="preserve"> </w:t>
            </w:r>
            <w:r w:rsidRPr="009C260D">
              <w:rPr>
                <w:rFonts w:ascii="Times New Roman" w:hAnsi="Times New Roman"/>
                <w:color w:val="000000"/>
                <w:sz w:val="28"/>
                <w:szCs w:val="28"/>
                <w:lang w:eastAsia="uk-UA"/>
              </w:rPr>
              <w:t>Наукова складова освітньо-наукової програми оформляється у вигляді індивідуального освітньо-наукового плану роботи аспіранта і є невід’ємною частиною навчального плану аспіранта.</w:t>
            </w:r>
          </w:p>
          <w:p w:rsidR="000D6A08" w:rsidRPr="00244325" w:rsidRDefault="000D6A08" w:rsidP="009C260D">
            <w:pPr>
              <w:pStyle w:val="1"/>
              <w:tabs>
                <w:tab w:val="left" w:pos="993"/>
              </w:tabs>
              <w:ind w:left="0" w:firstLine="0"/>
              <w:contextualSpacing/>
              <w:jc w:val="both"/>
              <w:rPr>
                <w:rFonts w:ascii="Times New Roman" w:hAnsi="Times New Roman"/>
                <w:sz w:val="28"/>
                <w:szCs w:val="28"/>
              </w:rPr>
            </w:pPr>
            <w:r w:rsidRPr="009753C2">
              <w:rPr>
                <w:rFonts w:ascii="Times New Roman" w:hAnsi="Times New Roman"/>
                <w:sz w:val="28"/>
                <w:szCs w:val="28"/>
              </w:rPr>
              <w:t xml:space="preserve">Освітньо-наукова та навчальні програми підлягають офіційній процедурі затвердження у </w:t>
            </w:r>
            <w:r>
              <w:rPr>
                <w:rFonts w:ascii="Times New Roman" w:hAnsi="Times New Roman"/>
                <w:sz w:val="28"/>
                <w:szCs w:val="28"/>
              </w:rPr>
              <w:t>ЗВО.</w:t>
            </w:r>
            <w:r w:rsidRPr="009753C2">
              <w:rPr>
                <w:rFonts w:ascii="Times New Roman" w:hAnsi="Times New Roman"/>
                <w:sz w:val="28"/>
                <w:szCs w:val="28"/>
              </w:rPr>
              <w:t xml:space="preserve"> Програми регулярно переглядають і оновлюють, залучаючи до цього процесу аспірантів та інших стейкхолдерів. Зібрана інформація аналізується з метою адаптації програм до сучасних потреб вищої освіти. Такі процедури гарантують безперервне вдосконалення програм, високу якість надання освітніх послуг, а також створюють сприятливе й ефективне </w:t>
            </w:r>
            <w:r>
              <w:rPr>
                <w:rFonts w:ascii="Times New Roman" w:hAnsi="Times New Roman"/>
                <w:sz w:val="28"/>
                <w:szCs w:val="28"/>
              </w:rPr>
              <w:t>освітнє</w:t>
            </w:r>
            <w:r w:rsidRPr="009753C2">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ередовище</w:t>
            </w:r>
            <w:r w:rsidRPr="00DE4B8E">
              <w:rPr>
                <w:rFonts w:ascii="Times New Roman" w:hAnsi="Times New Roman"/>
                <w:sz w:val="28"/>
                <w:szCs w:val="28"/>
                <w:lang w:val="ru-RU"/>
              </w:rPr>
              <w:t xml:space="preserve"> </w:t>
            </w:r>
            <w:r w:rsidRPr="009753C2">
              <w:rPr>
                <w:rFonts w:ascii="Times New Roman" w:hAnsi="Times New Roman"/>
                <w:sz w:val="28"/>
                <w:szCs w:val="28"/>
              </w:rPr>
              <w:t xml:space="preserve">для аспірантів. Характеристики оновлених програм публікуються. </w:t>
            </w:r>
          </w:p>
        </w:tc>
      </w:tr>
      <w:tr w:rsidR="000D6A08" w:rsidRPr="00456EDC" w:rsidTr="009753C2">
        <w:tblPrEx>
          <w:tblCellMar>
            <w:top w:w="64" w:type="dxa"/>
            <w:bottom w:w="10" w:type="dxa"/>
          </w:tblCellMar>
        </w:tblPrEx>
        <w:trPr>
          <w:gridBefore w:val="1"/>
          <w:trHeight w:val="631"/>
        </w:trPr>
        <w:tc>
          <w:tcPr>
            <w:tcW w:w="10066" w:type="dxa"/>
            <w:gridSpan w:val="3"/>
            <w:tcBorders>
              <w:top w:val="single" w:sz="4" w:space="0" w:color="000000"/>
              <w:left w:val="single" w:sz="4" w:space="0" w:color="000000"/>
              <w:bottom w:val="single" w:sz="4" w:space="0" w:color="000000"/>
              <w:right w:val="single" w:sz="4" w:space="0" w:color="000000"/>
            </w:tcBorders>
            <w:vAlign w:val="bottom"/>
          </w:tcPr>
          <w:p w:rsidR="000D6A08" w:rsidRPr="00456EDC" w:rsidRDefault="000D6A08" w:rsidP="00B1249B">
            <w:pPr>
              <w:spacing w:after="0" w:line="259" w:lineRule="auto"/>
              <w:ind w:left="84"/>
              <w:jc w:val="both"/>
              <w:rPr>
                <w:rFonts w:ascii="Times New Roman" w:hAnsi="Times New Roman"/>
                <w:sz w:val="28"/>
                <w:szCs w:val="28"/>
              </w:rPr>
            </w:pPr>
            <w:r w:rsidRPr="00456EDC">
              <w:rPr>
                <w:rFonts w:ascii="Times New Roman" w:hAnsi="Times New Roman"/>
                <w:b/>
                <w:sz w:val="28"/>
                <w:szCs w:val="28"/>
              </w:rPr>
              <w:t xml:space="preserve">4 – Придатність випускників до працевлаштування та подальшого навчання </w:t>
            </w:r>
          </w:p>
        </w:tc>
      </w:tr>
      <w:tr w:rsidR="000D6A08" w:rsidRPr="00456EDC" w:rsidTr="00A1076E">
        <w:tblPrEx>
          <w:tblCellMar>
            <w:top w:w="64" w:type="dxa"/>
            <w:bottom w:w="10" w:type="dxa"/>
          </w:tblCellMar>
        </w:tblPrEx>
        <w:trPr>
          <w:gridBefore w:val="1"/>
          <w:trHeight w:val="931"/>
        </w:trPr>
        <w:tc>
          <w:tcPr>
            <w:tcW w:w="3262"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40" w:lineRule="auto"/>
              <w:jc w:val="center"/>
              <w:rPr>
                <w:rFonts w:ascii="Times New Roman" w:hAnsi="Times New Roman"/>
                <w:sz w:val="28"/>
                <w:szCs w:val="28"/>
              </w:rPr>
            </w:pPr>
            <w:r w:rsidRPr="00456EDC">
              <w:rPr>
                <w:rFonts w:ascii="Times New Roman" w:hAnsi="Times New Roman"/>
                <w:b/>
                <w:sz w:val="28"/>
                <w:szCs w:val="28"/>
              </w:rPr>
              <w:t>Придатність до працевлаштування</w:t>
            </w:r>
          </w:p>
        </w:tc>
        <w:tc>
          <w:tcPr>
            <w:tcW w:w="6804"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D173A6">
            <w:pPr>
              <w:spacing w:after="65" w:line="240" w:lineRule="auto"/>
              <w:ind w:right="27"/>
              <w:jc w:val="both"/>
              <w:rPr>
                <w:rFonts w:ascii="Times New Roman" w:hAnsi="Times New Roman"/>
                <w:sz w:val="28"/>
                <w:szCs w:val="28"/>
              </w:rPr>
            </w:pPr>
            <w:r w:rsidRPr="00456EDC">
              <w:rPr>
                <w:rFonts w:ascii="Times New Roman" w:hAnsi="Times New Roman"/>
                <w:sz w:val="28"/>
                <w:szCs w:val="28"/>
              </w:rPr>
              <w:t>Випускник аспірантури має право обіймати посади згідно з чинною редакцією Національного класифікатора України (Класифікатор професій</w:t>
            </w:r>
            <w:r w:rsidRPr="00456EDC">
              <w:rPr>
                <w:rFonts w:ascii="Times New Roman" w:hAnsi="Times New Roman"/>
                <w:sz w:val="28"/>
                <w:szCs w:val="28"/>
                <w:lang w:val="uk-UA"/>
              </w:rPr>
              <w:t xml:space="preserve"> </w:t>
            </w:r>
            <w:r w:rsidRPr="00456EDC">
              <w:rPr>
                <w:rFonts w:ascii="Times New Roman" w:hAnsi="Times New Roman"/>
                <w:sz w:val="28"/>
                <w:szCs w:val="28"/>
              </w:rPr>
              <w:t xml:space="preserve">ДК 003:2010), а саме: </w:t>
            </w:r>
          </w:p>
          <w:p w:rsidR="000D6A08" w:rsidRPr="00456EDC" w:rsidRDefault="000D6A08"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1210.1 Директор професійного навчально-виховного закладу;</w:t>
            </w:r>
          </w:p>
          <w:p w:rsidR="000D6A08" w:rsidRPr="00456EDC" w:rsidRDefault="000D6A08"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2310.1 Доцент;</w:t>
            </w:r>
          </w:p>
          <w:p w:rsidR="000D6A08" w:rsidRPr="00456EDC" w:rsidRDefault="000D6A08"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rPr>
              <w:t>2310.</w:t>
            </w:r>
            <w:r w:rsidRPr="00456EDC">
              <w:rPr>
                <w:rFonts w:ascii="Times New Roman" w:hAnsi="Times New Roman"/>
                <w:sz w:val="28"/>
                <w:szCs w:val="28"/>
                <w:lang w:val="uk-UA"/>
              </w:rPr>
              <w:t>2 В</w:t>
            </w:r>
            <w:r w:rsidRPr="00456EDC">
              <w:rPr>
                <w:rFonts w:ascii="Times New Roman" w:hAnsi="Times New Roman"/>
                <w:sz w:val="28"/>
                <w:szCs w:val="28"/>
              </w:rPr>
              <w:t>икладач закладу</w:t>
            </w:r>
            <w:r w:rsidRPr="00456EDC">
              <w:rPr>
                <w:rFonts w:ascii="Times New Roman" w:hAnsi="Times New Roman"/>
                <w:sz w:val="28"/>
                <w:szCs w:val="28"/>
                <w:lang w:val="uk-UA"/>
              </w:rPr>
              <w:t xml:space="preserve"> вищої освіти;</w:t>
            </w:r>
            <w:r w:rsidRPr="00456EDC">
              <w:rPr>
                <w:rFonts w:ascii="Times New Roman" w:hAnsi="Times New Roman"/>
                <w:sz w:val="24"/>
                <w:szCs w:val="24"/>
                <w:lang w:val="uk-UA"/>
              </w:rPr>
              <w:t xml:space="preserve"> </w:t>
            </w:r>
            <w:r w:rsidRPr="00456EDC">
              <w:rPr>
                <w:rFonts w:ascii="Times New Roman" w:hAnsi="Times New Roman"/>
                <w:sz w:val="28"/>
                <w:szCs w:val="28"/>
                <w:lang w:val="uk-UA"/>
              </w:rPr>
              <w:t xml:space="preserve">асистент; </w:t>
            </w:r>
          </w:p>
          <w:p w:rsidR="000D6A08" w:rsidRPr="00456EDC" w:rsidRDefault="000D6A08"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rPr>
              <w:t xml:space="preserve">2320 Викладач </w:t>
            </w:r>
            <w:r w:rsidRPr="00456EDC">
              <w:rPr>
                <w:rFonts w:ascii="Times New Roman" w:hAnsi="Times New Roman"/>
                <w:sz w:val="28"/>
                <w:szCs w:val="28"/>
                <w:lang w:val="uk-UA"/>
              </w:rPr>
              <w:t>середнього</w:t>
            </w:r>
            <w:r w:rsidRPr="00456EDC">
              <w:rPr>
                <w:rFonts w:ascii="Times New Roman" w:hAnsi="Times New Roman"/>
                <w:sz w:val="28"/>
                <w:szCs w:val="28"/>
              </w:rPr>
              <w:t xml:space="preserve"> навчального закладу; </w:t>
            </w:r>
            <w:r w:rsidRPr="00456EDC">
              <w:rPr>
                <w:rFonts w:ascii="Times New Roman" w:hAnsi="Times New Roman"/>
                <w:sz w:val="28"/>
                <w:szCs w:val="28"/>
                <w:lang w:val="uk-UA"/>
              </w:rPr>
              <w:t xml:space="preserve">викладач професійного навчального закладу; </w:t>
            </w:r>
            <w:r w:rsidRPr="00456EDC">
              <w:rPr>
                <w:rFonts w:ascii="Times New Roman" w:hAnsi="Times New Roman"/>
                <w:sz w:val="28"/>
                <w:szCs w:val="28"/>
              </w:rPr>
              <w:t>викладач професійно-технічного навчального закладу</w:t>
            </w:r>
            <w:r w:rsidRPr="00456EDC">
              <w:rPr>
                <w:rFonts w:ascii="Times New Roman" w:hAnsi="Times New Roman"/>
                <w:sz w:val="28"/>
                <w:szCs w:val="28"/>
                <w:lang w:val="uk-UA"/>
              </w:rPr>
              <w:t>;</w:t>
            </w:r>
          </w:p>
          <w:p w:rsidR="000D6A08" w:rsidRPr="00456EDC" w:rsidRDefault="000D6A08"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2351.1 Молодший науковий співробітник (методи навчання); науковий співробітник (методи навчання); науковий співробітник-консультант (методи навчання);</w:t>
            </w:r>
          </w:p>
          <w:p w:rsidR="000D6A08" w:rsidRPr="00456EDC" w:rsidRDefault="000D6A08"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2351.2 Викладач (методи навчання);</w:t>
            </w:r>
          </w:p>
          <w:p w:rsidR="000D6A08" w:rsidRPr="00456EDC" w:rsidRDefault="000D6A08" w:rsidP="00A1076E">
            <w:pPr>
              <w:spacing w:after="75" w:line="240" w:lineRule="auto"/>
              <w:jc w:val="both"/>
              <w:rPr>
                <w:rFonts w:ascii="Times New Roman" w:hAnsi="Times New Roman"/>
                <w:sz w:val="28"/>
                <w:szCs w:val="28"/>
              </w:rPr>
            </w:pPr>
            <w:r w:rsidRPr="00456EDC">
              <w:rPr>
                <w:rFonts w:ascii="Times New Roman" w:hAnsi="Times New Roman"/>
                <w:sz w:val="28"/>
                <w:szCs w:val="28"/>
              </w:rPr>
              <w:t xml:space="preserve">3340 </w:t>
            </w:r>
            <w:r w:rsidRPr="00456EDC">
              <w:rPr>
                <w:rFonts w:ascii="Times New Roman" w:hAnsi="Times New Roman"/>
                <w:sz w:val="28"/>
                <w:szCs w:val="28"/>
                <w:lang w:val="uk-UA"/>
              </w:rPr>
              <w:t xml:space="preserve"> </w:t>
            </w:r>
            <w:r w:rsidRPr="00456EDC">
              <w:rPr>
                <w:rFonts w:ascii="Times New Roman" w:hAnsi="Times New Roman"/>
                <w:sz w:val="28"/>
                <w:szCs w:val="28"/>
              </w:rPr>
              <w:t>Педагог професійного навчання</w:t>
            </w:r>
            <w:r w:rsidRPr="00456EDC">
              <w:rPr>
                <w:rFonts w:ascii="Times New Roman" w:hAnsi="Times New Roman"/>
                <w:sz w:val="28"/>
                <w:szCs w:val="28"/>
                <w:lang w:val="uk-UA"/>
              </w:rPr>
              <w:t>.</w:t>
            </w:r>
            <w:r w:rsidRPr="00456EDC">
              <w:rPr>
                <w:rFonts w:ascii="Times New Roman" w:hAnsi="Times New Roman"/>
                <w:sz w:val="28"/>
                <w:szCs w:val="28"/>
              </w:rPr>
              <w:t xml:space="preserve"> </w:t>
            </w:r>
          </w:p>
          <w:p w:rsidR="000D6A08" w:rsidRPr="00456EDC" w:rsidRDefault="000D6A08" w:rsidP="00A1076E">
            <w:pPr>
              <w:spacing w:after="57"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Здобувач вищої освіти за освітнім ступенем доктора філософії спеціальності 011 Освітні, педагогічні науки підготовлений до роботи за такими видами професійної діяльності: освітня (педагог у сфері освіти, підготовки і перепідготовки педагогічних кадрів); науково-дослідницька (у науково-дослідних і освітніх установах); організаційно-управлінська (менеджер системи освіти). </w:t>
            </w:r>
          </w:p>
          <w:p w:rsidR="000D6A08" w:rsidRPr="00456EDC" w:rsidRDefault="000D6A08"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Сферою працевлаштування є державні та приватні установи й організації; заклади, підпорядковані Міністерству освіти і науки України та іншим галузевим міністерствам: заклади вищої освіти різних форм власності, наукові установи, заклади післядипломної освіти, заклади професійної (професійно-технічної) освіти, заклади загальної середньої освіти тощо.</w:t>
            </w:r>
          </w:p>
        </w:tc>
      </w:tr>
    </w:tbl>
    <w:p w:rsidR="000D6A08" w:rsidRPr="00244325" w:rsidRDefault="000D6A08" w:rsidP="00A1076E">
      <w:pPr>
        <w:spacing w:after="0" w:line="240" w:lineRule="auto"/>
        <w:ind w:left="-1700" w:right="41"/>
        <w:jc w:val="both"/>
        <w:rPr>
          <w:rFonts w:ascii="Times New Roman" w:hAnsi="Times New Roman"/>
          <w:sz w:val="28"/>
          <w:szCs w:val="28"/>
          <w:lang w:val="uk-UA"/>
        </w:rPr>
      </w:pPr>
    </w:p>
    <w:tbl>
      <w:tblPr>
        <w:tblW w:w="10066" w:type="dxa"/>
        <w:tblInd w:w="-565" w:type="dxa"/>
        <w:tblCellMar>
          <w:top w:w="60" w:type="dxa"/>
          <w:left w:w="26" w:type="dxa"/>
          <w:right w:w="9" w:type="dxa"/>
        </w:tblCellMar>
        <w:tblLook w:val="00A0"/>
      </w:tblPr>
      <w:tblGrid>
        <w:gridCol w:w="3262"/>
        <w:gridCol w:w="6804"/>
      </w:tblGrid>
      <w:tr w:rsidR="000D6A08" w:rsidRPr="00456EDC" w:rsidTr="009753C2">
        <w:trPr>
          <w:trHeight w:val="2266"/>
        </w:trPr>
        <w:tc>
          <w:tcPr>
            <w:tcW w:w="3262"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40" w:lineRule="auto"/>
              <w:jc w:val="center"/>
              <w:rPr>
                <w:rFonts w:ascii="Times New Roman" w:hAnsi="Times New Roman"/>
                <w:sz w:val="28"/>
                <w:szCs w:val="28"/>
              </w:rPr>
            </w:pPr>
            <w:r w:rsidRPr="00456EDC">
              <w:rPr>
                <w:rFonts w:ascii="Times New Roman" w:hAnsi="Times New Roman"/>
                <w:b/>
                <w:sz w:val="28"/>
                <w:szCs w:val="28"/>
              </w:rPr>
              <w:t>Подальше навчання</w:t>
            </w:r>
          </w:p>
        </w:tc>
        <w:tc>
          <w:tcPr>
            <w:tcW w:w="6804" w:type="dxa"/>
            <w:tcBorders>
              <w:top w:val="single" w:sz="4" w:space="0" w:color="000000"/>
              <w:left w:val="single" w:sz="4" w:space="0" w:color="000000"/>
              <w:bottom w:val="single" w:sz="4" w:space="0" w:color="000000"/>
              <w:right w:val="single" w:sz="4" w:space="0" w:color="000000"/>
            </w:tcBorders>
          </w:tcPr>
          <w:p w:rsidR="000D6A08" w:rsidRPr="00456EDC" w:rsidRDefault="000D6A08" w:rsidP="00A1076E">
            <w:pPr>
              <w:spacing w:after="68" w:line="240" w:lineRule="auto"/>
              <w:jc w:val="both"/>
              <w:rPr>
                <w:rFonts w:ascii="Times New Roman" w:hAnsi="Times New Roman"/>
                <w:sz w:val="28"/>
                <w:szCs w:val="28"/>
              </w:rPr>
            </w:pPr>
            <w:r w:rsidRPr="00456EDC">
              <w:rPr>
                <w:rFonts w:ascii="Times New Roman" w:hAnsi="Times New Roman"/>
                <w:sz w:val="28"/>
                <w:szCs w:val="28"/>
              </w:rPr>
              <w:t xml:space="preserve">Навчання для розвитку та самовдосконалення у науковій та професійній сферах діяльності, а також інших споріднених галузях наукових знань: </w:t>
            </w:r>
          </w:p>
          <w:p w:rsidR="000D6A08" w:rsidRPr="00456EDC" w:rsidRDefault="000D6A08" w:rsidP="00A1076E">
            <w:pPr>
              <w:numPr>
                <w:ilvl w:val="0"/>
                <w:numId w:val="5"/>
              </w:numPr>
              <w:spacing w:after="23" w:line="240" w:lineRule="auto"/>
              <w:ind w:firstLine="384"/>
              <w:jc w:val="both"/>
              <w:rPr>
                <w:rFonts w:ascii="Times New Roman" w:hAnsi="Times New Roman"/>
                <w:sz w:val="28"/>
                <w:szCs w:val="28"/>
              </w:rPr>
            </w:pPr>
            <w:r w:rsidRPr="00456EDC">
              <w:rPr>
                <w:rFonts w:ascii="Times New Roman" w:hAnsi="Times New Roman"/>
                <w:sz w:val="28"/>
                <w:szCs w:val="28"/>
              </w:rPr>
              <w:t xml:space="preserve">здобуття наукового ступеня доктора наук; </w:t>
            </w:r>
          </w:p>
          <w:p w:rsidR="000D6A08" w:rsidRPr="00456EDC" w:rsidRDefault="000D6A08" w:rsidP="00A1076E">
            <w:pPr>
              <w:numPr>
                <w:ilvl w:val="0"/>
                <w:numId w:val="5"/>
              </w:numPr>
              <w:spacing w:after="0" w:line="240" w:lineRule="auto"/>
              <w:ind w:firstLine="384"/>
              <w:jc w:val="both"/>
              <w:rPr>
                <w:rFonts w:ascii="Times New Roman" w:hAnsi="Times New Roman"/>
                <w:sz w:val="28"/>
                <w:szCs w:val="28"/>
              </w:rPr>
            </w:pPr>
            <w:r w:rsidRPr="00456EDC">
              <w:rPr>
                <w:rFonts w:ascii="Times New Roman" w:hAnsi="Times New Roman"/>
                <w:sz w:val="28"/>
                <w:szCs w:val="28"/>
              </w:rPr>
              <w:t>освітні програми, дослідницькі гранти та</w:t>
            </w:r>
            <w:r w:rsidRPr="00456EDC">
              <w:rPr>
                <w:rFonts w:ascii="Times New Roman" w:hAnsi="Times New Roman"/>
                <w:sz w:val="28"/>
                <w:szCs w:val="28"/>
                <w:lang w:val="uk-UA"/>
              </w:rPr>
              <w:t xml:space="preserve"> </w:t>
            </w:r>
            <w:r w:rsidRPr="00456EDC">
              <w:rPr>
                <w:rFonts w:ascii="Times New Roman" w:hAnsi="Times New Roman"/>
                <w:sz w:val="28"/>
                <w:szCs w:val="28"/>
              </w:rPr>
              <w:t xml:space="preserve">стипендії (у тому числі й за кордоном), що містять додаткові освітні компоненти. </w:t>
            </w:r>
          </w:p>
        </w:tc>
      </w:tr>
    </w:tbl>
    <w:p w:rsidR="000D6A08" w:rsidRPr="00244325" w:rsidRDefault="000D6A08" w:rsidP="00381450">
      <w:pPr>
        <w:spacing w:after="0" w:line="259" w:lineRule="auto"/>
        <w:ind w:left="-1700" w:right="41"/>
        <w:rPr>
          <w:rFonts w:ascii="Times New Roman" w:hAnsi="Times New Roman"/>
          <w:sz w:val="28"/>
          <w:szCs w:val="28"/>
        </w:rPr>
      </w:pPr>
    </w:p>
    <w:tbl>
      <w:tblPr>
        <w:tblW w:w="10087" w:type="dxa"/>
        <w:tblInd w:w="-586" w:type="dxa"/>
        <w:tblCellMar>
          <w:top w:w="58" w:type="dxa"/>
          <w:left w:w="0" w:type="dxa"/>
          <w:bottom w:w="4" w:type="dxa"/>
          <w:right w:w="0" w:type="dxa"/>
        </w:tblCellMar>
        <w:tblLook w:val="00A0"/>
      </w:tblPr>
      <w:tblGrid>
        <w:gridCol w:w="3261"/>
        <w:gridCol w:w="1"/>
        <w:gridCol w:w="6801"/>
        <w:gridCol w:w="24"/>
      </w:tblGrid>
      <w:tr w:rsidR="000D6A08" w:rsidRPr="00456EDC" w:rsidTr="007A49A3">
        <w:trPr>
          <w:trHeight w:val="631"/>
        </w:trPr>
        <w:tc>
          <w:tcPr>
            <w:tcW w:w="10063" w:type="dxa"/>
            <w:gridSpan w:val="4"/>
            <w:tcBorders>
              <w:top w:val="single" w:sz="4" w:space="0" w:color="000000"/>
              <w:left w:val="single" w:sz="4" w:space="0" w:color="000000"/>
              <w:bottom w:val="single" w:sz="4" w:space="0" w:color="000000"/>
              <w:right w:val="single" w:sz="4" w:space="0" w:color="000000"/>
            </w:tcBorders>
            <w:vAlign w:val="bottom"/>
          </w:tcPr>
          <w:p w:rsidR="000D6A08" w:rsidRPr="00456EDC" w:rsidRDefault="000D6A08" w:rsidP="009753C2">
            <w:pPr>
              <w:spacing w:after="0" w:line="259" w:lineRule="auto"/>
              <w:ind w:right="3"/>
              <w:jc w:val="center"/>
              <w:rPr>
                <w:rFonts w:ascii="Times New Roman" w:hAnsi="Times New Roman"/>
                <w:b/>
                <w:sz w:val="28"/>
                <w:szCs w:val="28"/>
                <w:lang w:val="uk-UA"/>
              </w:rPr>
            </w:pPr>
            <w:r w:rsidRPr="00456EDC">
              <w:rPr>
                <w:rFonts w:ascii="Times New Roman" w:hAnsi="Times New Roman"/>
                <w:b/>
                <w:sz w:val="28"/>
                <w:szCs w:val="28"/>
              </w:rPr>
              <w:t xml:space="preserve">5 – Викладання та оцінювання </w:t>
            </w:r>
          </w:p>
          <w:p w:rsidR="000D6A08" w:rsidRPr="00456EDC" w:rsidRDefault="000D6A08" w:rsidP="009753C2">
            <w:pPr>
              <w:spacing w:after="0" w:line="259" w:lineRule="auto"/>
              <w:ind w:right="3"/>
              <w:jc w:val="center"/>
              <w:rPr>
                <w:rFonts w:ascii="Times New Roman" w:hAnsi="Times New Roman"/>
                <w:sz w:val="28"/>
                <w:szCs w:val="28"/>
                <w:lang w:val="uk-UA"/>
              </w:rPr>
            </w:pPr>
          </w:p>
        </w:tc>
      </w:tr>
      <w:tr w:rsidR="000D6A08" w:rsidRPr="00456EDC" w:rsidTr="007A49A3">
        <w:trPr>
          <w:trHeight w:val="1207"/>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9753C2">
            <w:pPr>
              <w:spacing w:after="0" w:line="259" w:lineRule="auto"/>
              <w:ind w:left="26"/>
              <w:rPr>
                <w:rFonts w:ascii="Times New Roman" w:hAnsi="Times New Roman"/>
                <w:sz w:val="28"/>
                <w:szCs w:val="28"/>
              </w:rPr>
            </w:pPr>
            <w:r w:rsidRPr="00456EDC">
              <w:rPr>
                <w:rFonts w:ascii="Times New Roman" w:hAnsi="Times New Roman"/>
                <w:b/>
                <w:sz w:val="28"/>
                <w:szCs w:val="28"/>
              </w:rPr>
              <w:t>Викладання та навчання</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A1076E">
            <w:pPr>
              <w:spacing w:after="59" w:line="254" w:lineRule="auto"/>
              <w:ind w:left="28"/>
              <w:jc w:val="both"/>
              <w:rPr>
                <w:rFonts w:ascii="Times New Roman" w:hAnsi="Times New Roman"/>
                <w:sz w:val="28"/>
                <w:szCs w:val="28"/>
              </w:rPr>
            </w:pPr>
            <w:r w:rsidRPr="00456EDC">
              <w:rPr>
                <w:rFonts w:ascii="Times New Roman" w:hAnsi="Times New Roman"/>
                <w:sz w:val="28"/>
                <w:szCs w:val="28"/>
              </w:rPr>
              <w:t>Підходи до навчання: проблемно</w:t>
            </w:r>
            <w:r w:rsidRPr="00456EDC">
              <w:rPr>
                <w:rFonts w:ascii="Times New Roman" w:hAnsi="Times New Roman"/>
                <w:sz w:val="28"/>
                <w:szCs w:val="28"/>
                <w:lang w:val="uk-UA"/>
              </w:rPr>
              <w:t>-</w:t>
            </w:r>
            <w:r w:rsidRPr="00456EDC">
              <w:rPr>
                <w:rFonts w:ascii="Times New Roman" w:hAnsi="Times New Roman"/>
                <w:sz w:val="28"/>
                <w:szCs w:val="28"/>
              </w:rPr>
              <w:t>орієнтоване, інтерактивне, контекстне, практико</w:t>
            </w:r>
            <w:r w:rsidRPr="00456EDC">
              <w:rPr>
                <w:rFonts w:ascii="Times New Roman" w:hAnsi="Times New Roman"/>
                <w:sz w:val="28"/>
                <w:szCs w:val="28"/>
                <w:lang w:val="uk-UA"/>
              </w:rPr>
              <w:t>-</w:t>
            </w:r>
            <w:r w:rsidRPr="00456EDC">
              <w:rPr>
                <w:rFonts w:ascii="Times New Roman" w:hAnsi="Times New Roman"/>
                <w:sz w:val="28"/>
                <w:szCs w:val="28"/>
              </w:rPr>
              <w:t>орієнтоване, дистанційне, електронне, самонавчання, он-лайн навчання з набуттям компетентностей, достатніх для продукування нових ідей, розв’язання комплексних проблем у професійній галузі. Підготовка протягом першого року навчання проекту дисертації з вивченням підходів та методів досягнення мети. Обговорення упродовж другого, третього та четвертого років навчання проміжних</w:t>
            </w:r>
            <w:r w:rsidRPr="00456EDC">
              <w:rPr>
                <w:rFonts w:ascii="Times New Roman" w:hAnsi="Times New Roman"/>
                <w:b/>
                <w:sz w:val="28"/>
                <w:szCs w:val="28"/>
              </w:rPr>
              <w:t xml:space="preserve"> </w:t>
            </w:r>
            <w:r w:rsidRPr="00456EDC">
              <w:rPr>
                <w:rFonts w:ascii="Times New Roman" w:hAnsi="Times New Roman"/>
                <w:sz w:val="28"/>
                <w:szCs w:val="28"/>
              </w:rPr>
              <w:t xml:space="preserve">результатів. </w:t>
            </w:r>
          </w:p>
          <w:p w:rsidR="000D6A08" w:rsidRPr="00456EDC" w:rsidRDefault="000D6A08" w:rsidP="00A1076E">
            <w:pPr>
              <w:spacing w:after="0" w:line="259" w:lineRule="auto"/>
              <w:ind w:left="28"/>
              <w:jc w:val="both"/>
              <w:rPr>
                <w:rFonts w:ascii="Times New Roman" w:hAnsi="Times New Roman"/>
                <w:sz w:val="28"/>
                <w:szCs w:val="28"/>
                <w:lang w:val="uk-UA"/>
              </w:rPr>
            </w:pPr>
            <w:r w:rsidRPr="00456EDC">
              <w:rPr>
                <w:rFonts w:ascii="Times New Roman" w:hAnsi="Times New Roman"/>
                <w:sz w:val="28"/>
                <w:szCs w:val="28"/>
              </w:rPr>
              <w:t xml:space="preserve">Оволодіння методологією наукової роботи, навичками презентації її результатів. Проведення самостійного наукового дослідження з використанням ресурсної бази університету та інших ресурсів. </w:t>
            </w:r>
          </w:p>
          <w:p w:rsidR="000D6A08" w:rsidRPr="00456EDC" w:rsidRDefault="000D6A08" w:rsidP="001F54D5">
            <w:pPr>
              <w:spacing w:after="0" w:line="259" w:lineRule="auto"/>
              <w:ind w:left="28"/>
              <w:jc w:val="both"/>
              <w:rPr>
                <w:rFonts w:ascii="Times New Roman" w:hAnsi="Times New Roman"/>
                <w:sz w:val="28"/>
                <w:szCs w:val="28"/>
                <w:lang w:val="uk-UA"/>
              </w:rPr>
            </w:pPr>
            <w:r w:rsidRPr="00456EDC">
              <w:rPr>
                <w:rFonts w:ascii="Times New Roman" w:hAnsi="Times New Roman"/>
                <w:sz w:val="28"/>
                <w:szCs w:val="28"/>
                <w:lang w:val="uk-UA"/>
              </w:rPr>
              <w:t xml:space="preserve">Індивідуальне наукове керівництво, підтримка і консультування науковим керівником, самонавчання, лекційні курси та семінари з використанням ІКТ, зокрема </w:t>
            </w:r>
            <w:r w:rsidRPr="00456EDC">
              <w:rPr>
                <w:rFonts w:ascii="Times New Roman" w:hAnsi="Times New Roman"/>
                <w:sz w:val="28"/>
                <w:szCs w:val="28"/>
              </w:rPr>
              <w:t>Google</w:t>
            </w:r>
            <w:r w:rsidRPr="00456EDC">
              <w:rPr>
                <w:rFonts w:ascii="Times New Roman" w:hAnsi="Times New Roman"/>
                <w:sz w:val="28"/>
                <w:szCs w:val="28"/>
                <w:lang w:val="uk-UA"/>
              </w:rPr>
              <w:t xml:space="preserve">-сервісів та ін. </w:t>
            </w:r>
          </w:p>
        </w:tc>
      </w:tr>
      <w:tr w:rsidR="000D6A08" w:rsidRPr="00456EDC" w:rsidTr="007A49A3">
        <w:trPr>
          <w:trHeight w:val="2059"/>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A1076E">
            <w:pPr>
              <w:spacing w:after="0" w:line="259" w:lineRule="auto"/>
              <w:ind w:left="26"/>
              <w:jc w:val="center"/>
              <w:rPr>
                <w:rFonts w:ascii="Times New Roman" w:hAnsi="Times New Roman"/>
                <w:sz w:val="28"/>
                <w:szCs w:val="28"/>
              </w:rPr>
            </w:pPr>
            <w:r w:rsidRPr="00456EDC">
              <w:rPr>
                <w:rFonts w:ascii="Times New Roman" w:hAnsi="Times New Roman"/>
                <w:b/>
                <w:sz w:val="28"/>
                <w:szCs w:val="28"/>
              </w:rPr>
              <w:t>Оцінювання</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E26D93">
            <w:pPr>
              <w:spacing w:after="36" w:line="240" w:lineRule="auto"/>
              <w:ind w:left="28"/>
              <w:jc w:val="both"/>
              <w:rPr>
                <w:rFonts w:ascii="Times New Roman" w:hAnsi="Times New Roman"/>
                <w:sz w:val="28"/>
                <w:szCs w:val="28"/>
              </w:rPr>
            </w:pPr>
            <w:r w:rsidRPr="00456EDC">
              <w:rPr>
                <w:rFonts w:ascii="Times New Roman" w:hAnsi="Times New Roman"/>
                <w:b/>
                <w:sz w:val="28"/>
                <w:szCs w:val="28"/>
              </w:rPr>
              <w:t>Освітн</w:t>
            </w:r>
            <w:r w:rsidRPr="00456EDC">
              <w:rPr>
                <w:rFonts w:ascii="Times New Roman" w:hAnsi="Times New Roman"/>
                <w:b/>
                <w:sz w:val="28"/>
                <w:szCs w:val="28"/>
                <w:lang w:val="uk-UA"/>
              </w:rPr>
              <w:t xml:space="preserve">я </w:t>
            </w:r>
            <w:r w:rsidRPr="00456EDC">
              <w:rPr>
                <w:rFonts w:ascii="Times New Roman" w:hAnsi="Times New Roman"/>
                <w:b/>
                <w:sz w:val="28"/>
                <w:szCs w:val="28"/>
              </w:rPr>
              <w:t>склад</w:t>
            </w:r>
            <w:r w:rsidRPr="00456EDC">
              <w:rPr>
                <w:rFonts w:ascii="Times New Roman" w:hAnsi="Times New Roman"/>
                <w:b/>
                <w:sz w:val="28"/>
                <w:szCs w:val="28"/>
                <w:lang w:val="uk-UA"/>
              </w:rPr>
              <w:t>ова</w:t>
            </w:r>
            <w:r w:rsidRPr="00456EDC">
              <w:rPr>
                <w:rFonts w:ascii="Times New Roman" w:hAnsi="Times New Roman"/>
                <w:b/>
                <w:sz w:val="28"/>
                <w:szCs w:val="28"/>
              </w:rPr>
              <w:t xml:space="preserve"> програми. </w:t>
            </w:r>
            <w:r w:rsidRPr="00456EDC">
              <w:rPr>
                <w:rFonts w:ascii="Times New Roman" w:hAnsi="Times New Roman"/>
                <w:sz w:val="28"/>
                <w:szCs w:val="28"/>
              </w:rPr>
              <w:t xml:space="preserve">Накопичувальна система, що передбачає оцінювання всіх видів аудиторної та позааудиторної роботи. Система оцінювання знань за дисциплінами складається з поточного та підсумкового контролю. </w:t>
            </w:r>
          </w:p>
          <w:p w:rsidR="000D6A08" w:rsidRPr="00456EDC" w:rsidRDefault="000D6A08" w:rsidP="00940810">
            <w:pPr>
              <w:shd w:val="clear" w:color="auto" w:fill="FFFFFF"/>
              <w:spacing w:after="0" w:line="240" w:lineRule="auto"/>
              <w:jc w:val="both"/>
              <w:rPr>
                <w:rFonts w:ascii="Times New Roman" w:hAnsi="Times New Roman"/>
                <w:color w:val="000000"/>
                <w:sz w:val="28"/>
                <w:szCs w:val="28"/>
                <w:lang w:eastAsia="uk-UA"/>
              </w:rPr>
            </w:pPr>
            <w:r w:rsidRPr="00456EDC">
              <w:rPr>
                <w:rFonts w:ascii="Times New Roman" w:hAnsi="Times New Roman"/>
                <w:b/>
                <w:sz w:val="28"/>
                <w:szCs w:val="28"/>
              </w:rPr>
              <w:t>Наукова складова програми</w:t>
            </w:r>
            <w:r w:rsidRPr="00456EDC">
              <w:rPr>
                <w:rFonts w:ascii="Times New Roman" w:hAnsi="Times New Roman"/>
                <w:sz w:val="28"/>
                <w:szCs w:val="28"/>
              </w:rPr>
              <w:t xml:space="preserve">. Оцінювання наукової діяльності здобувачів ступеня доктора філософії здійснюється на основі кількісних та якісних показників, що характеризують підготовку наукових праць (написання та публікація наукових статей у фахових виданнях, підготовка тез доповідей та усних презентацій), участь у конференціях, семінарах із проблем фахового спрямування, підготовку окремих частин дисертації відповідно до затвердженого індивідуального плану наукової роботи аспіранта. Наукове керівництво роботою аспіранта над дисертацією здійснює один або два наукових керівники, які призначаються </w:t>
            </w:r>
            <w:r w:rsidRPr="00456EDC">
              <w:rPr>
                <w:rFonts w:ascii="Times New Roman" w:hAnsi="Times New Roman"/>
                <w:color w:val="000000"/>
                <w:sz w:val="28"/>
                <w:szCs w:val="28"/>
                <w:lang w:eastAsia="uk-UA"/>
              </w:rPr>
              <w:t>з числа наукових або науково-педагогічних працівників з науковим ступенем з урахуванням кадрових вимог щодо забезпечення провадження освітньої діяльності за третім рівнем вищої освіти.</w:t>
            </w:r>
            <w:r w:rsidRPr="00456EDC">
              <w:rPr>
                <w:rFonts w:ascii="Times New Roman" w:hAnsi="Times New Roman"/>
                <w:sz w:val="28"/>
                <w:szCs w:val="28"/>
              </w:rPr>
              <w:t xml:space="preserve"> Вони систематично надають консультації щодо змісту і методології наукових досліджень. Аспіранти беруть участь у міжнародних та транскордонних наукових дослідженнях, </w:t>
            </w:r>
            <w:r w:rsidRPr="00456EDC">
              <w:rPr>
                <w:rFonts w:ascii="Times New Roman" w:hAnsi="Times New Roman"/>
                <w:sz w:val="28"/>
                <w:szCs w:val="28"/>
                <w:lang w:val="uk-UA"/>
              </w:rPr>
              <w:t>у</w:t>
            </w:r>
            <w:r w:rsidRPr="00456EDC">
              <w:rPr>
                <w:rFonts w:ascii="Times New Roman" w:hAnsi="Times New Roman"/>
                <w:sz w:val="28"/>
                <w:szCs w:val="28"/>
              </w:rPr>
              <w:t xml:space="preserve"> рамках реалізації принципів академічної мобільності проходять навчання і стажування в зарубіжних ЗВО.</w:t>
            </w:r>
            <w:r w:rsidRPr="00456EDC">
              <w:rPr>
                <w:rFonts w:ascii="Times New Roman" w:hAnsi="Times New Roman"/>
                <w:sz w:val="24"/>
                <w:szCs w:val="24"/>
              </w:rPr>
              <w:t xml:space="preserve"> </w:t>
            </w:r>
          </w:p>
          <w:p w:rsidR="000D6A08" w:rsidRPr="00456EDC" w:rsidRDefault="000D6A08" w:rsidP="00F86DEE">
            <w:pPr>
              <w:shd w:val="clear" w:color="auto" w:fill="FFFFFF"/>
              <w:spacing w:after="0" w:line="240" w:lineRule="auto"/>
              <w:jc w:val="both"/>
              <w:rPr>
                <w:rFonts w:ascii="Times New Roman" w:hAnsi="Times New Roman"/>
                <w:color w:val="000000"/>
                <w:sz w:val="28"/>
                <w:szCs w:val="28"/>
                <w:lang w:eastAsia="uk-UA"/>
              </w:rPr>
            </w:pPr>
            <w:r w:rsidRPr="00456EDC">
              <w:rPr>
                <w:rFonts w:ascii="Times New Roman" w:hAnsi="Times New Roman"/>
                <w:sz w:val="28"/>
                <w:szCs w:val="28"/>
                <w:lang w:val="uk-UA"/>
              </w:rPr>
              <w:t xml:space="preserve">Поточний контроль – звіти аспірантів щодо виконання індивідуального плану наукової роботи на засіданнях випускової кафедри, наукової та Вченої ради університету. Процедури забезпечення якості для оцінювання передбачають розробку критеріїв та методик діагностики й оцінювання під час поточного контролю, тестування та екзаменів, а також норм виставлення оцінок. </w:t>
            </w:r>
            <w:r w:rsidRPr="00456EDC">
              <w:rPr>
                <w:rFonts w:ascii="Times New Roman" w:hAnsi="Times New Roman"/>
                <w:sz w:val="28"/>
                <w:szCs w:val="28"/>
              </w:rPr>
              <w:t>Усі нормативи та вимоги доводяться до відома аспірантів заздалегідь. Показники оцінювання демонструють аспірантам рівень досягнення запланованих результатів навчання. Процес оцінювання супроводжується коментарями та порадами щодо підвищення якості результатів навчання аспірантів. Він здійснюється послідовно, об’єктивно і чесно стосовно всіх здобувачів вищої освіти та проводиться відповідно до встановлених у</w:t>
            </w:r>
            <w:r w:rsidRPr="00456EDC">
              <w:rPr>
                <w:rFonts w:ascii="Times New Roman" w:hAnsi="Times New Roman"/>
                <w:sz w:val="28"/>
                <w:szCs w:val="28"/>
                <w:lang w:val="uk-UA"/>
              </w:rPr>
              <w:t xml:space="preserve"> </w:t>
            </w:r>
            <w:r w:rsidRPr="00456EDC">
              <w:rPr>
                <w:rFonts w:ascii="Times New Roman" w:hAnsi="Times New Roman"/>
                <w:sz w:val="28"/>
                <w:szCs w:val="28"/>
              </w:rPr>
              <w:t>З</w:t>
            </w:r>
            <w:r w:rsidRPr="00456EDC">
              <w:rPr>
                <w:rFonts w:ascii="Times New Roman" w:hAnsi="Times New Roman"/>
                <w:sz w:val="28"/>
                <w:szCs w:val="28"/>
                <w:lang w:val="uk-UA"/>
              </w:rPr>
              <w:t>ВО</w:t>
            </w:r>
            <w:r w:rsidRPr="00456EDC">
              <w:rPr>
                <w:rFonts w:ascii="Times New Roman" w:hAnsi="Times New Roman"/>
                <w:sz w:val="28"/>
                <w:szCs w:val="28"/>
              </w:rPr>
              <w:t xml:space="preserve"> процедур.</w:t>
            </w:r>
            <w:r w:rsidRPr="00456EDC">
              <w:rPr>
                <w:rFonts w:ascii="Times New Roman" w:hAnsi="Times New Roman"/>
                <w:color w:val="000000"/>
                <w:sz w:val="28"/>
                <w:szCs w:val="28"/>
                <w:lang w:eastAsia="uk-UA"/>
              </w:rPr>
              <w:t xml:space="preserve"> Стан готовності дисертації аспіранта до захисту визначається науковим керівником (або консенсусним рішенням двох керівників).</w:t>
            </w:r>
          </w:p>
          <w:p w:rsidR="000D6A08" w:rsidRPr="00456EDC" w:rsidRDefault="000D6A08" w:rsidP="00940810">
            <w:pPr>
              <w:shd w:val="clear" w:color="auto" w:fill="FFFFFF"/>
              <w:spacing w:after="0" w:line="240" w:lineRule="auto"/>
              <w:jc w:val="both"/>
              <w:rPr>
                <w:rFonts w:ascii="Times New Roman" w:hAnsi="Times New Roman"/>
                <w:sz w:val="28"/>
                <w:szCs w:val="28"/>
                <w:lang w:val="uk-UA"/>
              </w:rPr>
            </w:pPr>
            <w:r w:rsidRPr="00456EDC">
              <w:rPr>
                <w:rFonts w:ascii="Times New Roman" w:hAnsi="Times New Roman"/>
                <w:color w:val="000000"/>
                <w:sz w:val="28"/>
                <w:szCs w:val="28"/>
                <w:lang w:eastAsia="uk-UA"/>
              </w:rPr>
              <w:t>Обов’язковою умовою допуску до захисту є успішне виконання аспірантом його індивідуального навчального плану.</w:t>
            </w:r>
            <w:r w:rsidRPr="00456EDC">
              <w:rPr>
                <w:rFonts w:ascii="Times New Roman" w:hAnsi="Times New Roman"/>
                <w:color w:val="000000"/>
                <w:sz w:val="28"/>
                <w:szCs w:val="28"/>
                <w:lang w:val="uk-UA" w:eastAsia="uk-UA"/>
              </w:rPr>
              <w:t xml:space="preserve"> </w:t>
            </w:r>
            <w:r w:rsidRPr="00456EDC">
              <w:rPr>
                <w:rFonts w:ascii="Times New Roman" w:hAnsi="Times New Roman"/>
                <w:sz w:val="28"/>
                <w:szCs w:val="28"/>
                <w:lang w:val="uk-UA"/>
              </w:rPr>
              <w:t xml:space="preserve">Підсумковий контроль – публічний захист наукових досягнень у формі дисертації. </w:t>
            </w:r>
            <w:r w:rsidRPr="00456EDC">
              <w:rPr>
                <w:rFonts w:ascii="Times New Roman" w:hAnsi="Times New Roman"/>
                <w:color w:val="000000"/>
                <w:sz w:val="28"/>
                <w:szCs w:val="28"/>
                <w:lang w:val="uk-UA" w:eastAsia="uk-UA"/>
              </w:rPr>
              <w:t>Персональна відповідальність за рівень організації наукової підготовки аспіранта покладається на наукового керівника, проректора з науково-педагогічної роботи та міжнародної співпраці, ректора університету.</w:t>
            </w:r>
            <w:r w:rsidRPr="00456EDC">
              <w:rPr>
                <w:rFonts w:ascii="Times New Roman" w:hAnsi="Times New Roman"/>
                <w:sz w:val="28"/>
                <w:szCs w:val="28"/>
                <w:lang w:val="uk-UA"/>
              </w:rPr>
              <w:t xml:space="preserve"> </w:t>
            </w:r>
          </w:p>
          <w:p w:rsidR="000D6A08" w:rsidRPr="00456EDC" w:rsidRDefault="000D6A08" w:rsidP="009C260D">
            <w:pPr>
              <w:shd w:val="clear" w:color="auto" w:fill="FFFFFF"/>
              <w:spacing w:after="0" w:line="240" w:lineRule="auto"/>
              <w:jc w:val="both"/>
              <w:rPr>
                <w:rFonts w:ascii="Times New Roman" w:hAnsi="Times New Roman"/>
                <w:sz w:val="28"/>
                <w:szCs w:val="28"/>
                <w:lang w:val="uk-UA"/>
              </w:rPr>
            </w:pPr>
          </w:p>
        </w:tc>
      </w:tr>
      <w:tr w:rsidR="000D6A08" w:rsidRPr="00456EDC" w:rsidTr="007A49A3">
        <w:trPr>
          <w:trHeight w:val="634"/>
        </w:trPr>
        <w:tc>
          <w:tcPr>
            <w:tcW w:w="10063" w:type="dxa"/>
            <w:gridSpan w:val="4"/>
            <w:tcBorders>
              <w:top w:val="single" w:sz="4" w:space="0" w:color="000000"/>
              <w:left w:val="single" w:sz="4" w:space="0" w:color="000000"/>
              <w:bottom w:val="single" w:sz="4" w:space="0" w:color="000000"/>
              <w:right w:val="single" w:sz="4" w:space="0" w:color="000000"/>
            </w:tcBorders>
            <w:vAlign w:val="bottom"/>
          </w:tcPr>
          <w:p w:rsidR="000D6A08" w:rsidRPr="00456EDC" w:rsidRDefault="000D6A08" w:rsidP="009753C2">
            <w:pPr>
              <w:spacing w:after="0" w:line="259" w:lineRule="auto"/>
              <w:ind w:right="6"/>
              <w:jc w:val="center"/>
              <w:rPr>
                <w:rFonts w:ascii="Times New Roman" w:hAnsi="Times New Roman"/>
                <w:sz w:val="28"/>
                <w:szCs w:val="28"/>
              </w:rPr>
            </w:pPr>
            <w:r w:rsidRPr="00456EDC">
              <w:rPr>
                <w:rFonts w:ascii="Times New Roman" w:hAnsi="Times New Roman"/>
                <w:b/>
                <w:sz w:val="28"/>
                <w:szCs w:val="28"/>
              </w:rPr>
              <w:t xml:space="preserve">6 </w:t>
            </w:r>
            <w:r w:rsidRPr="00456EDC">
              <w:rPr>
                <w:rFonts w:ascii="Times New Roman" w:hAnsi="Times New Roman"/>
                <w:b/>
                <w:i/>
                <w:sz w:val="28"/>
                <w:szCs w:val="28"/>
              </w:rPr>
              <w:t xml:space="preserve">– </w:t>
            </w:r>
            <w:r w:rsidRPr="00456EDC">
              <w:rPr>
                <w:rFonts w:ascii="Times New Roman" w:hAnsi="Times New Roman"/>
                <w:b/>
                <w:sz w:val="28"/>
                <w:szCs w:val="28"/>
              </w:rPr>
              <w:t>Програмні компетентності</w:t>
            </w:r>
            <w:r w:rsidRPr="00456EDC">
              <w:rPr>
                <w:rFonts w:ascii="Times New Roman" w:hAnsi="Times New Roman"/>
                <w:b/>
                <w:i/>
                <w:sz w:val="28"/>
                <w:szCs w:val="28"/>
              </w:rPr>
              <w:t xml:space="preserve"> </w:t>
            </w:r>
          </w:p>
        </w:tc>
      </w:tr>
      <w:tr w:rsidR="000D6A08" w:rsidRPr="00456EDC" w:rsidTr="007A49A3">
        <w:trPr>
          <w:trHeight w:val="1942"/>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59" w:lineRule="auto"/>
              <w:ind w:left="26"/>
              <w:jc w:val="center"/>
              <w:rPr>
                <w:rFonts w:ascii="Times New Roman" w:hAnsi="Times New Roman"/>
                <w:sz w:val="28"/>
                <w:szCs w:val="28"/>
              </w:rPr>
            </w:pPr>
            <w:r w:rsidRPr="00456EDC">
              <w:rPr>
                <w:rFonts w:ascii="Times New Roman" w:hAnsi="Times New Roman"/>
                <w:b/>
                <w:sz w:val="28"/>
                <w:szCs w:val="28"/>
              </w:rPr>
              <w:t>Інтегральна компетентність</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9753C2">
            <w:pPr>
              <w:spacing w:after="0" w:line="259" w:lineRule="auto"/>
              <w:ind w:left="26"/>
              <w:jc w:val="both"/>
              <w:rPr>
                <w:rFonts w:ascii="Times New Roman" w:hAnsi="Times New Roman"/>
                <w:sz w:val="28"/>
                <w:szCs w:val="28"/>
              </w:rPr>
            </w:pPr>
            <w:r w:rsidRPr="00456EDC">
              <w:rPr>
                <w:rFonts w:ascii="Times New Roman" w:hAnsi="Times New Roman"/>
                <w:sz w:val="28"/>
                <w:szCs w:val="28"/>
              </w:rPr>
              <w:t xml:space="preserve">Доктор філософії – 9 рівень НРК: </w:t>
            </w:r>
          </w:p>
          <w:p w:rsidR="000D6A08" w:rsidRPr="00456EDC" w:rsidRDefault="000D6A08" w:rsidP="00D173A6">
            <w:pPr>
              <w:shd w:val="clear" w:color="auto" w:fill="FFFFFF"/>
              <w:spacing w:after="0" w:line="240" w:lineRule="auto"/>
              <w:jc w:val="both"/>
              <w:rPr>
                <w:rFonts w:ascii="Times New Roman" w:hAnsi="Times New Roman"/>
                <w:sz w:val="28"/>
                <w:szCs w:val="28"/>
              </w:rPr>
            </w:pPr>
            <w:r w:rsidRPr="00456EDC">
              <w:rPr>
                <w:rFonts w:ascii="Times New Roman" w:hAnsi="Times New Roman"/>
                <w:sz w:val="28"/>
                <w:szCs w:val="28"/>
              </w:rPr>
              <w:t>Здатність розв’язувати комплексні проблеми в галузі освіти/педагогіки у процесі дослідницько-інноваційної та професійної діяльності, що передбачає глибоке переосмислення наявних та створення нових цілісних знань та професійної практики.</w:t>
            </w:r>
          </w:p>
        </w:tc>
      </w:tr>
      <w:tr w:rsidR="000D6A08" w:rsidRPr="00456EDC" w:rsidTr="007A49A3">
        <w:trPr>
          <w:trHeight w:val="653"/>
        </w:trPr>
        <w:tc>
          <w:tcPr>
            <w:tcW w:w="3261"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5F3B5D">
            <w:pPr>
              <w:spacing w:after="0" w:line="240" w:lineRule="auto"/>
              <w:ind w:left="26"/>
              <w:jc w:val="center"/>
              <w:rPr>
                <w:rFonts w:ascii="Times New Roman" w:hAnsi="Times New Roman"/>
                <w:sz w:val="28"/>
                <w:szCs w:val="28"/>
              </w:rPr>
            </w:pPr>
            <w:r w:rsidRPr="00456EDC">
              <w:rPr>
                <w:rFonts w:ascii="Times New Roman" w:hAnsi="Times New Roman"/>
                <w:b/>
                <w:sz w:val="28"/>
                <w:szCs w:val="28"/>
              </w:rPr>
              <w:t>Загальні компетентності (ЗК)</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965925">
            <w:pPr>
              <w:spacing w:after="49" w:line="240" w:lineRule="auto"/>
              <w:ind w:right="95"/>
              <w:jc w:val="both"/>
              <w:rPr>
                <w:rFonts w:ascii="Times New Roman" w:hAnsi="Times New Roman"/>
                <w:sz w:val="28"/>
                <w:szCs w:val="28"/>
                <w:lang w:val="uk-UA"/>
              </w:rPr>
            </w:pPr>
            <w:r w:rsidRPr="00456EDC">
              <w:rPr>
                <w:rFonts w:ascii="Times New Roman" w:hAnsi="Times New Roman"/>
                <w:sz w:val="28"/>
                <w:szCs w:val="28"/>
              </w:rPr>
              <w:t>ЗК-1</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проектувати </w:t>
            </w:r>
            <w:r w:rsidRPr="00456EDC">
              <w:rPr>
                <w:rFonts w:ascii="Times New Roman" w:hAnsi="Times New Roman"/>
                <w:sz w:val="28"/>
                <w:szCs w:val="28"/>
                <w:lang w:val="uk-UA"/>
              </w:rPr>
              <w:t>та</w:t>
            </w:r>
            <w:r w:rsidRPr="00456EDC">
              <w:rPr>
                <w:rFonts w:ascii="Times New Roman" w:hAnsi="Times New Roman"/>
                <w:sz w:val="28"/>
                <w:szCs w:val="28"/>
              </w:rPr>
              <w:t xml:space="preserve"> здійснювати комплексні дослідження на засадах системного наукового світогляду</w:t>
            </w:r>
            <w:r w:rsidRPr="00456EDC">
              <w:rPr>
                <w:rFonts w:ascii="Times New Roman" w:hAnsi="Times New Roman"/>
                <w:sz w:val="28"/>
                <w:szCs w:val="28"/>
                <w:lang w:val="uk-UA"/>
              </w:rPr>
              <w:t>,</w:t>
            </w:r>
            <w:r w:rsidRPr="00456EDC">
              <w:rPr>
                <w:rFonts w:ascii="Times New Roman" w:hAnsi="Times New Roman"/>
                <w:sz w:val="28"/>
                <w:szCs w:val="28"/>
              </w:rPr>
              <w:t xml:space="preserve"> сформованих знань із філософії наукової діяльності </w:t>
            </w:r>
            <w:r w:rsidRPr="00456EDC">
              <w:rPr>
                <w:rFonts w:ascii="Times New Roman" w:hAnsi="Times New Roman"/>
                <w:sz w:val="28"/>
                <w:szCs w:val="28"/>
                <w:lang w:val="uk-UA"/>
              </w:rPr>
              <w:t>й</w:t>
            </w:r>
            <w:r w:rsidRPr="00456EDC">
              <w:rPr>
                <w:rFonts w:ascii="Times New Roman" w:hAnsi="Times New Roman"/>
                <w:sz w:val="28"/>
                <w:szCs w:val="28"/>
              </w:rPr>
              <w:t xml:space="preserve"> соціокультурних проблем.</w:t>
            </w:r>
          </w:p>
          <w:p w:rsidR="000D6A08" w:rsidRPr="00456EDC" w:rsidRDefault="000D6A08" w:rsidP="00965925">
            <w:pPr>
              <w:spacing w:after="49" w:line="240" w:lineRule="auto"/>
              <w:ind w:right="95"/>
              <w:jc w:val="both"/>
              <w:rPr>
                <w:rFonts w:ascii="Times New Roman" w:hAnsi="Times New Roman"/>
                <w:sz w:val="28"/>
                <w:szCs w:val="28"/>
                <w:lang w:val="uk-UA"/>
              </w:rPr>
            </w:pPr>
            <w:r w:rsidRPr="00456EDC">
              <w:rPr>
                <w:rFonts w:ascii="Times New Roman" w:hAnsi="Times New Roman"/>
                <w:sz w:val="28"/>
                <w:szCs w:val="28"/>
                <w:lang w:val="uk-UA"/>
              </w:rPr>
              <w:t xml:space="preserve"> ЗК-2. Здатність до критичного аналізу й оцінки сучасних наукових досліджень, генерування нових ідей під час вирішення дослідницьких і практичних завдань, комплексних та інноваційних проблем. </w:t>
            </w:r>
          </w:p>
          <w:p w:rsidR="000D6A08" w:rsidRPr="00456EDC" w:rsidRDefault="000D6A08" w:rsidP="00965925">
            <w:pPr>
              <w:spacing w:after="49" w:line="240" w:lineRule="auto"/>
              <w:ind w:right="266"/>
              <w:jc w:val="both"/>
              <w:rPr>
                <w:rFonts w:ascii="Times New Roman" w:hAnsi="Times New Roman"/>
                <w:sz w:val="28"/>
                <w:szCs w:val="28"/>
                <w:lang w:val="uk-UA"/>
              </w:rPr>
            </w:pPr>
            <w:r w:rsidRPr="00456EDC">
              <w:rPr>
                <w:rFonts w:ascii="Times New Roman" w:hAnsi="Times New Roman"/>
                <w:sz w:val="28"/>
                <w:szCs w:val="28"/>
                <w:lang w:val="uk-UA"/>
              </w:rPr>
              <w:t xml:space="preserve">ЗК-3. Готовність використовувати сучасні методи й  технології наукової комунікації українською та іноземними мовами в усній та письмовій формах. </w:t>
            </w:r>
          </w:p>
          <w:p w:rsidR="000D6A08" w:rsidRPr="00456EDC" w:rsidRDefault="000D6A08" w:rsidP="00965925">
            <w:pPr>
              <w:spacing w:after="49" w:line="240" w:lineRule="auto"/>
              <w:ind w:right="266"/>
              <w:jc w:val="both"/>
              <w:rPr>
                <w:rFonts w:ascii="Times New Roman" w:hAnsi="Times New Roman"/>
                <w:sz w:val="28"/>
                <w:szCs w:val="28"/>
                <w:lang w:val="uk-UA"/>
              </w:rPr>
            </w:pPr>
            <w:r w:rsidRPr="00456EDC">
              <w:rPr>
                <w:rFonts w:ascii="Times New Roman" w:hAnsi="Times New Roman"/>
                <w:sz w:val="28"/>
                <w:szCs w:val="28"/>
                <w:lang w:val="uk-UA"/>
              </w:rPr>
              <w:t xml:space="preserve">ЗК-4. Готовність до створення та інтерпретації нових  знань через наукове дослідження або інші передові вчення такої якості, що відповідають вимогам національного та міжнародного рівнів, до діяльності в інтернаціональних дослідницьких групах. </w:t>
            </w:r>
          </w:p>
          <w:p w:rsidR="000D6A08" w:rsidRPr="00456EDC" w:rsidRDefault="000D6A08" w:rsidP="00965925">
            <w:pPr>
              <w:spacing w:after="49" w:line="240" w:lineRule="auto"/>
              <w:ind w:right="266"/>
              <w:jc w:val="both"/>
              <w:rPr>
                <w:rFonts w:ascii="Times New Roman" w:hAnsi="Times New Roman"/>
                <w:sz w:val="28"/>
                <w:szCs w:val="28"/>
              </w:rPr>
            </w:pPr>
            <w:r w:rsidRPr="00456EDC">
              <w:rPr>
                <w:rFonts w:ascii="Times New Roman" w:hAnsi="Times New Roman"/>
                <w:sz w:val="28"/>
                <w:szCs w:val="28"/>
              </w:rPr>
              <w:t>ЗК-5</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дотримуватись етичних норм у професійній діяльності. </w:t>
            </w:r>
          </w:p>
          <w:p w:rsidR="000D6A08" w:rsidRPr="00456EDC" w:rsidRDefault="000D6A08" w:rsidP="00965925">
            <w:pPr>
              <w:spacing w:after="55" w:line="240" w:lineRule="auto"/>
              <w:ind w:left="1"/>
              <w:jc w:val="both"/>
              <w:rPr>
                <w:rFonts w:ascii="Times New Roman" w:hAnsi="Times New Roman"/>
                <w:sz w:val="28"/>
                <w:szCs w:val="28"/>
              </w:rPr>
            </w:pPr>
            <w:r w:rsidRPr="00456EDC">
              <w:rPr>
                <w:rFonts w:ascii="Times New Roman" w:hAnsi="Times New Roman"/>
                <w:sz w:val="28"/>
                <w:szCs w:val="28"/>
              </w:rPr>
              <w:t>ЗК-6</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до самоменеджменту, планування й розв’язування задач власного професійного </w:t>
            </w:r>
            <w:r w:rsidRPr="00456EDC">
              <w:rPr>
                <w:rFonts w:ascii="Times New Roman" w:hAnsi="Times New Roman"/>
                <w:sz w:val="28"/>
                <w:szCs w:val="28"/>
                <w:lang w:val="uk-UA"/>
              </w:rPr>
              <w:t>та</w:t>
            </w:r>
            <w:r w:rsidRPr="00456EDC">
              <w:rPr>
                <w:rFonts w:ascii="Times New Roman" w:hAnsi="Times New Roman"/>
                <w:sz w:val="28"/>
                <w:szCs w:val="28"/>
              </w:rPr>
              <w:t xml:space="preserve"> особистісного зростання. </w:t>
            </w:r>
          </w:p>
          <w:p w:rsidR="000D6A08" w:rsidRPr="00456EDC" w:rsidRDefault="000D6A08" w:rsidP="00965925">
            <w:pPr>
              <w:spacing w:after="57" w:line="240" w:lineRule="auto"/>
              <w:ind w:left="1"/>
              <w:jc w:val="both"/>
              <w:rPr>
                <w:rFonts w:ascii="Times New Roman" w:hAnsi="Times New Roman"/>
                <w:sz w:val="28"/>
                <w:szCs w:val="28"/>
              </w:rPr>
            </w:pPr>
            <w:r w:rsidRPr="00456EDC">
              <w:rPr>
                <w:rFonts w:ascii="Times New Roman" w:hAnsi="Times New Roman"/>
                <w:sz w:val="28"/>
                <w:szCs w:val="28"/>
              </w:rPr>
              <w:t>ЗК-7</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генерувати нові ідеї (креативність) під час вирішення дослідницьких і практичних задач, у тому числі у міждисциплінарних галузях. </w:t>
            </w:r>
          </w:p>
          <w:p w:rsidR="000D6A08" w:rsidRPr="00456EDC" w:rsidRDefault="000D6A08" w:rsidP="00965925">
            <w:pPr>
              <w:spacing w:after="0" w:line="240" w:lineRule="auto"/>
              <w:ind w:left="26"/>
              <w:jc w:val="both"/>
              <w:rPr>
                <w:rFonts w:ascii="Times New Roman" w:hAnsi="Times New Roman"/>
                <w:sz w:val="28"/>
                <w:szCs w:val="28"/>
              </w:rPr>
            </w:pPr>
            <w:r w:rsidRPr="00456EDC">
              <w:rPr>
                <w:rFonts w:ascii="Times New Roman" w:hAnsi="Times New Roman"/>
                <w:sz w:val="28"/>
                <w:szCs w:val="28"/>
              </w:rPr>
              <w:t>ЗК-8</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до володіння культурою наукового дослідження в галузі освіти; використання у дослідженні новітніх інформаційно-комунікаційних технологій.</w:t>
            </w:r>
          </w:p>
        </w:tc>
      </w:tr>
      <w:tr w:rsidR="000D6A08" w:rsidRPr="00456EDC" w:rsidTr="007A49A3">
        <w:tblPrEx>
          <w:tblCellMar>
            <w:top w:w="62" w:type="dxa"/>
            <w:left w:w="26" w:type="dxa"/>
            <w:bottom w:w="0" w:type="dxa"/>
          </w:tblCellMar>
        </w:tblPrEx>
        <w:trPr>
          <w:gridAfter w:val="1"/>
          <w:wAfter w:w="24" w:type="dxa"/>
          <w:trHeight w:val="2775"/>
        </w:trPr>
        <w:tc>
          <w:tcPr>
            <w:tcW w:w="3261"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40" w:lineRule="auto"/>
              <w:ind w:left="70"/>
              <w:jc w:val="center"/>
              <w:rPr>
                <w:rFonts w:ascii="Times New Roman" w:hAnsi="Times New Roman"/>
                <w:sz w:val="28"/>
                <w:szCs w:val="28"/>
              </w:rPr>
            </w:pPr>
            <w:r w:rsidRPr="00456EDC">
              <w:rPr>
                <w:rFonts w:ascii="Times New Roman" w:hAnsi="Times New Roman"/>
                <w:b/>
                <w:sz w:val="28"/>
                <w:szCs w:val="28"/>
              </w:rPr>
              <w:t>Фахові компетентності спеціальності (ФК)</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965925">
            <w:pPr>
              <w:spacing w:after="38" w:line="240" w:lineRule="auto"/>
              <w:ind w:right="294"/>
              <w:jc w:val="both"/>
              <w:rPr>
                <w:rFonts w:ascii="Times New Roman" w:hAnsi="Times New Roman"/>
                <w:sz w:val="28"/>
                <w:szCs w:val="28"/>
                <w:lang w:val="uk-UA"/>
              </w:rPr>
            </w:pPr>
            <w:r w:rsidRPr="00456EDC">
              <w:rPr>
                <w:rFonts w:ascii="Times New Roman" w:hAnsi="Times New Roman"/>
                <w:sz w:val="28"/>
                <w:szCs w:val="28"/>
              </w:rPr>
              <w:t>ФК-1</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конструювати концепцію науково</w:t>
            </w:r>
            <w:r w:rsidRPr="00456EDC">
              <w:rPr>
                <w:rFonts w:ascii="Times New Roman" w:hAnsi="Times New Roman"/>
                <w:sz w:val="28"/>
                <w:szCs w:val="28"/>
                <w:lang w:val="uk-UA"/>
              </w:rPr>
              <w:t>-</w:t>
            </w:r>
            <w:r w:rsidRPr="00456EDC">
              <w:rPr>
                <w:rFonts w:ascii="Times New Roman" w:hAnsi="Times New Roman"/>
                <w:sz w:val="28"/>
                <w:szCs w:val="28"/>
              </w:rPr>
              <w:t>педагогічного дослідження і розробляти методичні рекомендації щодо впровадження одержаних результатів дослідження у галузі 01 Освіта</w:t>
            </w:r>
            <w:r w:rsidRPr="00456EDC">
              <w:rPr>
                <w:rFonts w:ascii="Times New Roman" w:hAnsi="Times New Roman"/>
                <w:sz w:val="28"/>
                <w:szCs w:val="28"/>
                <w:lang w:val="uk-UA"/>
              </w:rPr>
              <w:t xml:space="preserve"> Педагогіка</w:t>
            </w:r>
            <w:r w:rsidRPr="00456EDC">
              <w:rPr>
                <w:rFonts w:ascii="Times New Roman" w:hAnsi="Times New Roman"/>
                <w:sz w:val="28"/>
                <w:szCs w:val="28"/>
              </w:rPr>
              <w:t xml:space="preserve">. </w:t>
            </w:r>
          </w:p>
          <w:p w:rsidR="000D6A08" w:rsidRPr="00456EDC" w:rsidRDefault="000D6A08" w:rsidP="00965925">
            <w:pPr>
              <w:spacing w:after="38" w:line="240" w:lineRule="auto"/>
              <w:ind w:right="294"/>
              <w:jc w:val="both"/>
              <w:rPr>
                <w:rFonts w:ascii="Times New Roman" w:hAnsi="Times New Roman"/>
                <w:sz w:val="28"/>
                <w:szCs w:val="28"/>
                <w:lang w:val="uk-UA"/>
              </w:rPr>
            </w:pPr>
            <w:r w:rsidRPr="00456EDC">
              <w:rPr>
                <w:rFonts w:ascii="Times New Roman" w:hAnsi="Times New Roman"/>
                <w:sz w:val="28"/>
                <w:szCs w:val="28"/>
                <w:lang w:val="uk-UA"/>
              </w:rPr>
              <w:t xml:space="preserve">ФК-2. Готовність здійснювати освітню й науково-дослідницьку діяльність на основі гуманістичного світогляду і глибокого проникнення в суть педагогічних явищ і процесів із залученням широкого кола наукових джерел. </w:t>
            </w:r>
          </w:p>
          <w:p w:rsidR="000D6A08" w:rsidRPr="00456EDC" w:rsidRDefault="000D6A08" w:rsidP="00965925">
            <w:pPr>
              <w:spacing w:after="83"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ФК-3. Здатність інтерпретувати результати педагогічного дослідження, оцінювати межі їх застосування, можливі ризики впровадження в освітньому й соціокультурному середовищі, розробляти напрями подальших досліджень. </w:t>
            </w:r>
          </w:p>
          <w:p w:rsidR="000D6A08" w:rsidRPr="00456EDC" w:rsidRDefault="000D6A08" w:rsidP="00965925">
            <w:pPr>
              <w:spacing w:after="0" w:line="240" w:lineRule="auto"/>
              <w:jc w:val="both"/>
              <w:rPr>
                <w:lang w:val="uk-UA"/>
              </w:rPr>
            </w:pPr>
            <w:r w:rsidRPr="00456EDC">
              <w:rPr>
                <w:rFonts w:ascii="Times New Roman" w:hAnsi="Times New Roman"/>
                <w:sz w:val="28"/>
                <w:szCs w:val="28"/>
                <w:lang w:val="uk-UA"/>
              </w:rPr>
              <w:t>ФК-4. Здатність цілісно розуміти історію і теорію педагогіки, екстраполювати їх досягнення в сучасну освітню й наукову практику й окреслювати перспективи розвитку.</w:t>
            </w:r>
            <w:r w:rsidRPr="00456EDC">
              <w:rPr>
                <w:lang w:val="uk-UA"/>
              </w:rPr>
              <w:t xml:space="preserve"> </w:t>
            </w:r>
          </w:p>
          <w:p w:rsidR="000D6A08" w:rsidRPr="00456EDC" w:rsidRDefault="000D6A08" w:rsidP="00965925">
            <w:pPr>
              <w:spacing w:after="19" w:line="240" w:lineRule="auto"/>
              <w:ind w:right="197"/>
              <w:jc w:val="both"/>
              <w:rPr>
                <w:rFonts w:ascii="Times New Roman" w:hAnsi="Times New Roman"/>
                <w:sz w:val="28"/>
                <w:szCs w:val="28"/>
                <w:lang w:val="uk-UA"/>
              </w:rPr>
            </w:pPr>
            <w:r w:rsidRPr="00456EDC">
              <w:rPr>
                <w:rFonts w:ascii="Times New Roman" w:hAnsi="Times New Roman"/>
                <w:sz w:val="28"/>
                <w:szCs w:val="28"/>
                <w:lang w:val="uk-UA"/>
              </w:rPr>
              <w:t xml:space="preserve">ФК-5. Володіння процедурами проектування, організації та моніторингу освітнього процесу з урахуванням необхідних перетворень в освітній сфері, в діяльності науковців, управлінців і педагогів-практиків, у процесі наукового партнерства. </w:t>
            </w:r>
          </w:p>
          <w:p w:rsidR="000D6A08" w:rsidRPr="00456EDC" w:rsidRDefault="000D6A08" w:rsidP="00965925">
            <w:pPr>
              <w:spacing w:after="19" w:line="240" w:lineRule="auto"/>
              <w:ind w:right="197"/>
              <w:jc w:val="both"/>
              <w:rPr>
                <w:rFonts w:ascii="Times New Roman" w:hAnsi="Times New Roman"/>
                <w:sz w:val="28"/>
                <w:szCs w:val="28"/>
              </w:rPr>
            </w:pPr>
            <w:r w:rsidRPr="00456EDC">
              <w:rPr>
                <w:rFonts w:ascii="Times New Roman" w:hAnsi="Times New Roman"/>
                <w:sz w:val="28"/>
                <w:szCs w:val="28"/>
              </w:rPr>
              <w:t>ФК-6</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використовувати знання, </w:t>
            </w:r>
            <w:r w:rsidRPr="00456EDC">
              <w:rPr>
                <w:rFonts w:ascii="Times New Roman" w:hAnsi="Times New Roman"/>
                <w:sz w:val="28"/>
                <w:szCs w:val="28"/>
                <w:lang w:val="uk-UA"/>
              </w:rPr>
              <w:t>в</w:t>
            </w:r>
            <w:r w:rsidRPr="00456EDC">
              <w:rPr>
                <w:rFonts w:ascii="Times New Roman" w:hAnsi="Times New Roman"/>
                <w:sz w:val="28"/>
                <w:szCs w:val="28"/>
              </w:rPr>
              <w:t xml:space="preserve">міння й навички в галузі освіти. </w:t>
            </w:r>
          </w:p>
          <w:p w:rsidR="000D6A08" w:rsidRPr="00456EDC" w:rsidRDefault="000D6A08" w:rsidP="00965925">
            <w:pPr>
              <w:spacing w:after="37" w:line="240" w:lineRule="auto"/>
              <w:jc w:val="both"/>
              <w:rPr>
                <w:rFonts w:ascii="Times New Roman" w:hAnsi="Times New Roman"/>
                <w:sz w:val="28"/>
                <w:szCs w:val="28"/>
              </w:rPr>
            </w:pPr>
            <w:r w:rsidRPr="00456EDC">
              <w:rPr>
                <w:rFonts w:ascii="Times New Roman" w:hAnsi="Times New Roman"/>
                <w:sz w:val="28"/>
                <w:szCs w:val="28"/>
              </w:rPr>
              <w:t>ФК-7</w:t>
            </w:r>
            <w:r w:rsidRPr="00456EDC">
              <w:rPr>
                <w:rFonts w:ascii="Times New Roman" w:hAnsi="Times New Roman"/>
                <w:sz w:val="28"/>
                <w:szCs w:val="28"/>
                <w:lang w:val="uk-UA"/>
              </w:rPr>
              <w:t>.</w:t>
            </w:r>
            <w:r w:rsidRPr="00456EDC">
              <w:rPr>
                <w:rFonts w:ascii="Times New Roman" w:hAnsi="Times New Roman"/>
                <w:sz w:val="28"/>
                <w:szCs w:val="28"/>
              </w:rPr>
              <w:t xml:space="preserve"> Володіння системою педагогічних категорій і методів їх використання з метою розв’язання дослідницьких і практичних завдань навчання і виховання. </w:t>
            </w:r>
          </w:p>
          <w:p w:rsidR="000D6A08" w:rsidRPr="00456EDC" w:rsidRDefault="000D6A08" w:rsidP="00965925">
            <w:pPr>
              <w:spacing w:after="36" w:line="240" w:lineRule="auto"/>
              <w:jc w:val="both"/>
              <w:rPr>
                <w:rFonts w:ascii="Times New Roman" w:hAnsi="Times New Roman"/>
                <w:sz w:val="28"/>
                <w:szCs w:val="28"/>
              </w:rPr>
            </w:pPr>
            <w:r w:rsidRPr="00456EDC">
              <w:rPr>
                <w:rFonts w:ascii="Times New Roman" w:hAnsi="Times New Roman"/>
                <w:sz w:val="28"/>
                <w:szCs w:val="28"/>
              </w:rPr>
              <w:t>ФК-8</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науково супроводжувати студентоцентрований освітній процес з орієнтацією на інтереси особистості, суспільства і держави. </w:t>
            </w:r>
          </w:p>
          <w:p w:rsidR="000D6A08" w:rsidRPr="00456EDC" w:rsidRDefault="000D6A08" w:rsidP="00965925">
            <w:pPr>
              <w:spacing w:after="37" w:line="240" w:lineRule="auto"/>
              <w:jc w:val="both"/>
              <w:rPr>
                <w:rFonts w:ascii="Times New Roman" w:hAnsi="Times New Roman"/>
                <w:sz w:val="28"/>
                <w:szCs w:val="28"/>
              </w:rPr>
            </w:pPr>
            <w:r w:rsidRPr="00456EDC">
              <w:rPr>
                <w:rFonts w:ascii="Times New Roman" w:hAnsi="Times New Roman"/>
                <w:sz w:val="28"/>
                <w:szCs w:val="28"/>
              </w:rPr>
              <w:t>ФК-9</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застосовувати методологічний інструментарій компетентнісного підходу щодо організації </w:t>
            </w:r>
            <w:r w:rsidRPr="00456EDC">
              <w:rPr>
                <w:rFonts w:ascii="Times New Roman" w:hAnsi="Times New Roman"/>
                <w:sz w:val="28"/>
                <w:szCs w:val="28"/>
                <w:lang w:val="uk-UA"/>
              </w:rPr>
              <w:t>освітнього</w:t>
            </w:r>
            <w:r w:rsidRPr="00456EDC">
              <w:rPr>
                <w:rFonts w:ascii="Times New Roman" w:hAnsi="Times New Roman"/>
                <w:sz w:val="28"/>
                <w:szCs w:val="28"/>
              </w:rPr>
              <w:t xml:space="preserve"> процесу </w:t>
            </w:r>
            <w:r w:rsidRPr="00456EDC">
              <w:rPr>
                <w:rFonts w:ascii="Times New Roman" w:hAnsi="Times New Roman"/>
                <w:sz w:val="28"/>
                <w:szCs w:val="28"/>
                <w:lang w:val="uk-UA"/>
              </w:rPr>
              <w:t xml:space="preserve">на паритетних засадах </w:t>
            </w:r>
            <w:r w:rsidRPr="00456EDC">
              <w:rPr>
                <w:rFonts w:ascii="Times New Roman" w:hAnsi="Times New Roman"/>
                <w:sz w:val="28"/>
                <w:szCs w:val="28"/>
              </w:rPr>
              <w:t>суб’єкт</w:t>
            </w:r>
            <w:r w:rsidRPr="00456EDC">
              <w:rPr>
                <w:rFonts w:ascii="Times New Roman" w:hAnsi="Times New Roman"/>
                <w:sz w:val="28"/>
                <w:szCs w:val="28"/>
                <w:lang w:val="uk-UA"/>
              </w:rPr>
              <w:t>-</w:t>
            </w:r>
            <w:r w:rsidRPr="00456EDC">
              <w:rPr>
                <w:rFonts w:ascii="Times New Roman" w:hAnsi="Times New Roman"/>
                <w:sz w:val="28"/>
                <w:szCs w:val="28"/>
              </w:rPr>
              <w:t xml:space="preserve">суб’єктного характеру. </w:t>
            </w:r>
          </w:p>
          <w:p w:rsidR="000D6A08" w:rsidRPr="00456EDC" w:rsidRDefault="000D6A08" w:rsidP="00965925">
            <w:pPr>
              <w:spacing w:after="2" w:line="240" w:lineRule="auto"/>
              <w:jc w:val="both"/>
              <w:rPr>
                <w:rFonts w:ascii="Times New Roman" w:hAnsi="Times New Roman"/>
                <w:sz w:val="28"/>
                <w:szCs w:val="28"/>
              </w:rPr>
            </w:pPr>
            <w:r w:rsidRPr="00456EDC">
              <w:rPr>
                <w:rFonts w:ascii="Times New Roman" w:hAnsi="Times New Roman"/>
                <w:sz w:val="28"/>
                <w:szCs w:val="28"/>
              </w:rPr>
              <w:t>ФК-10</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застосовувати знання про сучасні досягнення в освіті/педагогіці. </w:t>
            </w:r>
          </w:p>
          <w:p w:rsidR="000D6A08" w:rsidRPr="00456EDC" w:rsidRDefault="000D6A08" w:rsidP="00965925">
            <w:pPr>
              <w:spacing w:after="2" w:line="240" w:lineRule="auto"/>
              <w:jc w:val="both"/>
              <w:rPr>
                <w:rFonts w:ascii="Times New Roman" w:hAnsi="Times New Roman"/>
                <w:sz w:val="28"/>
                <w:szCs w:val="28"/>
              </w:rPr>
            </w:pPr>
            <w:r w:rsidRPr="00456EDC">
              <w:rPr>
                <w:rFonts w:ascii="Times New Roman" w:hAnsi="Times New Roman"/>
                <w:sz w:val="28"/>
                <w:szCs w:val="28"/>
              </w:rPr>
              <w:t>ФК-11</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виділяти актуальні проблеми розвитку педагогіки та сучасної системи освіти, аналізувати </w:t>
            </w:r>
            <w:r w:rsidRPr="00456EDC">
              <w:rPr>
                <w:rFonts w:ascii="Times New Roman" w:hAnsi="Times New Roman"/>
                <w:sz w:val="28"/>
                <w:szCs w:val="28"/>
                <w:lang w:val="uk-UA"/>
              </w:rPr>
              <w:t xml:space="preserve">й </w:t>
            </w:r>
            <w:r w:rsidRPr="00456EDC">
              <w:rPr>
                <w:rFonts w:ascii="Times New Roman" w:hAnsi="Times New Roman"/>
                <w:sz w:val="28"/>
                <w:szCs w:val="28"/>
              </w:rPr>
              <w:t xml:space="preserve">пропонувати оптимальні шляхи їх вирішення науковому товариству. </w:t>
            </w:r>
          </w:p>
          <w:p w:rsidR="000D6A08" w:rsidRPr="00456EDC" w:rsidRDefault="000D6A08" w:rsidP="00965925">
            <w:pPr>
              <w:spacing w:after="0" w:line="240" w:lineRule="auto"/>
              <w:jc w:val="both"/>
              <w:rPr>
                <w:lang w:val="uk-UA"/>
              </w:rPr>
            </w:pPr>
            <w:r w:rsidRPr="00456EDC">
              <w:rPr>
                <w:rFonts w:ascii="Times New Roman" w:hAnsi="Times New Roman"/>
                <w:sz w:val="28"/>
                <w:szCs w:val="28"/>
              </w:rPr>
              <w:t>ФК-12</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вибудовувати студентоцентровану взаємодію зі студентами, розвивати їх емоційний і соціальний інтелект, створювати позитивні міжособистісні відносини й доброзичливий психологічний клімат, підтримувати академічну атмосферу та культуру в ЗВО.</w:t>
            </w:r>
          </w:p>
        </w:tc>
      </w:tr>
      <w:tr w:rsidR="000D6A08" w:rsidRPr="00456EDC" w:rsidTr="007A49A3">
        <w:tblPrEx>
          <w:tblCellMar>
            <w:top w:w="61" w:type="dxa"/>
            <w:left w:w="26" w:type="dxa"/>
            <w:bottom w:w="11" w:type="dxa"/>
            <w:right w:w="26" w:type="dxa"/>
          </w:tblCellMar>
        </w:tblPrEx>
        <w:trPr>
          <w:gridAfter w:val="1"/>
          <w:wAfter w:w="24" w:type="dxa"/>
          <w:trHeight w:val="631"/>
        </w:trPr>
        <w:tc>
          <w:tcPr>
            <w:tcW w:w="10039" w:type="dxa"/>
            <w:gridSpan w:val="3"/>
            <w:tcBorders>
              <w:top w:val="single" w:sz="4" w:space="0" w:color="000000"/>
              <w:left w:val="single" w:sz="4" w:space="0" w:color="000000"/>
              <w:bottom w:val="single" w:sz="4" w:space="0" w:color="000000"/>
              <w:right w:val="single" w:sz="4" w:space="0" w:color="000000"/>
            </w:tcBorders>
            <w:vAlign w:val="bottom"/>
          </w:tcPr>
          <w:p w:rsidR="000D6A08" w:rsidRPr="00456EDC" w:rsidRDefault="000D6A08" w:rsidP="00965925">
            <w:pPr>
              <w:spacing w:after="0" w:line="240" w:lineRule="auto"/>
              <w:ind w:right="5"/>
              <w:jc w:val="center"/>
              <w:rPr>
                <w:rFonts w:ascii="Times New Roman" w:hAnsi="Times New Roman"/>
                <w:b/>
                <w:sz w:val="28"/>
                <w:szCs w:val="28"/>
                <w:lang w:val="uk-UA"/>
              </w:rPr>
            </w:pPr>
            <w:r w:rsidRPr="00456EDC">
              <w:rPr>
                <w:rFonts w:ascii="Times New Roman" w:hAnsi="Times New Roman"/>
                <w:b/>
                <w:sz w:val="28"/>
                <w:szCs w:val="28"/>
              </w:rPr>
              <w:t xml:space="preserve">7 – Програмні результати навчання </w:t>
            </w:r>
          </w:p>
          <w:p w:rsidR="000D6A08" w:rsidRPr="00456EDC" w:rsidRDefault="000D6A08" w:rsidP="00965925">
            <w:pPr>
              <w:spacing w:after="0" w:line="240" w:lineRule="auto"/>
              <w:ind w:right="5"/>
              <w:jc w:val="center"/>
              <w:rPr>
                <w:rFonts w:ascii="Times New Roman" w:hAnsi="Times New Roman"/>
                <w:sz w:val="28"/>
                <w:szCs w:val="28"/>
                <w:lang w:val="uk-UA"/>
              </w:rPr>
            </w:pPr>
          </w:p>
        </w:tc>
      </w:tr>
      <w:tr w:rsidR="000D6A08" w:rsidRPr="00456EDC" w:rsidTr="007A49A3">
        <w:tblPrEx>
          <w:tblCellMar>
            <w:top w:w="61" w:type="dxa"/>
            <w:left w:w="26" w:type="dxa"/>
            <w:bottom w:w="11" w:type="dxa"/>
            <w:right w:w="26" w:type="dxa"/>
          </w:tblCellMar>
        </w:tblPrEx>
        <w:trPr>
          <w:gridAfter w:val="1"/>
          <w:wAfter w:w="24" w:type="dxa"/>
          <w:trHeight w:val="650"/>
        </w:trPr>
        <w:tc>
          <w:tcPr>
            <w:tcW w:w="3237"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5F3B5D">
            <w:pPr>
              <w:spacing w:after="0" w:line="240" w:lineRule="auto"/>
              <w:jc w:val="center"/>
              <w:rPr>
                <w:rFonts w:ascii="Times New Roman" w:hAnsi="Times New Roman"/>
                <w:sz w:val="28"/>
                <w:szCs w:val="28"/>
              </w:rPr>
            </w:pPr>
            <w:r w:rsidRPr="00456EDC">
              <w:rPr>
                <w:rFonts w:ascii="Times New Roman" w:hAnsi="Times New Roman"/>
                <w:b/>
                <w:sz w:val="28"/>
                <w:szCs w:val="28"/>
              </w:rPr>
              <w:t>Знання та розуміння</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965925">
            <w:pPr>
              <w:spacing w:after="74" w:line="240" w:lineRule="auto"/>
              <w:jc w:val="both"/>
              <w:rPr>
                <w:rFonts w:ascii="Times New Roman" w:hAnsi="Times New Roman"/>
                <w:sz w:val="28"/>
                <w:szCs w:val="28"/>
              </w:rPr>
            </w:pPr>
            <w:r w:rsidRPr="00456EDC">
              <w:rPr>
                <w:rFonts w:ascii="Times New Roman" w:hAnsi="Times New Roman"/>
                <w:sz w:val="28"/>
                <w:szCs w:val="28"/>
              </w:rPr>
              <w:t>ПРН-1</w:t>
            </w:r>
            <w:r w:rsidRPr="00456EDC">
              <w:rPr>
                <w:rFonts w:ascii="Times New Roman" w:hAnsi="Times New Roman"/>
                <w:sz w:val="28"/>
                <w:szCs w:val="28"/>
                <w:lang w:val="uk-UA"/>
              </w:rPr>
              <w:t>.</w:t>
            </w:r>
            <w:r w:rsidRPr="00456EDC">
              <w:rPr>
                <w:rFonts w:ascii="Times New Roman" w:hAnsi="Times New Roman"/>
                <w:sz w:val="28"/>
                <w:szCs w:val="28"/>
              </w:rPr>
              <w:t xml:space="preserve"> Оперувати основними концепціями, теоріями, проблемами філософії й методології науки, змістом сучасних філософських дискусій </w:t>
            </w:r>
            <w:r w:rsidRPr="00456EDC">
              <w:rPr>
                <w:rFonts w:ascii="Times New Roman" w:hAnsi="Times New Roman"/>
                <w:sz w:val="28"/>
                <w:szCs w:val="28"/>
                <w:lang w:val="uk-UA"/>
              </w:rPr>
              <w:t>і</w:t>
            </w:r>
            <w:r w:rsidRPr="00456EDC">
              <w:rPr>
                <w:rFonts w:ascii="Times New Roman" w:hAnsi="Times New Roman"/>
                <w:sz w:val="28"/>
                <w:szCs w:val="28"/>
              </w:rPr>
              <w:t xml:space="preserve">з проблем розвитку суспільства та освіти. </w:t>
            </w:r>
          </w:p>
          <w:p w:rsidR="000D6A08" w:rsidRPr="00456EDC" w:rsidRDefault="000D6A08" w:rsidP="00965925">
            <w:pPr>
              <w:spacing w:after="56" w:line="240" w:lineRule="auto"/>
              <w:jc w:val="both"/>
              <w:rPr>
                <w:rFonts w:ascii="Times New Roman" w:hAnsi="Times New Roman"/>
                <w:sz w:val="28"/>
                <w:szCs w:val="28"/>
              </w:rPr>
            </w:pPr>
            <w:r w:rsidRPr="00456EDC">
              <w:rPr>
                <w:rFonts w:ascii="Times New Roman" w:hAnsi="Times New Roman"/>
                <w:sz w:val="28"/>
                <w:szCs w:val="28"/>
              </w:rPr>
              <w:t>ПРН-2</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основні наукові підходи і методи науково-дослідн</w:t>
            </w:r>
            <w:r w:rsidRPr="00456EDC">
              <w:rPr>
                <w:rFonts w:ascii="Times New Roman" w:hAnsi="Times New Roman"/>
                <w:sz w:val="28"/>
                <w:szCs w:val="28"/>
                <w:lang w:val="uk-UA"/>
              </w:rPr>
              <w:t>ицьк</w:t>
            </w:r>
            <w:r w:rsidRPr="00456EDC">
              <w:rPr>
                <w:rFonts w:ascii="Times New Roman" w:hAnsi="Times New Roman"/>
                <w:sz w:val="28"/>
                <w:szCs w:val="28"/>
              </w:rPr>
              <w:t xml:space="preserve">ої діяльності; методи критичного аналізу й оцінки сучасних наукових досягнень під час розв’язування дослідницьких і практичних завдань, у тому числі в міждисциплінарних галузях. </w:t>
            </w:r>
          </w:p>
          <w:p w:rsidR="000D6A08" w:rsidRPr="00456EDC" w:rsidRDefault="000D6A08" w:rsidP="00965925">
            <w:pPr>
              <w:spacing w:after="81" w:line="240" w:lineRule="auto"/>
              <w:jc w:val="both"/>
              <w:rPr>
                <w:rFonts w:ascii="Times New Roman" w:hAnsi="Times New Roman"/>
                <w:sz w:val="28"/>
                <w:szCs w:val="28"/>
                <w:lang w:val="uk-UA"/>
              </w:rPr>
            </w:pPr>
            <w:r w:rsidRPr="00456EDC">
              <w:rPr>
                <w:rFonts w:ascii="Times New Roman" w:hAnsi="Times New Roman"/>
                <w:sz w:val="28"/>
                <w:szCs w:val="28"/>
              </w:rPr>
              <w:t>ПРН-3</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різні види письмових текстів та усних виступів; розуміти зміст складних текстів </w:t>
            </w:r>
            <w:r w:rsidRPr="00456EDC">
              <w:rPr>
                <w:rFonts w:ascii="Times New Roman" w:hAnsi="Times New Roman"/>
                <w:sz w:val="28"/>
                <w:szCs w:val="28"/>
                <w:lang w:val="uk-UA"/>
              </w:rPr>
              <w:t>і</w:t>
            </w:r>
            <w:r w:rsidRPr="00456EDC">
              <w:rPr>
                <w:rFonts w:ascii="Times New Roman" w:hAnsi="Times New Roman"/>
                <w:sz w:val="28"/>
                <w:szCs w:val="28"/>
              </w:rPr>
              <w:t xml:space="preserve">з наукових проблем, у тому числі вузькоспеціальних, стилістичні особливості оформлення результатів дослідження у письмовій та усній формі під час роботи в групі з інтернаціональним складом. </w:t>
            </w:r>
          </w:p>
          <w:p w:rsidR="000D6A08" w:rsidRPr="00456EDC" w:rsidRDefault="000D6A08" w:rsidP="00965925">
            <w:pPr>
              <w:spacing w:after="81" w:line="240" w:lineRule="auto"/>
              <w:jc w:val="both"/>
              <w:rPr>
                <w:rFonts w:ascii="Times New Roman" w:hAnsi="Times New Roman"/>
                <w:sz w:val="28"/>
                <w:szCs w:val="28"/>
                <w:lang w:val="uk-UA"/>
              </w:rPr>
            </w:pPr>
          </w:p>
        </w:tc>
      </w:tr>
      <w:tr w:rsidR="000D6A08" w:rsidRPr="00456EDC" w:rsidTr="00F25083">
        <w:tblPrEx>
          <w:tblCellMar>
            <w:top w:w="63" w:type="dxa"/>
            <w:left w:w="26" w:type="dxa"/>
            <w:bottom w:w="0" w:type="dxa"/>
            <w:right w:w="4" w:type="dxa"/>
          </w:tblCellMar>
        </w:tblPrEx>
        <w:trPr>
          <w:gridAfter w:val="1"/>
          <w:wAfter w:w="24" w:type="dxa"/>
          <w:trHeight w:val="14445"/>
        </w:trPr>
        <w:tc>
          <w:tcPr>
            <w:tcW w:w="3237" w:type="dxa"/>
            <w:tcBorders>
              <w:top w:val="single" w:sz="4" w:space="0" w:color="auto"/>
              <w:left w:val="single" w:sz="4" w:space="0" w:color="000000"/>
              <w:bottom w:val="single" w:sz="4" w:space="0" w:color="auto"/>
              <w:right w:val="single" w:sz="4" w:space="0" w:color="000000"/>
            </w:tcBorders>
            <w:vAlign w:val="center"/>
          </w:tcPr>
          <w:p w:rsidR="000D6A08" w:rsidRPr="00456EDC" w:rsidRDefault="000D6A08" w:rsidP="005F3B5D">
            <w:pPr>
              <w:spacing w:after="0" w:line="240" w:lineRule="auto"/>
              <w:jc w:val="center"/>
              <w:rPr>
                <w:rFonts w:ascii="Times New Roman" w:hAnsi="Times New Roman"/>
                <w:sz w:val="28"/>
                <w:szCs w:val="28"/>
              </w:rPr>
            </w:pPr>
            <w:r w:rsidRPr="00456EDC">
              <w:rPr>
                <w:rFonts w:ascii="Times New Roman" w:hAnsi="Times New Roman"/>
                <w:b/>
                <w:sz w:val="28"/>
                <w:szCs w:val="28"/>
              </w:rPr>
              <w:t>Застосування знань та розумінь</w:t>
            </w:r>
          </w:p>
        </w:tc>
        <w:tc>
          <w:tcPr>
            <w:tcW w:w="6802" w:type="dxa"/>
            <w:gridSpan w:val="2"/>
            <w:tcBorders>
              <w:top w:val="single" w:sz="4" w:space="0" w:color="auto"/>
              <w:left w:val="single" w:sz="4" w:space="0" w:color="000000"/>
              <w:bottom w:val="single" w:sz="4" w:space="0" w:color="auto"/>
              <w:right w:val="single" w:sz="4" w:space="0" w:color="auto"/>
            </w:tcBorders>
          </w:tcPr>
          <w:p w:rsidR="000D6A08" w:rsidRPr="00456EDC" w:rsidRDefault="000D6A08" w:rsidP="00965925">
            <w:pPr>
              <w:spacing w:after="72" w:line="240" w:lineRule="auto"/>
              <w:jc w:val="both"/>
              <w:rPr>
                <w:rFonts w:ascii="Times New Roman" w:hAnsi="Times New Roman"/>
                <w:sz w:val="28"/>
                <w:szCs w:val="28"/>
              </w:rPr>
            </w:pPr>
            <w:r w:rsidRPr="00456EDC">
              <w:rPr>
                <w:rFonts w:ascii="Times New Roman" w:hAnsi="Times New Roman"/>
                <w:sz w:val="28"/>
                <w:szCs w:val="28"/>
              </w:rPr>
              <w:t>ПРН-6</w:t>
            </w:r>
            <w:r w:rsidRPr="00456EDC">
              <w:rPr>
                <w:rFonts w:ascii="Times New Roman" w:hAnsi="Times New Roman"/>
                <w:sz w:val="28"/>
                <w:szCs w:val="28"/>
                <w:lang w:val="uk-UA"/>
              </w:rPr>
              <w:t>.</w:t>
            </w:r>
            <w:r w:rsidRPr="00456EDC">
              <w:rPr>
                <w:rFonts w:ascii="Times New Roman" w:hAnsi="Times New Roman"/>
                <w:sz w:val="28"/>
                <w:szCs w:val="28"/>
              </w:rPr>
              <w:t xml:space="preserve"> Формулювати мету професійного і особистісного розвитку, оцінювати власні потенційні можливості, реальність обраних способів і шляхів розв’язання поставлених завдань. </w:t>
            </w:r>
          </w:p>
          <w:p w:rsidR="000D6A08" w:rsidRPr="00456EDC" w:rsidRDefault="000D6A08" w:rsidP="00965925">
            <w:pPr>
              <w:spacing w:after="87" w:line="240" w:lineRule="auto"/>
              <w:jc w:val="both"/>
              <w:rPr>
                <w:rFonts w:ascii="Times New Roman" w:hAnsi="Times New Roman"/>
                <w:sz w:val="28"/>
                <w:szCs w:val="28"/>
              </w:rPr>
            </w:pPr>
            <w:r w:rsidRPr="00456EDC">
              <w:rPr>
                <w:rFonts w:ascii="Times New Roman" w:hAnsi="Times New Roman"/>
                <w:sz w:val="28"/>
                <w:szCs w:val="28"/>
              </w:rPr>
              <w:t>ПРН-7</w:t>
            </w:r>
            <w:r w:rsidRPr="00456EDC">
              <w:rPr>
                <w:rFonts w:ascii="Times New Roman" w:hAnsi="Times New Roman"/>
                <w:sz w:val="28"/>
                <w:szCs w:val="28"/>
                <w:lang w:val="uk-UA"/>
              </w:rPr>
              <w:t>.</w:t>
            </w:r>
            <w:r w:rsidRPr="00456EDC">
              <w:rPr>
                <w:rFonts w:ascii="Times New Roman" w:hAnsi="Times New Roman"/>
                <w:sz w:val="28"/>
                <w:szCs w:val="28"/>
              </w:rPr>
              <w:t xml:space="preserve"> Користуватися нормативно-правовими і програмно-методичними документами, що визначають роботу в науковій установі та закладі освіти; визначати мету інноваційної діяльності, обґрунтовувати необхідність внесення запланованих змін у наукову роботу; впроваджувати інноваційні прийоми в педагогічному процесі з метою створення умов для ефективної мотивації до навчання студентів (учнів). </w:t>
            </w:r>
          </w:p>
          <w:p w:rsidR="000D6A08" w:rsidRPr="00456EDC" w:rsidRDefault="000D6A08" w:rsidP="00965925">
            <w:pPr>
              <w:spacing w:after="87" w:line="240" w:lineRule="auto"/>
              <w:jc w:val="both"/>
              <w:rPr>
                <w:rFonts w:ascii="Times New Roman" w:hAnsi="Times New Roman"/>
                <w:sz w:val="28"/>
                <w:szCs w:val="28"/>
              </w:rPr>
            </w:pPr>
            <w:r w:rsidRPr="00456EDC">
              <w:rPr>
                <w:rFonts w:ascii="Times New Roman" w:hAnsi="Times New Roman"/>
                <w:sz w:val="28"/>
                <w:szCs w:val="28"/>
              </w:rPr>
              <w:t>ПРН-8</w:t>
            </w:r>
            <w:r w:rsidRPr="00456EDC">
              <w:rPr>
                <w:rFonts w:ascii="Times New Roman" w:hAnsi="Times New Roman"/>
                <w:sz w:val="28"/>
                <w:szCs w:val="28"/>
                <w:lang w:val="uk-UA"/>
              </w:rPr>
              <w:t>.</w:t>
            </w:r>
            <w:r w:rsidRPr="00456EDC">
              <w:rPr>
                <w:rFonts w:ascii="Times New Roman" w:hAnsi="Times New Roman"/>
                <w:sz w:val="28"/>
                <w:szCs w:val="28"/>
              </w:rPr>
              <w:t xml:space="preserve"> Формулювати концепцію наукового дослідження, визначати етапи проведення експериментальної роботи; організовувати інформаційний пошук, самостійний відбір і якісну обробку наукової інформації, емпіричних даних та їх інтерпретацію; організовувати дослідницьку роботу з узагальнення педагогічного досвіду освітнього або виховного закладу, освітньої структури тощо; проектувати, організовувати й оцінювати реалізацію етапів педагогічної експериментальної роботи з використанням інноваційних технологій. </w:t>
            </w:r>
          </w:p>
          <w:p w:rsidR="000D6A08" w:rsidRPr="00456EDC" w:rsidRDefault="000D6A08" w:rsidP="00965925">
            <w:pPr>
              <w:spacing w:after="76" w:line="240" w:lineRule="auto"/>
              <w:jc w:val="both"/>
              <w:rPr>
                <w:rFonts w:ascii="Times New Roman" w:hAnsi="Times New Roman"/>
                <w:sz w:val="28"/>
                <w:szCs w:val="28"/>
              </w:rPr>
            </w:pPr>
            <w:r w:rsidRPr="00456EDC">
              <w:rPr>
                <w:rFonts w:ascii="Times New Roman" w:hAnsi="Times New Roman"/>
                <w:sz w:val="28"/>
                <w:szCs w:val="28"/>
              </w:rPr>
              <w:t>ПРН-9</w:t>
            </w:r>
            <w:r w:rsidRPr="00456EDC">
              <w:rPr>
                <w:rFonts w:ascii="Times New Roman" w:hAnsi="Times New Roman"/>
                <w:sz w:val="28"/>
                <w:szCs w:val="28"/>
                <w:lang w:val="uk-UA"/>
              </w:rPr>
              <w:t>.</w:t>
            </w:r>
            <w:r w:rsidRPr="00456EDC">
              <w:rPr>
                <w:rFonts w:ascii="Times New Roman" w:hAnsi="Times New Roman"/>
                <w:sz w:val="28"/>
                <w:szCs w:val="28"/>
              </w:rPr>
              <w:t xml:space="preserve"> Проводити аналіз основних світоглядних і методологічних проблем галузі та суміжних із нею наук; планувати професійну діяльність у сфері наукових досліджень. </w:t>
            </w:r>
          </w:p>
          <w:p w:rsidR="000D6A08" w:rsidRPr="00456EDC" w:rsidRDefault="000D6A08" w:rsidP="00965925">
            <w:pPr>
              <w:spacing w:after="0" w:line="240" w:lineRule="auto"/>
              <w:jc w:val="both"/>
              <w:rPr>
                <w:rFonts w:ascii="Times New Roman" w:hAnsi="Times New Roman"/>
                <w:sz w:val="28"/>
                <w:szCs w:val="28"/>
              </w:rPr>
            </w:pPr>
            <w:r w:rsidRPr="00456EDC">
              <w:rPr>
                <w:rFonts w:ascii="Times New Roman" w:hAnsi="Times New Roman"/>
                <w:sz w:val="28"/>
                <w:szCs w:val="28"/>
              </w:rPr>
              <w:t>ПРН-10</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способи і прийоми планування мети, цілевизначення</w:t>
            </w:r>
            <w:r w:rsidRPr="00456EDC">
              <w:rPr>
                <w:rFonts w:ascii="Times New Roman" w:hAnsi="Times New Roman"/>
                <w:sz w:val="28"/>
                <w:szCs w:val="28"/>
                <w:lang w:val="uk-UA"/>
              </w:rPr>
              <w:t>,</w:t>
            </w:r>
            <w:r w:rsidRPr="00456EDC">
              <w:rPr>
                <w:rFonts w:ascii="Times New Roman" w:hAnsi="Times New Roman"/>
                <w:sz w:val="28"/>
                <w:szCs w:val="28"/>
              </w:rPr>
              <w:t xml:space="preserve"> реалізації необхідних видів діяльності, оцінки і самооцінки результатів діяльності у розв’язанні професійних задач; прийоми виявлення </w:t>
            </w:r>
            <w:r w:rsidRPr="00456EDC">
              <w:rPr>
                <w:rFonts w:ascii="Times New Roman" w:hAnsi="Times New Roman"/>
                <w:sz w:val="28"/>
                <w:szCs w:val="28"/>
                <w:lang w:val="uk-UA"/>
              </w:rPr>
              <w:t>й</w:t>
            </w:r>
            <w:r w:rsidRPr="00456EDC">
              <w:rPr>
                <w:rFonts w:ascii="Times New Roman" w:hAnsi="Times New Roman"/>
                <w:sz w:val="28"/>
                <w:szCs w:val="28"/>
              </w:rPr>
              <w:t xml:space="preserve"> усвідомлення своїх можливостей, особистих і професійно значущих якостей </w:t>
            </w:r>
            <w:r w:rsidRPr="00456EDC">
              <w:rPr>
                <w:rFonts w:ascii="Times New Roman" w:hAnsi="Times New Roman"/>
                <w:sz w:val="28"/>
                <w:szCs w:val="28"/>
                <w:lang w:val="uk-UA"/>
              </w:rPr>
              <w:t>і</w:t>
            </w:r>
            <w:r w:rsidRPr="00456EDC">
              <w:rPr>
                <w:rFonts w:ascii="Times New Roman" w:hAnsi="Times New Roman"/>
                <w:sz w:val="28"/>
                <w:szCs w:val="28"/>
              </w:rPr>
              <w:t>з метою їх удосконалення.</w:t>
            </w:r>
          </w:p>
          <w:p w:rsidR="000D6A08" w:rsidRPr="00456EDC" w:rsidRDefault="000D6A08" w:rsidP="00965925">
            <w:pPr>
              <w:spacing w:after="83" w:line="240" w:lineRule="auto"/>
              <w:jc w:val="both"/>
              <w:rPr>
                <w:rFonts w:ascii="Times New Roman" w:hAnsi="Times New Roman"/>
                <w:sz w:val="28"/>
                <w:szCs w:val="28"/>
              </w:rPr>
            </w:pPr>
            <w:r w:rsidRPr="00456EDC">
              <w:rPr>
                <w:rFonts w:ascii="Times New Roman" w:hAnsi="Times New Roman"/>
                <w:sz w:val="28"/>
                <w:szCs w:val="28"/>
              </w:rPr>
              <w:t>ПРН-4</w:t>
            </w:r>
            <w:r w:rsidRPr="00456EDC">
              <w:rPr>
                <w:rFonts w:ascii="Times New Roman" w:hAnsi="Times New Roman"/>
                <w:sz w:val="28"/>
                <w:szCs w:val="28"/>
                <w:lang w:val="uk-UA"/>
              </w:rPr>
              <w:t>.</w:t>
            </w:r>
            <w:r w:rsidRPr="00456EDC">
              <w:rPr>
                <w:rFonts w:ascii="Times New Roman" w:hAnsi="Times New Roman"/>
                <w:sz w:val="28"/>
                <w:szCs w:val="28"/>
              </w:rPr>
              <w:t xml:space="preserve"> Добирати методи науково-дослідної діяльності, методи генерування нових ідей під час розв’язання дослідницьких і практичних завдань у обраній та суміжних галузях; методи критичного аналізу й оцінки сучасних наукових досягнень. </w:t>
            </w:r>
          </w:p>
          <w:p w:rsidR="000D6A08" w:rsidRPr="00456EDC" w:rsidRDefault="000D6A08" w:rsidP="00965925">
            <w:pPr>
              <w:spacing w:after="0" w:line="240" w:lineRule="auto"/>
              <w:jc w:val="both"/>
              <w:rPr>
                <w:rFonts w:ascii="Times New Roman" w:hAnsi="Times New Roman"/>
                <w:sz w:val="28"/>
                <w:szCs w:val="28"/>
              </w:rPr>
            </w:pPr>
            <w:r w:rsidRPr="00456EDC">
              <w:rPr>
                <w:rFonts w:ascii="Times New Roman" w:hAnsi="Times New Roman"/>
                <w:sz w:val="28"/>
                <w:szCs w:val="28"/>
              </w:rPr>
              <w:t>ПРН-5</w:t>
            </w:r>
            <w:r w:rsidRPr="00456EDC">
              <w:rPr>
                <w:rFonts w:ascii="Times New Roman" w:hAnsi="Times New Roman"/>
                <w:sz w:val="28"/>
                <w:szCs w:val="28"/>
                <w:lang w:val="uk-UA"/>
              </w:rPr>
              <w:t>.</w:t>
            </w:r>
            <w:r w:rsidRPr="00456EDC">
              <w:rPr>
                <w:rFonts w:ascii="Times New Roman" w:hAnsi="Times New Roman"/>
                <w:sz w:val="28"/>
                <w:szCs w:val="28"/>
              </w:rPr>
              <w:t xml:space="preserve"> Дотримуватися основних норм, прийнятих науковою спільнотою, з урахуванням міжнародного досвіду спілкування; здійснювати особистісний вибір у морально-ціннісних ситуаціях, що виникають у</w:t>
            </w:r>
          </w:p>
        </w:tc>
      </w:tr>
      <w:tr w:rsidR="000D6A08" w:rsidRPr="00456EDC" w:rsidTr="00F25083">
        <w:tblPrEx>
          <w:tblCellMar>
            <w:top w:w="63" w:type="dxa"/>
            <w:left w:w="26" w:type="dxa"/>
            <w:bottom w:w="0" w:type="dxa"/>
            <w:right w:w="4" w:type="dxa"/>
          </w:tblCellMar>
        </w:tblPrEx>
        <w:trPr>
          <w:gridAfter w:val="1"/>
          <w:wAfter w:w="24" w:type="dxa"/>
          <w:trHeight w:val="498"/>
        </w:trPr>
        <w:tc>
          <w:tcPr>
            <w:tcW w:w="3237" w:type="dxa"/>
            <w:tcBorders>
              <w:top w:val="single" w:sz="4" w:space="0" w:color="auto"/>
              <w:left w:val="single" w:sz="4" w:space="0" w:color="000000"/>
              <w:right w:val="single" w:sz="4" w:space="0" w:color="000000"/>
            </w:tcBorders>
            <w:vAlign w:val="center"/>
          </w:tcPr>
          <w:p w:rsidR="000D6A08" w:rsidRPr="00456EDC" w:rsidRDefault="000D6A08" w:rsidP="00DD7D05">
            <w:pPr>
              <w:spacing w:after="0" w:line="240" w:lineRule="auto"/>
              <w:jc w:val="both"/>
              <w:rPr>
                <w:rFonts w:ascii="Times New Roman" w:hAnsi="Times New Roman"/>
                <w:b/>
                <w:sz w:val="28"/>
                <w:szCs w:val="28"/>
              </w:rPr>
            </w:pPr>
          </w:p>
        </w:tc>
        <w:tc>
          <w:tcPr>
            <w:tcW w:w="6802" w:type="dxa"/>
            <w:gridSpan w:val="2"/>
            <w:tcBorders>
              <w:top w:val="single" w:sz="4" w:space="0" w:color="auto"/>
              <w:left w:val="single" w:sz="4" w:space="0" w:color="000000"/>
              <w:right w:val="single" w:sz="4" w:space="0" w:color="auto"/>
            </w:tcBorders>
          </w:tcPr>
          <w:p w:rsidR="000D6A08" w:rsidRPr="00456EDC" w:rsidRDefault="000D6A08" w:rsidP="00965925">
            <w:pPr>
              <w:spacing w:after="0" w:line="240" w:lineRule="auto"/>
              <w:jc w:val="both"/>
              <w:rPr>
                <w:rFonts w:ascii="Times New Roman" w:hAnsi="Times New Roman"/>
                <w:sz w:val="28"/>
                <w:szCs w:val="28"/>
              </w:rPr>
            </w:pPr>
            <w:r w:rsidRPr="00456EDC">
              <w:rPr>
                <w:rFonts w:ascii="Times New Roman" w:hAnsi="Times New Roman"/>
                <w:sz w:val="28"/>
                <w:szCs w:val="28"/>
              </w:rPr>
              <w:t xml:space="preserve"> професійній сфері діяльності.</w:t>
            </w:r>
          </w:p>
        </w:tc>
      </w:tr>
      <w:tr w:rsidR="000D6A08" w:rsidRPr="00456EDC" w:rsidTr="007A49A3">
        <w:tblPrEx>
          <w:tblCellMar>
            <w:top w:w="62" w:type="dxa"/>
            <w:left w:w="26" w:type="dxa"/>
            <w:bottom w:w="10" w:type="dxa"/>
          </w:tblCellMar>
        </w:tblPrEx>
        <w:trPr>
          <w:gridAfter w:val="1"/>
          <w:wAfter w:w="24" w:type="dxa"/>
          <w:trHeight w:val="649"/>
        </w:trPr>
        <w:tc>
          <w:tcPr>
            <w:tcW w:w="3237"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965925">
            <w:pPr>
              <w:spacing w:after="0" w:line="240" w:lineRule="auto"/>
              <w:jc w:val="center"/>
              <w:rPr>
                <w:rFonts w:ascii="Times New Roman" w:hAnsi="Times New Roman"/>
                <w:sz w:val="28"/>
                <w:szCs w:val="28"/>
              </w:rPr>
            </w:pPr>
            <w:r w:rsidRPr="00456EDC">
              <w:rPr>
                <w:rFonts w:ascii="Times New Roman" w:hAnsi="Times New Roman"/>
                <w:b/>
                <w:sz w:val="28"/>
                <w:szCs w:val="28"/>
              </w:rPr>
              <w:t>Формування суджень</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965925">
            <w:pPr>
              <w:spacing w:after="61" w:line="240" w:lineRule="auto"/>
              <w:jc w:val="both"/>
              <w:rPr>
                <w:rFonts w:ascii="Times New Roman" w:hAnsi="Times New Roman"/>
                <w:sz w:val="28"/>
                <w:szCs w:val="28"/>
              </w:rPr>
            </w:pPr>
            <w:r w:rsidRPr="00456EDC">
              <w:rPr>
                <w:rFonts w:ascii="Times New Roman" w:hAnsi="Times New Roman"/>
                <w:sz w:val="28"/>
                <w:szCs w:val="28"/>
              </w:rPr>
              <w:t>ПРН-11</w:t>
            </w:r>
            <w:r w:rsidRPr="00456EDC">
              <w:rPr>
                <w:rFonts w:ascii="Times New Roman" w:hAnsi="Times New Roman"/>
                <w:sz w:val="28"/>
                <w:szCs w:val="28"/>
                <w:lang w:val="uk-UA"/>
              </w:rPr>
              <w:t>.</w:t>
            </w:r>
            <w:r w:rsidRPr="00456EDC">
              <w:rPr>
                <w:rFonts w:ascii="Times New Roman" w:hAnsi="Times New Roman"/>
                <w:sz w:val="28"/>
                <w:szCs w:val="28"/>
              </w:rPr>
              <w:t xml:space="preserve"> Оперувати різними методами і засобами дослідницької діяльності педагога; володіти способами збору, систематизації та обробки інформації, інтерпретації отриманих результатів, вивчення та творче застосування педагогічної спадщини і досвіду роботи педагогів-новаторів, </w:t>
            </w:r>
            <w:r w:rsidRPr="00456EDC">
              <w:rPr>
                <w:rFonts w:ascii="Times New Roman" w:hAnsi="Times New Roman"/>
                <w:sz w:val="28"/>
                <w:szCs w:val="28"/>
                <w:lang w:val="uk-UA"/>
              </w:rPr>
              <w:t>у</w:t>
            </w:r>
            <w:r w:rsidRPr="00456EDC">
              <w:rPr>
                <w:rFonts w:ascii="Times New Roman" w:hAnsi="Times New Roman"/>
                <w:sz w:val="28"/>
                <w:szCs w:val="28"/>
              </w:rPr>
              <w:t>міннями робити висновки. ПРН-12</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програмні засоби і мультимедіа у науково-педагогічній діяльності та наукових дослідженнях; аналізувати й систематизувати результати досліджень засобами інформаційних технологій. </w:t>
            </w:r>
          </w:p>
          <w:p w:rsidR="000D6A08" w:rsidRPr="00456EDC" w:rsidRDefault="000D6A08" w:rsidP="00965925">
            <w:pPr>
              <w:spacing w:after="0" w:line="240" w:lineRule="auto"/>
              <w:jc w:val="both"/>
              <w:rPr>
                <w:rFonts w:ascii="Times New Roman" w:hAnsi="Times New Roman"/>
                <w:sz w:val="28"/>
                <w:szCs w:val="28"/>
              </w:rPr>
            </w:pPr>
            <w:r w:rsidRPr="00456EDC">
              <w:rPr>
                <w:rFonts w:ascii="Times New Roman" w:hAnsi="Times New Roman"/>
                <w:sz w:val="28"/>
                <w:szCs w:val="28"/>
              </w:rPr>
              <w:t>ПРН-13</w:t>
            </w:r>
            <w:r w:rsidRPr="00456EDC">
              <w:rPr>
                <w:rFonts w:ascii="Times New Roman" w:hAnsi="Times New Roman"/>
                <w:sz w:val="28"/>
                <w:szCs w:val="28"/>
                <w:lang w:val="uk-UA"/>
              </w:rPr>
              <w:t>.</w:t>
            </w:r>
            <w:r w:rsidRPr="00456EDC">
              <w:rPr>
                <w:rFonts w:ascii="Times New Roman" w:hAnsi="Times New Roman"/>
                <w:sz w:val="28"/>
                <w:szCs w:val="28"/>
              </w:rPr>
              <w:t xml:space="preserve"> Здійснювати критичний аналіз сучасної системи освіти; створювати умови конструктивної взаємодії з усіма суб’єктами освітнього процесу. </w:t>
            </w:r>
          </w:p>
          <w:p w:rsidR="000D6A08" w:rsidRPr="00456EDC" w:rsidRDefault="000D6A08" w:rsidP="00965925">
            <w:pPr>
              <w:spacing w:after="0" w:line="240" w:lineRule="auto"/>
              <w:ind w:right="5"/>
              <w:jc w:val="both"/>
              <w:rPr>
                <w:rFonts w:ascii="Times New Roman" w:hAnsi="Times New Roman"/>
                <w:sz w:val="28"/>
                <w:szCs w:val="28"/>
                <w:lang w:val="uk-UA"/>
              </w:rPr>
            </w:pPr>
            <w:r w:rsidRPr="00456EDC">
              <w:rPr>
                <w:rFonts w:ascii="Times New Roman" w:hAnsi="Times New Roman"/>
                <w:sz w:val="28"/>
                <w:szCs w:val="28"/>
              </w:rPr>
              <w:t>ПРН-14</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різні форми, методи і засоби аналізу діяльності викладачів, учителів, закладів освіти; використовувати індивідуальні і групові прийоми прийняття оптимальних рішень щодо організації та управління колективною творчою діяльністю, враховуючи вітчизняний і зарубіжний досвід. </w:t>
            </w:r>
          </w:p>
          <w:p w:rsidR="000D6A08" w:rsidRPr="00456EDC" w:rsidRDefault="000D6A08" w:rsidP="007E4CD0">
            <w:pPr>
              <w:spacing w:after="0" w:line="240" w:lineRule="auto"/>
              <w:ind w:right="5"/>
              <w:jc w:val="both"/>
              <w:rPr>
                <w:rFonts w:ascii="Times New Roman" w:hAnsi="Times New Roman"/>
                <w:sz w:val="28"/>
                <w:szCs w:val="28"/>
                <w:lang w:val="uk-UA"/>
              </w:rPr>
            </w:pPr>
            <w:r w:rsidRPr="00456EDC">
              <w:rPr>
                <w:rFonts w:ascii="Times New Roman" w:hAnsi="Times New Roman"/>
                <w:sz w:val="28"/>
                <w:szCs w:val="28"/>
                <w:lang w:val="uk-UA"/>
              </w:rPr>
              <w:t xml:space="preserve">ПРН-15. Володіти методами діагностики рівня компетентності (навченості, вихованості, ціннісної позиції) учнів, студентів; методами й методиками моніторингу якості знань учнів, студентів для аналізу навчального процесу, його корекції та зміни. </w:t>
            </w:r>
          </w:p>
        </w:tc>
      </w:tr>
      <w:tr w:rsidR="000D6A08" w:rsidRPr="00456EDC" w:rsidTr="007A49A3">
        <w:tblPrEx>
          <w:tblCellMar>
            <w:top w:w="62" w:type="dxa"/>
            <w:left w:w="26" w:type="dxa"/>
            <w:bottom w:w="10" w:type="dxa"/>
          </w:tblCellMar>
        </w:tblPrEx>
        <w:trPr>
          <w:gridAfter w:val="1"/>
          <w:wAfter w:w="24" w:type="dxa"/>
          <w:trHeight w:val="631"/>
        </w:trPr>
        <w:tc>
          <w:tcPr>
            <w:tcW w:w="10039" w:type="dxa"/>
            <w:gridSpan w:val="3"/>
            <w:tcBorders>
              <w:top w:val="single" w:sz="4" w:space="0" w:color="000000"/>
              <w:left w:val="single" w:sz="4" w:space="0" w:color="000000"/>
              <w:bottom w:val="single" w:sz="4" w:space="0" w:color="000000"/>
              <w:right w:val="single" w:sz="4" w:space="0" w:color="000000"/>
            </w:tcBorders>
            <w:vAlign w:val="bottom"/>
          </w:tcPr>
          <w:p w:rsidR="000D6A08" w:rsidRPr="00456EDC" w:rsidRDefault="000D6A08" w:rsidP="007E4CD0">
            <w:pPr>
              <w:spacing w:after="0" w:line="259" w:lineRule="auto"/>
              <w:jc w:val="center"/>
              <w:rPr>
                <w:rFonts w:ascii="Times New Roman" w:hAnsi="Times New Roman"/>
                <w:sz w:val="28"/>
                <w:szCs w:val="28"/>
              </w:rPr>
            </w:pPr>
            <w:r w:rsidRPr="00456EDC">
              <w:rPr>
                <w:rFonts w:ascii="Times New Roman" w:hAnsi="Times New Roman"/>
                <w:b/>
                <w:sz w:val="28"/>
                <w:szCs w:val="28"/>
              </w:rPr>
              <w:t>8 – Ресурсне забезпечення реалізації програми</w:t>
            </w:r>
          </w:p>
        </w:tc>
      </w:tr>
      <w:tr w:rsidR="000D6A08" w:rsidRPr="00456EDC" w:rsidTr="007A49A3">
        <w:tblPrEx>
          <w:tblCellMar>
            <w:top w:w="62" w:type="dxa"/>
            <w:left w:w="26" w:type="dxa"/>
            <w:bottom w:w="10" w:type="dxa"/>
          </w:tblCellMar>
        </w:tblPrEx>
        <w:trPr>
          <w:gridAfter w:val="1"/>
          <w:wAfter w:w="24" w:type="dxa"/>
          <w:trHeight w:val="508"/>
        </w:trPr>
        <w:tc>
          <w:tcPr>
            <w:tcW w:w="3237"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E655EE">
            <w:pPr>
              <w:spacing w:after="0" w:line="259" w:lineRule="auto"/>
              <w:jc w:val="center"/>
              <w:rPr>
                <w:rFonts w:ascii="Times New Roman" w:hAnsi="Times New Roman"/>
                <w:sz w:val="28"/>
                <w:szCs w:val="28"/>
              </w:rPr>
            </w:pPr>
            <w:r w:rsidRPr="00456EDC">
              <w:rPr>
                <w:rFonts w:ascii="Times New Roman" w:hAnsi="Times New Roman"/>
                <w:b/>
                <w:sz w:val="28"/>
                <w:szCs w:val="28"/>
              </w:rPr>
              <w:t>Кадрове забезпечення</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E655EE">
            <w:pPr>
              <w:spacing w:after="0" w:line="259" w:lineRule="auto"/>
              <w:jc w:val="both"/>
              <w:rPr>
                <w:rFonts w:ascii="Times New Roman" w:hAnsi="Times New Roman"/>
                <w:sz w:val="28"/>
                <w:szCs w:val="28"/>
              </w:rPr>
            </w:pPr>
            <w:r w:rsidRPr="00456EDC">
              <w:rPr>
                <w:rFonts w:ascii="Times New Roman" w:hAnsi="Times New Roman"/>
                <w:sz w:val="28"/>
                <w:szCs w:val="28"/>
              </w:rPr>
              <w:t xml:space="preserve">Якісний склад науково-педагогічних працівників, які здійснюють професійну підготовку докторів філософії освітньо-наукової програми </w:t>
            </w:r>
            <w:r w:rsidRPr="00456EDC">
              <w:rPr>
                <w:rFonts w:ascii="Times New Roman" w:hAnsi="Times New Roman"/>
                <w:sz w:val="28"/>
                <w:szCs w:val="28"/>
                <w:lang w:val="uk-UA"/>
              </w:rPr>
              <w:t xml:space="preserve">011 </w:t>
            </w:r>
            <w:r w:rsidRPr="00456EDC">
              <w:rPr>
                <w:rFonts w:ascii="Times New Roman" w:hAnsi="Times New Roman"/>
                <w:sz w:val="28"/>
                <w:szCs w:val="28"/>
              </w:rPr>
              <w:t>Освітні, педагогічні науки, відповідає ліцензійним умовам. 100 % науково-педагогічних працівників, задіяних до викладання циклу дисциплін, що забезпечують спеціальні (фахові) компетентності доктора філософії, мають наукові ступені (вчені звання)</w:t>
            </w:r>
          </w:p>
          <w:p w:rsidR="000D6A08" w:rsidRPr="00456EDC" w:rsidRDefault="000D6A08" w:rsidP="00E655EE">
            <w:pPr>
              <w:spacing w:after="0" w:line="259" w:lineRule="auto"/>
              <w:jc w:val="both"/>
              <w:rPr>
                <w:rFonts w:ascii="Times New Roman" w:hAnsi="Times New Roman"/>
                <w:sz w:val="28"/>
                <w:szCs w:val="28"/>
              </w:rPr>
            </w:pPr>
            <w:r w:rsidRPr="00456EDC">
              <w:rPr>
                <w:rFonts w:ascii="Times New Roman" w:hAnsi="Times New Roman"/>
                <w:sz w:val="28"/>
                <w:szCs w:val="28"/>
              </w:rPr>
              <w:t>Освітній процес забезпечують науково-педагогічні працівники кафедр університету, з-поміж яких доктори, кандидати наук, професори, доценти. Викладачі, що забезпечують реалізацію даної програми, мають відповідну базову освіту, необхідну кількість публікацій у фахових, науково-метричних виданнях, беруть активну участь у науково-практичних конференціях різного рівня (міжнародних, всеукраїнських, регіональних). Усі науково-педагогічні працівники, відповідно до укладених графіків, проходять підвищення кваліфікації у закладах вищої освіти та науково-дослідних інститутах.</w:t>
            </w:r>
          </w:p>
        </w:tc>
      </w:tr>
      <w:tr w:rsidR="000D6A08" w:rsidRPr="00456EDC" w:rsidTr="007A49A3">
        <w:tblPrEx>
          <w:tblCellMar>
            <w:top w:w="62" w:type="dxa"/>
            <w:left w:w="26" w:type="dxa"/>
            <w:bottom w:w="10" w:type="dxa"/>
          </w:tblCellMar>
        </w:tblPrEx>
        <w:trPr>
          <w:gridAfter w:val="1"/>
          <w:wAfter w:w="24" w:type="dxa"/>
          <w:trHeight w:val="5329"/>
        </w:trPr>
        <w:tc>
          <w:tcPr>
            <w:tcW w:w="3237"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317538">
            <w:pPr>
              <w:spacing w:after="0" w:line="259" w:lineRule="auto"/>
              <w:jc w:val="center"/>
              <w:rPr>
                <w:rFonts w:ascii="Times New Roman" w:hAnsi="Times New Roman"/>
                <w:sz w:val="28"/>
                <w:szCs w:val="28"/>
              </w:rPr>
            </w:pPr>
            <w:r w:rsidRPr="00456EDC">
              <w:rPr>
                <w:rFonts w:ascii="Times New Roman" w:hAnsi="Times New Roman"/>
                <w:b/>
                <w:sz w:val="28"/>
                <w:szCs w:val="28"/>
              </w:rPr>
              <w:t>Матеріально-технічне забезпечення</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7E4CD0">
            <w:pPr>
              <w:spacing w:after="0" w:line="240" w:lineRule="auto"/>
              <w:jc w:val="both"/>
              <w:rPr>
                <w:rFonts w:ascii="Times New Roman" w:hAnsi="Times New Roman"/>
                <w:sz w:val="28"/>
                <w:szCs w:val="28"/>
                <w:lang w:val="uk-UA"/>
              </w:rPr>
            </w:pPr>
            <w:r w:rsidRPr="00456EDC">
              <w:rPr>
                <w:rFonts w:ascii="Times New Roman" w:hAnsi="Times New Roman"/>
                <w:sz w:val="28"/>
                <w:szCs w:val="28"/>
              </w:rPr>
              <w:t xml:space="preserve">Матеріально-технічне забезпечення професійної підготовки докторів філософії освітньо-наукової програми </w:t>
            </w:r>
            <w:r w:rsidRPr="00456EDC">
              <w:rPr>
                <w:rFonts w:ascii="Times New Roman" w:hAnsi="Times New Roman"/>
                <w:sz w:val="28"/>
                <w:szCs w:val="28"/>
                <w:lang w:val="uk-UA"/>
              </w:rPr>
              <w:t xml:space="preserve">011 </w:t>
            </w:r>
            <w:r w:rsidRPr="00456EDC">
              <w:rPr>
                <w:rFonts w:ascii="Times New Roman" w:hAnsi="Times New Roman"/>
                <w:sz w:val="28"/>
                <w:szCs w:val="28"/>
              </w:rPr>
              <w:t>Освітні, педагогічні науки відповідає ліцензійним умовам. Стабільне бюджетне фінансування та власні надходження, отримані у встановленому законодавством порядку, дозволяють утримувати та розбудовувати матеріально-технічну та соціально-побутову інфраструктуру університету на сучасному рівні. Викладання навчальних дисциплін освітньо-наукової програми Освітні, педагогічні науки здійснюється в лабораторіях і спеціалізованих кабінетах, які оснащені належним обладнанням та установками. Площі приміщень, що використовуються у навчальному процесі, відповідають санітарним нормам, вимогам правил пожежної безпеки.</w:t>
            </w:r>
          </w:p>
        </w:tc>
      </w:tr>
      <w:tr w:rsidR="000D6A08" w:rsidRPr="00456EDC" w:rsidTr="007A49A3">
        <w:tblPrEx>
          <w:tblCellMar>
            <w:top w:w="62" w:type="dxa"/>
            <w:left w:w="26" w:type="dxa"/>
            <w:bottom w:w="10" w:type="dxa"/>
          </w:tblCellMar>
        </w:tblPrEx>
        <w:trPr>
          <w:gridAfter w:val="1"/>
          <w:wAfter w:w="24" w:type="dxa"/>
          <w:trHeight w:val="494"/>
        </w:trPr>
        <w:tc>
          <w:tcPr>
            <w:tcW w:w="3237"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317538">
            <w:pPr>
              <w:spacing w:after="0" w:line="259" w:lineRule="auto"/>
              <w:jc w:val="center"/>
              <w:rPr>
                <w:rFonts w:ascii="Times New Roman" w:hAnsi="Times New Roman"/>
                <w:sz w:val="28"/>
                <w:szCs w:val="28"/>
              </w:rPr>
            </w:pPr>
            <w:r w:rsidRPr="00456EDC">
              <w:rPr>
                <w:rFonts w:ascii="Times New Roman" w:hAnsi="Times New Roman"/>
                <w:b/>
                <w:sz w:val="28"/>
                <w:szCs w:val="28"/>
              </w:rPr>
              <w:t>Інформаційне та навчально-методичне забезпечення</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7E4CD0">
            <w:pPr>
              <w:spacing w:after="0" w:line="259" w:lineRule="auto"/>
              <w:jc w:val="both"/>
              <w:rPr>
                <w:rFonts w:ascii="Times New Roman" w:hAnsi="Times New Roman"/>
                <w:sz w:val="28"/>
                <w:szCs w:val="28"/>
                <w:lang w:val="uk-UA"/>
              </w:rPr>
            </w:pPr>
            <w:r w:rsidRPr="00456EDC">
              <w:rPr>
                <w:rFonts w:ascii="Times New Roman" w:hAnsi="Times New Roman"/>
                <w:sz w:val="28"/>
                <w:szCs w:val="28"/>
              </w:rPr>
              <w:t xml:space="preserve">Аспіранти, що опановують освітньо-наукову програму </w:t>
            </w:r>
            <w:r w:rsidRPr="00456EDC">
              <w:rPr>
                <w:rFonts w:ascii="Times New Roman" w:hAnsi="Times New Roman"/>
                <w:sz w:val="28"/>
                <w:szCs w:val="28"/>
                <w:lang w:val="uk-UA"/>
              </w:rPr>
              <w:t xml:space="preserve">011 </w:t>
            </w:r>
            <w:r w:rsidRPr="00456EDC">
              <w:rPr>
                <w:rFonts w:ascii="Times New Roman" w:hAnsi="Times New Roman"/>
                <w:sz w:val="28"/>
                <w:szCs w:val="28"/>
              </w:rPr>
              <w:t xml:space="preserve">Освітні, педагогічні науки, можуть користуватися фондами бібліотеки </w:t>
            </w:r>
            <w:r w:rsidRPr="00456EDC">
              <w:rPr>
                <w:rFonts w:ascii="Times New Roman" w:hAnsi="Times New Roman"/>
                <w:sz w:val="28"/>
                <w:szCs w:val="28"/>
                <w:lang w:val="uk-UA"/>
              </w:rPr>
              <w:t xml:space="preserve">Східноєвропейського </w:t>
            </w:r>
            <w:r w:rsidRPr="00456EDC">
              <w:rPr>
                <w:rFonts w:ascii="Times New Roman" w:hAnsi="Times New Roman"/>
                <w:sz w:val="28"/>
                <w:szCs w:val="28"/>
              </w:rPr>
              <w:t xml:space="preserve">національного університету імені </w:t>
            </w:r>
            <w:r w:rsidRPr="00456EDC">
              <w:rPr>
                <w:rFonts w:ascii="Times New Roman" w:hAnsi="Times New Roman"/>
                <w:sz w:val="28"/>
                <w:szCs w:val="28"/>
                <w:lang w:val="uk-UA"/>
              </w:rPr>
              <w:t>Лесі Українки</w:t>
            </w:r>
            <w:r w:rsidRPr="00456EDC">
              <w:rPr>
                <w:rFonts w:ascii="Times New Roman" w:hAnsi="Times New Roman"/>
                <w:sz w:val="28"/>
                <w:szCs w:val="28"/>
              </w:rPr>
              <w:t>, до складу якої вход</w:t>
            </w:r>
            <w:r w:rsidRPr="00456EDC">
              <w:rPr>
                <w:rFonts w:ascii="Times New Roman" w:hAnsi="Times New Roman"/>
                <w:sz w:val="28"/>
                <w:szCs w:val="28"/>
                <w:lang w:val="uk-UA"/>
              </w:rPr>
              <w:t>я</w:t>
            </w:r>
            <w:r w:rsidRPr="00456EDC">
              <w:rPr>
                <w:rFonts w:ascii="Times New Roman" w:hAnsi="Times New Roman"/>
                <w:sz w:val="28"/>
                <w:szCs w:val="28"/>
              </w:rPr>
              <w:t>ть читальн</w:t>
            </w:r>
            <w:r w:rsidRPr="00456EDC">
              <w:rPr>
                <w:rFonts w:ascii="Times New Roman" w:hAnsi="Times New Roman"/>
                <w:sz w:val="28"/>
                <w:szCs w:val="28"/>
                <w:lang w:val="uk-UA"/>
              </w:rPr>
              <w:t xml:space="preserve">і </w:t>
            </w:r>
            <w:r w:rsidRPr="00456EDC">
              <w:rPr>
                <w:rFonts w:ascii="Times New Roman" w:hAnsi="Times New Roman"/>
                <w:sz w:val="28"/>
                <w:szCs w:val="28"/>
              </w:rPr>
              <w:t>зал</w:t>
            </w:r>
            <w:r w:rsidRPr="00456EDC">
              <w:rPr>
                <w:rFonts w:ascii="Times New Roman" w:hAnsi="Times New Roman"/>
                <w:sz w:val="28"/>
                <w:szCs w:val="28"/>
                <w:lang w:val="uk-UA"/>
              </w:rPr>
              <w:t>и</w:t>
            </w:r>
            <w:r w:rsidRPr="00456EDC">
              <w:rPr>
                <w:rFonts w:ascii="Times New Roman" w:hAnsi="Times New Roman"/>
                <w:sz w:val="28"/>
                <w:szCs w:val="28"/>
              </w:rPr>
              <w:t>. Фонди бібліотеки включають підручники, навчальні посібники, періодичні фахові видання, довідкову та іншу навчальну літературу. Обсяг фондів є достатнім для самостійної та індивідуальної роботи аспірантів. Здобувачі мають можливість користуватися фондами електронної бібліотеки, до складу якої входять наукові та науково-методичні публікації провідних вітчизняних і зарубіжних науковців, викладачів університету. Бібліотека має інституційний репозитарій та он-лайн каталог ресурсів відкритого доступ</w:t>
            </w:r>
            <w:r w:rsidRPr="00456EDC">
              <w:rPr>
                <w:rFonts w:ascii="Times New Roman" w:hAnsi="Times New Roman"/>
                <w:sz w:val="28"/>
                <w:szCs w:val="28"/>
                <w:lang w:val="uk-UA"/>
              </w:rPr>
              <w:t>у до цифрової бібліотеки АСМ</w:t>
            </w:r>
            <w:r w:rsidRPr="00456EDC">
              <w:rPr>
                <w:rFonts w:ascii="Times New Roman" w:hAnsi="Times New Roman"/>
                <w:sz w:val="28"/>
                <w:szCs w:val="28"/>
              </w:rPr>
              <w:t xml:space="preserve"> (</w:t>
            </w:r>
            <w:r w:rsidRPr="00456EDC">
              <w:rPr>
                <w:rFonts w:ascii="Times New Roman" w:hAnsi="Times New Roman"/>
                <w:sz w:val="28"/>
                <w:szCs w:val="28"/>
                <w:lang w:val="en-US"/>
              </w:rPr>
              <w:t>https</w:t>
            </w:r>
            <w:r w:rsidRPr="00456EDC">
              <w:rPr>
                <w:rFonts w:ascii="Times New Roman" w:hAnsi="Times New Roman"/>
                <w:sz w:val="28"/>
                <w:szCs w:val="28"/>
              </w:rPr>
              <w:t xml:space="preserve"> //</w:t>
            </w:r>
            <w:r w:rsidRPr="00456EDC">
              <w:rPr>
                <w:rFonts w:ascii="Times New Roman" w:hAnsi="Times New Roman"/>
                <w:sz w:val="28"/>
                <w:szCs w:val="28"/>
                <w:lang w:val="en-US"/>
              </w:rPr>
              <w:t>dl</w:t>
            </w:r>
            <w:r w:rsidRPr="00456EDC">
              <w:rPr>
                <w:rFonts w:ascii="Times New Roman" w:hAnsi="Times New Roman"/>
                <w:sz w:val="28"/>
                <w:szCs w:val="28"/>
              </w:rPr>
              <w:t>.</w:t>
            </w:r>
            <w:r w:rsidRPr="00456EDC">
              <w:rPr>
                <w:rFonts w:ascii="Times New Roman" w:hAnsi="Times New Roman"/>
                <w:sz w:val="28"/>
                <w:szCs w:val="28"/>
                <w:lang w:val="en-US"/>
              </w:rPr>
              <w:t>acm</w:t>
            </w:r>
            <w:r w:rsidRPr="00456EDC">
              <w:rPr>
                <w:rFonts w:ascii="Times New Roman" w:hAnsi="Times New Roman"/>
                <w:sz w:val="28"/>
                <w:szCs w:val="28"/>
              </w:rPr>
              <w:t>.</w:t>
            </w:r>
            <w:r w:rsidRPr="00456EDC">
              <w:rPr>
                <w:rFonts w:ascii="Times New Roman" w:hAnsi="Times New Roman"/>
                <w:sz w:val="28"/>
                <w:szCs w:val="28"/>
                <w:lang w:val="en-US"/>
              </w:rPr>
              <w:t>org</w:t>
            </w:r>
            <w:r w:rsidRPr="00456EDC">
              <w:rPr>
                <w:rFonts w:ascii="Times New Roman" w:hAnsi="Times New Roman"/>
                <w:sz w:val="28"/>
                <w:szCs w:val="28"/>
              </w:rPr>
              <w:t xml:space="preserve">/), </w:t>
            </w:r>
            <w:r w:rsidRPr="00456EDC">
              <w:rPr>
                <w:rFonts w:ascii="Times New Roman" w:hAnsi="Times New Roman"/>
                <w:bCs/>
                <w:sz w:val="28"/>
                <w:szCs w:val="28"/>
              </w:rPr>
              <w:t xml:space="preserve">до наукометричних баз: </w:t>
            </w:r>
            <w:r w:rsidRPr="00456EDC">
              <w:rPr>
                <w:rFonts w:ascii="Times New Roman" w:hAnsi="Times New Roman"/>
                <w:bCs/>
                <w:sz w:val="28"/>
                <w:szCs w:val="28"/>
                <w:lang w:val="en-US"/>
              </w:rPr>
              <w:t>Scopus</w:t>
            </w:r>
            <w:r w:rsidRPr="00456EDC">
              <w:rPr>
                <w:rFonts w:ascii="Times New Roman" w:hAnsi="Times New Roman"/>
                <w:bCs/>
                <w:sz w:val="28"/>
                <w:szCs w:val="28"/>
              </w:rPr>
              <w:t xml:space="preserve">; </w:t>
            </w:r>
            <w:r w:rsidRPr="00456EDC">
              <w:rPr>
                <w:rFonts w:ascii="Times New Roman" w:hAnsi="Times New Roman"/>
                <w:bCs/>
                <w:sz w:val="28"/>
                <w:szCs w:val="28"/>
                <w:lang w:val="en-US"/>
              </w:rPr>
              <w:t>Web</w:t>
            </w:r>
            <w:r w:rsidRPr="00456EDC">
              <w:rPr>
                <w:rFonts w:ascii="Times New Roman" w:hAnsi="Times New Roman"/>
                <w:bCs/>
                <w:sz w:val="28"/>
                <w:szCs w:val="28"/>
              </w:rPr>
              <w:t xml:space="preserve"> </w:t>
            </w:r>
            <w:r w:rsidRPr="00456EDC">
              <w:rPr>
                <w:rFonts w:ascii="Times New Roman" w:hAnsi="Times New Roman"/>
                <w:bCs/>
                <w:sz w:val="28"/>
                <w:szCs w:val="28"/>
                <w:lang w:val="en-US"/>
              </w:rPr>
              <w:t>of</w:t>
            </w:r>
            <w:r w:rsidRPr="00456EDC">
              <w:rPr>
                <w:rFonts w:ascii="Times New Roman" w:hAnsi="Times New Roman"/>
                <w:bCs/>
                <w:sz w:val="28"/>
                <w:szCs w:val="28"/>
              </w:rPr>
              <w:t xml:space="preserve"> </w:t>
            </w:r>
            <w:r w:rsidRPr="00456EDC">
              <w:rPr>
                <w:rFonts w:ascii="Times New Roman" w:hAnsi="Times New Roman"/>
                <w:bCs/>
                <w:sz w:val="28"/>
                <w:szCs w:val="28"/>
                <w:lang w:val="en-US"/>
              </w:rPr>
              <w:t>Science</w:t>
            </w:r>
            <w:r w:rsidRPr="00456EDC">
              <w:rPr>
                <w:rFonts w:ascii="Times New Roman" w:hAnsi="Times New Roman"/>
                <w:bCs/>
                <w:i/>
                <w:iCs/>
                <w:sz w:val="28"/>
                <w:szCs w:val="28"/>
              </w:rPr>
              <w:t xml:space="preserve">  та до контенту  Springer. </w:t>
            </w:r>
            <w:r w:rsidRPr="00456EDC">
              <w:rPr>
                <w:rFonts w:ascii="Times New Roman" w:hAnsi="Times New Roman"/>
                <w:bCs/>
                <w:iCs/>
                <w:sz w:val="28"/>
                <w:szCs w:val="28"/>
              </w:rPr>
              <w:t>У рамках проекту  «Students'Mobility Capacity Buildingin Higher Educationin Ukraine</w:t>
            </w:r>
            <w:r w:rsidRPr="00456EDC">
              <w:rPr>
                <w:rFonts w:ascii="Times New Roman" w:hAnsi="Times New Roman"/>
                <w:bCs/>
                <w:iCs/>
                <w:sz w:val="28"/>
                <w:szCs w:val="28"/>
                <w:lang w:val="uk-UA"/>
              </w:rPr>
              <w:t xml:space="preserve"> </w:t>
            </w:r>
            <w:r w:rsidRPr="00456EDC">
              <w:rPr>
                <w:rFonts w:ascii="Times New Roman" w:hAnsi="Times New Roman"/>
                <w:bCs/>
                <w:iCs/>
                <w:sz w:val="28"/>
                <w:szCs w:val="28"/>
              </w:rPr>
              <w:t>and Serbia / MILETUS» програми ERASMUS+ для науковців та студентів університету відкрито доступ до  SpringerLink's eBook collection - Education</w:t>
            </w:r>
            <w:r w:rsidRPr="00456EDC">
              <w:rPr>
                <w:rFonts w:ascii="Times New Roman" w:hAnsi="Times New Roman"/>
                <w:b/>
                <w:bCs/>
                <w:iCs/>
                <w:sz w:val="28"/>
                <w:szCs w:val="28"/>
              </w:rPr>
              <w:t xml:space="preserve">. </w:t>
            </w:r>
            <w:r w:rsidRPr="00456EDC">
              <w:rPr>
                <w:rFonts w:ascii="Times New Roman" w:hAnsi="Times New Roman"/>
                <w:sz w:val="28"/>
                <w:szCs w:val="28"/>
              </w:rPr>
              <w:t>Освітньо-наукова програма повністю забезпечена навчально</w:t>
            </w:r>
            <w:r w:rsidRPr="00456EDC">
              <w:rPr>
                <w:rFonts w:ascii="Times New Roman" w:hAnsi="Times New Roman"/>
                <w:sz w:val="28"/>
                <w:szCs w:val="28"/>
                <w:lang w:val="uk-UA"/>
              </w:rPr>
              <w:t>-</w:t>
            </w:r>
            <w:r w:rsidRPr="00456EDC">
              <w:rPr>
                <w:rFonts w:ascii="Times New Roman" w:hAnsi="Times New Roman"/>
                <w:sz w:val="28"/>
                <w:szCs w:val="28"/>
              </w:rPr>
              <w:t xml:space="preserve">методичними комплексами з усіх навчальних дисциплін, які розміщено в освітньому просторі університету. </w:t>
            </w:r>
          </w:p>
        </w:tc>
      </w:tr>
      <w:tr w:rsidR="000D6A08" w:rsidRPr="00456EDC" w:rsidTr="007A49A3">
        <w:tblPrEx>
          <w:tblCellMar>
            <w:top w:w="62" w:type="dxa"/>
            <w:left w:w="26" w:type="dxa"/>
            <w:bottom w:w="10" w:type="dxa"/>
          </w:tblCellMar>
        </w:tblPrEx>
        <w:trPr>
          <w:gridAfter w:val="1"/>
          <w:wAfter w:w="24" w:type="dxa"/>
          <w:trHeight w:val="631"/>
        </w:trPr>
        <w:tc>
          <w:tcPr>
            <w:tcW w:w="10039" w:type="dxa"/>
            <w:gridSpan w:val="3"/>
            <w:tcBorders>
              <w:top w:val="single" w:sz="4" w:space="0" w:color="000000"/>
              <w:left w:val="single" w:sz="4" w:space="0" w:color="000000"/>
              <w:bottom w:val="single" w:sz="4" w:space="0" w:color="000000"/>
              <w:right w:val="single" w:sz="4" w:space="0" w:color="000000"/>
            </w:tcBorders>
            <w:vAlign w:val="bottom"/>
          </w:tcPr>
          <w:p w:rsidR="000D6A08" w:rsidRPr="00456EDC" w:rsidRDefault="000D6A08" w:rsidP="009753C2">
            <w:pPr>
              <w:spacing w:after="0" w:line="259" w:lineRule="auto"/>
              <w:ind w:right="29"/>
              <w:jc w:val="center"/>
              <w:rPr>
                <w:rFonts w:ascii="Times New Roman" w:hAnsi="Times New Roman"/>
                <w:sz w:val="28"/>
                <w:szCs w:val="28"/>
              </w:rPr>
            </w:pPr>
            <w:r w:rsidRPr="00456EDC">
              <w:rPr>
                <w:rFonts w:ascii="Times New Roman" w:hAnsi="Times New Roman"/>
                <w:b/>
                <w:sz w:val="28"/>
                <w:szCs w:val="28"/>
              </w:rPr>
              <w:t xml:space="preserve">9 – Академічна мобільність </w:t>
            </w:r>
          </w:p>
        </w:tc>
      </w:tr>
      <w:tr w:rsidR="000D6A08" w:rsidRPr="00456EDC" w:rsidTr="007A49A3">
        <w:tblPrEx>
          <w:tblCellMar>
            <w:top w:w="62" w:type="dxa"/>
            <w:left w:w="26" w:type="dxa"/>
            <w:bottom w:w="10" w:type="dxa"/>
          </w:tblCellMar>
        </w:tblPrEx>
        <w:trPr>
          <w:gridAfter w:val="1"/>
          <w:wAfter w:w="24" w:type="dxa"/>
          <w:trHeight w:val="977"/>
        </w:trPr>
        <w:tc>
          <w:tcPr>
            <w:tcW w:w="3237"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391BDF">
            <w:pPr>
              <w:spacing w:after="0" w:line="259" w:lineRule="auto"/>
              <w:jc w:val="center"/>
              <w:rPr>
                <w:rFonts w:ascii="Times New Roman" w:hAnsi="Times New Roman"/>
                <w:b/>
                <w:sz w:val="28"/>
                <w:szCs w:val="28"/>
              </w:rPr>
            </w:pPr>
            <w:r w:rsidRPr="00456EDC">
              <w:rPr>
                <w:rFonts w:ascii="Times New Roman" w:hAnsi="Times New Roman"/>
                <w:b/>
                <w:sz w:val="28"/>
                <w:szCs w:val="28"/>
                <w:lang w:val="uk-UA"/>
              </w:rPr>
              <w:t>Національна кредитна мобільність</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391BDF">
            <w:pPr>
              <w:tabs>
                <w:tab w:val="left" w:pos="930"/>
              </w:tabs>
              <w:spacing w:after="241" w:line="240" w:lineRule="auto"/>
              <w:ind w:right="-11"/>
              <w:jc w:val="both"/>
              <w:rPr>
                <w:rFonts w:ascii="Times New Roman" w:hAnsi="Times New Roman"/>
                <w:sz w:val="28"/>
                <w:szCs w:val="28"/>
                <w:lang w:val="uk-UA"/>
              </w:rPr>
            </w:pPr>
            <w:r w:rsidRPr="00456EDC">
              <w:rPr>
                <w:rFonts w:ascii="Times New Roman" w:hAnsi="Times New Roman"/>
                <w:sz w:val="28"/>
                <w:szCs w:val="28"/>
                <w:lang w:val="uk-UA"/>
              </w:rPr>
              <w:t xml:space="preserve">Регламентується Постановою КМУ №579 «Про затвердження Положення про порядок реалізації права на академічну мобільність» від 12 серпня 2015 р. </w:t>
            </w:r>
          </w:p>
          <w:p w:rsidR="000D6A08" w:rsidRPr="00456EDC" w:rsidRDefault="000D6A08" w:rsidP="00391BDF">
            <w:pPr>
              <w:tabs>
                <w:tab w:val="left" w:pos="930"/>
              </w:tabs>
              <w:spacing w:after="241" w:line="240" w:lineRule="auto"/>
              <w:ind w:right="-11"/>
              <w:jc w:val="both"/>
              <w:rPr>
                <w:rFonts w:ascii="Times New Roman" w:hAnsi="Times New Roman"/>
                <w:sz w:val="28"/>
                <w:szCs w:val="28"/>
                <w:lang w:val="uk-UA"/>
              </w:rPr>
            </w:pPr>
            <w:r w:rsidRPr="00456EDC">
              <w:rPr>
                <w:rFonts w:ascii="Times New Roman" w:hAnsi="Times New Roman"/>
                <w:sz w:val="28"/>
                <w:szCs w:val="28"/>
                <w:lang w:val="uk-UA"/>
              </w:rPr>
              <w:t xml:space="preserve">На основі двосторонніх договорів між СНУ імені Лесі Українки та університетами України. </w:t>
            </w:r>
          </w:p>
        </w:tc>
      </w:tr>
      <w:tr w:rsidR="000D6A08" w:rsidRPr="00456EDC" w:rsidTr="007A49A3">
        <w:tblPrEx>
          <w:tblCellMar>
            <w:top w:w="62" w:type="dxa"/>
            <w:left w:w="26" w:type="dxa"/>
            <w:bottom w:w="10" w:type="dxa"/>
          </w:tblCellMar>
        </w:tblPrEx>
        <w:trPr>
          <w:gridAfter w:val="1"/>
          <w:wAfter w:w="24" w:type="dxa"/>
          <w:trHeight w:val="977"/>
        </w:trPr>
        <w:tc>
          <w:tcPr>
            <w:tcW w:w="3237"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391BDF">
            <w:pPr>
              <w:spacing w:after="0" w:line="259" w:lineRule="auto"/>
              <w:jc w:val="center"/>
              <w:rPr>
                <w:rFonts w:ascii="Times New Roman" w:hAnsi="Times New Roman"/>
                <w:b/>
                <w:sz w:val="28"/>
                <w:szCs w:val="28"/>
                <w:lang w:val="uk-UA"/>
              </w:rPr>
            </w:pPr>
            <w:r w:rsidRPr="00456EDC">
              <w:rPr>
                <w:rFonts w:ascii="Times New Roman" w:hAnsi="Times New Roman"/>
                <w:b/>
                <w:sz w:val="28"/>
                <w:szCs w:val="28"/>
              </w:rPr>
              <w:t>Міжнародна кредитна мобільність</w:t>
            </w:r>
          </w:p>
        </w:tc>
        <w:tc>
          <w:tcPr>
            <w:tcW w:w="6802"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391BDF">
            <w:pPr>
              <w:spacing w:after="241" w:line="240" w:lineRule="auto"/>
              <w:ind w:right="-11"/>
              <w:jc w:val="both"/>
              <w:rPr>
                <w:rFonts w:ascii="Times New Roman" w:hAnsi="Times New Roman"/>
                <w:b/>
                <w:sz w:val="28"/>
                <w:szCs w:val="28"/>
                <w:lang w:val="uk-UA"/>
              </w:rPr>
            </w:pPr>
            <w:r w:rsidRPr="00456EDC">
              <w:rPr>
                <w:rFonts w:ascii="Times New Roman" w:hAnsi="Times New Roman"/>
                <w:sz w:val="28"/>
                <w:szCs w:val="28"/>
                <w:lang w:val="uk-UA"/>
              </w:rPr>
              <w:t>Участь у міжнародних програмах «Горизонт 2020», «Еразмус +», індивідуальна академічна мобільність. У  рамках програми ЄС Еразмус+ на основі двосторонніх договорів між СНУ імені Лесі Українки та навчальними закладами країн-партнерів.</w:t>
            </w:r>
          </w:p>
          <w:p w:rsidR="000D6A08" w:rsidRPr="00456EDC" w:rsidRDefault="000D6A08" w:rsidP="00F25083">
            <w:pPr>
              <w:spacing w:after="46" w:line="259" w:lineRule="auto"/>
              <w:jc w:val="both"/>
              <w:rPr>
                <w:rFonts w:ascii="Times New Roman" w:hAnsi="Times New Roman"/>
                <w:sz w:val="28"/>
                <w:szCs w:val="28"/>
                <w:lang w:val="uk-UA"/>
              </w:rPr>
            </w:pPr>
          </w:p>
        </w:tc>
      </w:tr>
    </w:tbl>
    <w:p w:rsidR="000D6A08" w:rsidRDefault="000D6A08" w:rsidP="00336899">
      <w:pPr>
        <w:spacing w:after="241" w:line="240" w:lineRule="auto"/>
        <w:ind w:right="-11"/>
        <w:jc w:val="both"/>
        <w:rPr>
          <w:rFonts w:ascii="Times New Roman" w:hAnsi="Times New Roman"/>
          <w:b/>
          <w:sz w:val="28"/>
          <w:szCs w:val="28"/>
          <w:lang w:val="uk-UA"/>
        </w:rPr>
      </w:pPr>
    </w:p>
    <w:p w:rsidR="000D6A08" w:rsidRDefault="000D6A08" w:rsidP="00336899">
      <w:pPr>
        <w:spacing w:after="241" w:line="240" w:lineRule="auto"/>
        <w:ind w:right="-11"/>
        <w:jc w:val="both"/>
        <w:rPr>
          <w:rFonts w:ascii="Times New Roman" w:hAnsi="Times New Roman"/>
          <w:b/>
          <w:sz w:val="28"/>
          <w:szCs w:val="28"/>
          <w:lang w:val="uk-UA"/>
        </w:rPr>
      </w:pPr>
      <w:r>
        <w:rPr>
          <w:rFonts w:ascii="Times New Roman" w:hAnsi="Times New Roman"/>
          <w:b/>
          <w:sz w:val="28"/>
          <w:szCs w:val="28"/>
          <w:lang w:val="uk-UA"/>
        </w:rPr>
        <w:t>2.</w:t>
      </w:r>
      <w:r w:rsidRPr="00016501">
        <w:rPr>
          <w:rFonts w:ascii="Times New Roman" w:hAnsi="Times New Roman"/>
          <w:b/>
          <w:sz w:val="28"/>
          <w:szCs w:val="28"/>
          <w:lang w:val="uk-UA"/>
        </w:rPr>
        <w:t>П</w:t>
      </w:r>
      <w:r w:rsidRPr="00391BDF">
        <w:rPr>
          <w:rFonts w:ascii="Times New Roman" w:hAnsi="Times New Roman"/>
          <w:b/>
          <w:sz w:val="28"/>
          <w:szCs w:val="28"/>
          <w:lang w:val="uk-UA"/>
        </w:rPr>
        <w:t xml:space="preserve">ерелік компонентів освітньо-наукової програми та їх логічна послідовність </w:t>
      </w:r>
    </w:p>
    <w:p w:rsidR="000D6A08" w:rsidRPr="00336899" w:rsidRDefault="000D6A08" w:rsidP="00336899">
      <w:pPr>
        <w:spacing w:after="241" w:line="240" w:lineRule="auto"/>
        <w:ind w:right="-11"/>
        <w:rPr>
          <w:rFonts w:ascii="Times New Roman" w:hAnsi="Times New Roman"/>
          <w:b/>
          <w:sz w:val="28"/>
          <w:szCs w:val="28"/>
        </w:rPr>
      </w:pPr>
      <w:r w:rsidRPr="00391BDF">
        <w:rPr>
          <w:rFonts w:ascii="Times New Roman" w:hAnsi="Times New Roman"/>
          <w:b/>
          <w:sz w:val="28"/>
          <w:szCs w:val="28"/>
          <w:lang w:val="uk-UA"/>
        </w:rPr>
        <w:t>2.1. Пер</w:t>
      </w:r>
      <w:r w:rsidRPr="00336899">
        <w:rPr>
          <w:rFonts w:ascii="Times New Roman" w:hAnsi="Times New Roman"/>
          <w:b/>
          <w:sz w:val="28"/>
          <w:szCs w:val="28"/>
        </w:rPr>
        <w:t xml:space="preserve">елік компонентів освітньо-наукової програми </w:t>
      </w:r>
    </w:p>
    <w:tbl>
      <w:tblPr>
        <w:tblW w:w="9780" w:type="dxa"/>
        <w:tblInd w:w="-140" w:type="dxa"/>
        <w:tblCellMar>
          <w:left w:w="106" w:type="dxa"/>
          <w:right w:w="76" w:type="dxa"/>
        </w:tblCellMar>
        <w:tblLook w:val="00A0"/>
      </w:tblPr>
      <w:tblGrid>
        <w:gridCol w:w="988"/>
        <w:gridCol w:w="5389"/>
        <w:gridCol w:w="1548"/>
        <w:gridCol w:w="1855"/>
      </w:tblGrid>
      <w:tr w:rsidR="000D6A08" w:rsidRPr="00456EDC" w:rsidTr="002868AB">
        <w:trPr>
          <w:trHeight w:val="1298"/>
        </w:trPr>
        <w:tc>
          <w:tcPr>
            <w:tcW w:w="98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F94F03">
            <w:pPr>
              <w:spacing w:after="0" w:line="360" w:lineRule="auto"/>
              <w:jc w:val="center"/>
              <w:rPr>
                <w:rFonts w:ascii="Times New Roman" w:hAnsi="Times New Roman"/>
                <w:sz w:val="28"/>
                <w:szCs w:val="28"/>
              </w:rPr>
            </w:pPr>
            <w:r w:rsidRPr="00456EDC">
              <w:rPr>
                <w:rFonts w:ascii="Times New Roman" w:hAnsi="Times New Roman"/>
                <w:b/>
                <w:sz w:val="28"/>
                <w:szCs w:val="28"/>
              </w:rPr>
              <w:t xml:space="preserve">Код о/к </w:t>
            </w:r>
          </w:p>
        </w:tc>
        <w:tc>
          <w:tcPr>
            <w:tcW w:w="5389"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F94F03">
            <w:pPr>
              <w:spacing w:after="0" w:line="360" w:lineRule="auto"/>
              <w:jc w:val="center"/>
              <w:rPr>
                <w:rFonts w:ascii="Times New Roman" w:hAnsi="Times New Roman"/>
                <w:sz w:val="28"/>
                <w:szCs w:val="28"/>
              </w:rPr>
            </w:pPr>
            <w:r w:rsidRPr="00456EDC">
              <w:rPr>
                <w:rFonts w:ascii="Times New Roman" w:hAnsi="Times New Roman"/>
                <w:b/>
                <w:sz w:val="28"/>
                <w:szCs w:val="28"/>
              </w:rPr>
              <w:t xml:space="preserve">Компоненти освітньо-наукової програми (навчальні дисципліни, практики) </w:t>
            </w:r>
          </w:p>
        </w:tc>
        <w:tc>
          <w:tcPr>
            <w:tcW w:w="154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F94F03">
            <w:pPr>
              <w:spacing w:after="0" w:line="360" w:lineRule="auto"/>
              <w:jc w:val="center"/>
              <w:rPr>
                <w:rFonts w:ascii="Times New Roman" w:hAnsi="Times New Roman"/>
                <w:sz w:val="28"/>
                <w:szCs w:val="28"/>
              </w:rPr>
            </w:pPr>
            <w:r w:rsidRPr="00456EDC">
              <w:rPr>
                <w:rFonts w:ascii="Times New Roman" w:hAnsi="Times New Roman"/>
                <w:b/>
                <w:sz w:val="28"/>
                <w:szCs w:val="28"/>
              </w:rPr>
              <w:t xml:space="preserve">Кількість кредитів </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jc w:val="center"/>
              <w:rPr>
                <w:rFonts w:ascii="Times New Roman" w:hAnsi="Times New Roman"/>
                <w:sz w:val="28"/>
                <w:szCs w:val="28"/>
              </w:rPr>
            </w:pPr>
            <w:r w:rsidRPr="00456EDC">
              <w:rPr>
                <w:rFonts w:ascii="Times New Roman" w:hAnsi="Times New Roman"/>
                <w:b/>
                <w:sz w:val="28"/>
                <w:szCs w:val="28"/>
              </w:rPr>
              <w:t>Форма підсум-</w:t>
            </w:r>
          </w:p>
          <w:p w:rsidR="000D6A08" w:rsidRPr="00456EDC" w:rsidRDefault="000D6A08" w:rsidP="00F94F03">
            <w:pPr>
              <w:spacing w:after="0" w:line="360" w:lineRule="auto"/>
              <w:jc w:val="center"/>
              <w:rPr>
                <w:rFonts w:ascii="Times New Roman" w:hAnsi="Times New Roman"/>
                <w:sz w:val="28"/>
                <w:szCs w:val="28"/>
              </w:rPr>
            </w:pPr>
            <w:r w:rsidRPr="00456EDC">
              <w:rPr>
                <w:rFonts w:ascii="Times New Roman" w:hAnsi="Times New Roman"/>
                <w:b/>
                <w:sz w:val="28"/>
                <w:szCs w:val="28"/>
              </w:rPr>
              <w:t xml:space="preserve">кового контролю </w:t>
            </w:r>
          </w:p>
        </w:tc>
      </w:tr>
      <w:tr w:rsidR="000D6A08" w:rsidRPr="00456EDC" w:rsidTr="00E419B2">
        <w:trPr>
          <w:trHeight w:val="331"/>
        </w:trPr>
        <w:tc>
          <w:tcPr>
            <w:tcW w:w="9780" w:type="dxa"/>
            <w:gridSpan w:val="4"/>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6"/>
              <w:jc w:val="center"/>
              <w:rPr>
                <w:rFonts w:ascii="Times New Roman" w:hAnsi="Times New Roman"/>
                <w:sz w:val="28"/>
                <w:szCs w:val="28"/>
              </w:rPr>
            </w:pPr>
            <w:r w:rsidRPr="00456EDC">
              <w:rPr>
                <w:rFonts w:ascii="Times New Roman" w:hAnsi="Times New Roman"/>
                <w:b/>
                <w:sz w:val="28"/>
                <w:szCs w:val="28"/>
              </w:rPr>
              <w:t>Обов’язкові компоненти ОП</w:t>
            </w:r>
            <w:r w:rsidRPr="00456EDC">
              <w:rPr>
                <w:rFonts w:ascii="Times New Roman" w:hAnsi="Times New Roman"/>
                <w:sz w:val="28"/>
                <w:szCs w:val="28"/>
              </w:rPr>
              <w:t xml:space="preserve"> </w:t>
            </w:r>
          </w:p>
        </w:tc>
      </w:tr>
      <w:tr w:rsidR="000D6A08" w:rsidRPr="00456EDC" w:rsidTr="002868AB">
        <w:trPr>
          <w:trHeight w:val="370"/>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41"/>
              <w:rPr>
                <w:rFonts w:ascii="Times New Roman" w:hAnsi="Times New Roman"/>
                <w:sz w:val="28"/>
                <w:szCs w:val="28"/>
              </w:rPr>
            </w:pPr>
            <w:r w:rsidRPr="00456EDC">
              <w:rPr>
                <w:rFonts w:ascii="Times New Roman" w:hAnsi="Times New Roman"/>
                <w:sz w:val="28"/>
                <w:szCs w:val="28"/>
              </w:rPr>
              <w:t xml:space="preserve">З.01.1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rPr>
            </w:pPr>
            <w:r w:rsidRPr="00456EDC">
              <w:rPr>
                <w:rFonts w:ascii="Times New Roman" w:hAnsi="Times New Roman"/>
                <w:sz w:val="28"/>
                <w:szCs w:val="28"/>
              </w:rPr>
              <w:t xml:space="preserve">Іноземна мова  </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tabs>
                <w:tab w:val="left" w:pos="330"/>
                <w:tab w:val="left" w:pos="570"/>
                <w:tab w:val="center" w:pos="675"/>
              </w:tabs>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8</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lang w:val="uk-UA"/>
              </w:rPr>
            </w:pPr>
            <w:r w:rsidRPr="00456EDC">
              <w:rPr>
                <w:rFonts w:ascii="Times New Roman" w:hAnsi="Times New Roman"/>
                <w:sz w:val="28"/>
                <w:szCs w:val="28"/>
                <w:lang w:val="uk-UA"/>
              </w:rPr>
              <w:t>Залік/екзамен</w:t>
            </w:r>
          </w:p>
        </w:tc>
      </w:tr>
      <w:tr w:rsidR="000D6A08" w:rsidRPr="00456EDC" w:rsidTr="002868AB">
        <w:trPr>
          <w:trHeight w:val="372"/>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41"/>
              <w:rPr>
                <w:rFonts w:ascii="Times New Roman" w:hAnsi="Times New Roman"/>
                <w:sz w:val="28"/>
                <w:szCs w:val="28"/>
              </w:rPr>
            </w:pPr>
            <w:r w:rsidRPr="00456EDC">
              <w:rPr>
                <w:rFonts w:ascii="Times New Roman" w:hAnsi="Times New Roman"/>
                <w:sz w:val="28"/>
                <w:szCs w:val="28"/>
              </w:rPr>
              <w:t xml:space="preserve">З.01.2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rPr>
            </w:pPr>
            <w:r w:rsidRPr="00456EDC">
              <w:rPr>
                <w:rFonts w:ascii="Times New Roman" w:hAnsi="Times New Roman"/>
                <w:sz w:val="28"/>
                <w:szCs w:val="28"/>
                <w:lang w:val="uk-UA"/>
              </w:rPr>
              <w:t>Планування та стандарти наукової діяльності</w:t>
            </w:r>
            <w:r w:rsidRPr="00456EDC">
              <w:rPr>
                <w:rFonts w:ascii="Times New Roman" w:hAnsi="Times New Roman"/>
                <w:sz w:val="28"/>
                <w:szCs w:val="28"/>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sz w:val="28"/>
                <w:szCs w:val="28"/>
              </w:rPr>
            </w:pPr>
            <w:r w:rsidRPr="00456EDC">
              <w:rPr>
                <w:rFonts w:ascii="Times New Roman" w:hAnsi="Times New Roman"/>
                <w:sz w:val="28"/>
                <w:szCs w:val="28"/>
                <w:lang w:val="uk-UA"/>
              </w:rPr>
              <w:t>3</w:t>
            </w:r>
            <w:r w:rsidRPr="00456EDC">
              <w:rPr>
                <w:rFonts w:ascii="Times New Roman" w:hAnsi="Times New Roman"/>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rPr>
            </w:pPr>
            <w:r w:rsidRPr="00456EDC">
              <w:rPr>
                <w:rFonts w:ascii="Times New Roman" w:hAnsi="Times New Roman"/>
                <w:sz w:val="28"/>
                <w:szCs w:val="28"/>
              </w:rPr>
              <w:t xml:space="preserve">Залік </w:t>
            </w:r>
          </w:p>
        </w:tc>
      </w:tr>
      <w:tr w:rsidR="000D6A08" w:rsidRPr="00456EDC" w:rsidTr="002868AB">
        <w:trPr>
          <w:trHeight w:val="372"/>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41"/>
              <w:rPr>
                <w:rFonts w:ascii="Times New Roman" w:hAnsi="Times New Roman"/>
                <w:sz w:val="28"/>
                <w:szCs w:val="28"/>
              </w:rPr>
            </w:pPr>
            <w:r w:rsidRPr="00456EDC">
              <w:rPr>
                <w:rFonts w:ascii="Times New Roman" w:hAnsi="Times New Roman"/>
                <w:sz w:val="28"/>
                <w:szCs w:val="28"/>
              </w:rPr>
              <w:t xml:space="preserve">З.02.1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rPr>
              <w:t>Філософія та методологія науки</w:t>
            </w:r>
          </w:p>
          <w:p w:rsidR="000D6A08" w:rsidRPr="00456EDC" w:rsidRDefault="000D6A08" w:rsidP="00F94F03">
            <w:pPr>
              <w:spacing w:after="0" w:line="360" w:lineRule="auto"/>
              <w:rPr>
                <w:rFonts w:ascii="Times New Roman" w:hAnsi="Times New Roman"/>
                <w:sz w:val="28"/>
                <w:szCs w:val="28"/>
                <w:lang w:val="uk-UA"/>
              </w:rPr>
            </w:pP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sz w:val="28"/>
                <w:szCs w:val="28"/>
              </w:rPr>
            </w:pPr>
            <w:r w:rsidRPr="00456EDC">
              <w:rPr>
                <w:rFonts w:ascii="Times New Roman" w:hAnsi="Times New Roman"/>
                <w:sz w:val="28"/>
                <w:szCs w:val="28"/>
                <w:lang w:val="uk-UA"/>
              </w:rPr>
              <w:t>6</w:t>
            </w:r>
            <w:r w:rsidRPr="00456EDC">
              <w:rPr>
                <w:rFonts w:ascii="Times New Roman" w:hAnsi="Times New Roman"/>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rPr>
            </w:pPr>
            <w:r w:rsidRPr="00456EDC">
              <w:rPr>
                <w:rFonts w:ascii="Times New Roman" w:hAnsi="Times New Roman"/>
                <w:sz w:val="28"/>
                <w:szCs w:val="28"/>
              </w:rPr>
              <w:t>Залік</w:t>
            </w:r>
            <w:r w:rsidRPr="00456EDC">
              <w:rPr>
                <w:rFonts w:ascii="Times New Roman" w:hAnsi="Times New Roman"/>
                <w:sz w:val="28"/>
                <w:szCs w:val="28"/>
                <w:lang w:val="uk-UA"/>
              </w:rPr>
              <w:t>/екзамен</w:t>
            </w:r>
            <w:r w:rsidRPr="00456EDC">
              <w:rPr>
                <w:rFonts w:ascii="Times New Roman" w:hAnsi="Times New Roman"/>
                <w:sz w:val="28"/>
                <w:szCs w:val="28"/>
              </w:rPr>
              <w:t xml:space="preserve"> </w:t>
            </w:r>
          </w:p>
        </w:tc>
      </w:tr>
      <w:tr w:rsidR="000D6A08" w:rsidRPr="00456EDC" w:rsidTr="002868AB">
        <w:trPr>
          <w:trHeight w:val="372"/>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sz w:val="28"/>
                <w:szCs w:val="28"/>
              </w:rPr>
            </w:pPr>
            <w:r w:rsidRPr="00456EDC">
              <w:rPr>
                <w:rFonts w:ascii="Times New Roman" w:hAnsi="Times New Roman"/>
                <w:sz w:val="28"/>
                <w:szCs w:val="28"/>
              </w:rPr>
              <w:t xml:space="preserve">З.03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rPr>
            </w:pPr>
            <w:r w:rsidRPr="00456EDC">
              <w:rPr>
                <w:rFonts w:ascii="Times New Roman" w:hAnsi="Times New Roman"/>
                <w:sz w:val="28"/>
                <w:szCs w:val="28"/>
                <w:lang w:val="uk-UA"/>
              </w:rPr>
              <w:t>Сучасні методи викладання у вищій школі</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3</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040253">
            <w:pPr>
              <w:spacing w:after="0" w:line="360" w:lineRule="auto"/>
              <w:ind w:right="30"/>
              <w:jc w:val="center"/>
              <w:rPr>
                <w:rFonts w:ascii="Times New Roman" w:hAnsi="Times New Roman"/>
                <w:sz w:val="28"/>
                <w:szCs w:val="28"/>
                <w:lang w:val="uk-UA"/>
              </w:rPr>
            </w:pPr>
            <w:r w:rsidRPr="00456EDC">
              <w:rPr>
                <w:rFonts w:ascii="Times New Roman" w:hAnsi="Times New Roman"/>
                <w:sz w:val="28"/>
                <w:szCs w:val="28"/>
              </w:rPr>
              <w:t>Залік</w:t>
            </w:r>
          </w:p>
        </w:tc>
      </w:tr>
      <w:tr w:rsidR="000D6A08" w:rsidRPr="00456EDC" w:rsidTr="002868AB">
        <w:trPr>
          <w:trHeight w:val="370"/>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115"/>
              <w:rPr>
                <w:rFonts w:ascii="Times New Roman" w:hAnsi="Times New Roman"/>
                <w:sz w:val="28"/>
                <w:szCs w:val="28"/>
              </w:rPr>
            </w:pPr>
            <w:r w:rsidRPr="00456EDC">
              <w:rPr>
                <w:rFonts w:ascii="Times New Roman" w:hAnsi="Times New Roman"/>
                <w:sz w:val="28"/>
                <w:szCs w:val="28"/>
              </w:rPr>
              <w:t xml:space="preserve">П.01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Теорія та методологія педагогіки</w:t>
            </w:r>
            <w:r w:rsidRPr="00456EDC">
              <w:rPr>
                <w:rFonts w:ascii="Times New Roman" w:hAnsi="Times New Roman"/>
                <w:sz w:val="28"/>
                <w:szCs w:val="28"/>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6</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lang w:val="uk-UA"/>
              </w:rPr>
            </w:pPr>
            <w:r w:rsidRPr="00456EDC">
              <w:rPr>
                <w:rFonts w:ascii="Times New Roman" w:hAnsi="Times New Roman"/>
                <w:sz w:val="28"/>
                <w:szCs w:val="28"/>
                <w:lang w:val="uk-UA"/>
              </w:rPr>
              <w:t>Екзамен</w:t>
            </w:r>
          </w:p>
        </w:tc>
      </w:tr>
      <w:tr w:rsidR="000D6A08" w:rsidRPr="00456EDC" w:rsidTr="002868AB">
        <w:trPr>
          <w:trHeight w:val="655"/>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115"/>
              <w:rPr>
                <w:rFonts w:ascii="Times New Roman" w:hAnsi="Times New Roman"/>
                <w:sz w:val="28"/>
                <w:szCs w:val="28"/>
              </w:rPr>
            </w:pPr>
            <w:r w:rsidRPr="00456EDC">
              <w:rPr>
                <w:rFonts w:ascii="Times New Roman" w:hAnsi="Times New Roman"/>
                <w:sz w:val="28"/>
                <w:szCs w:val="28"/>
              </w:rPr>
              <w:t xml:space="preserve">П.02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040253">
            <w:pPr>
              <w:spacing w:after="0" w:line="360" w:lineRule="auto"/>
              <w:rPr>
                <w:rFonts w:ascii="Times New Roman" w:hAnsi="Times New Roman"/>
                <w:sz w:val="28"/>
                <w:szCs w:val="28"/>
              </w:rPr>
            </w:pPr>
            <w:r w:rsidRPr="00456EDC">
              <w:rPr>
                <w:rFonts w:ascii="Times New Roman" w:hAnsi="Times New Roman"/>
                <w:sz w:val="28"/>
                <w:szCs w:val="28"/>
              </w:rPr>
              <w:t>Пе</w:t>
            </w:r>
            <w:r w:rsidRPr="00456EDC">
              <w:rPr>
                <w:rFonts w:ascii="Times New Roman" w:hAnsi="Times New Roman"/>
                <w:sz w:val="28"/>
                <w:szCs w:val="28"/>
                <w:lang w:val="uk-UA"/>
              </w:rPr>
              <w:t>дагогічне моделювання</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040253">
            <w:pPr>
              <w:spacing w:after="0" w:line="360" w:lineRule="auto"/>
              <w:ind w:right="28"/>
              <w:jc w:val="center"/>
              <w:rPr>
                <w:rFonts w:ascii="Times New Roman" w:hAnsi="Times New Roman"/>
                <w:sz w:val="28"/>
                <w:szCs w:val="28"/>
              </w:rPr>
            </w:pPr>
            <w:r w:rsidRPr="00456EDC">
              <w:rPr>
                <w:rFonts w:ascii="Times New Roman" w:hAnsi="Times New Roman"/>
                <w:sz w:val="28"/>
                <w:szCs w:val="28"/>
                <w:lang w:val="uk-UA"/>
              </w:rPr>
              <w:t>6</w:t>
            </w:r>
            <w:r w:rsidRPr="00456EDC">
              <w:rPr>
                <w:rFonts w:ascii="Times New Roman" w:hAnsi="Times New Roman"/>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040253">
            <w:pPr>
              <w:spacing w:after="0" w:line="360" w:lineRule="auto"/>
              <w:ind w:right="30"/>
              <w:jc w:val="center"/>
              <w:rPr>
                <w:rFonts w:ascii="Times New Roman" w:hAnsi="Times New Roman"/>
                <w:sz w:val="28"/>
                <w:szCs w:val="28"/>
              </w:rPr>
            </w:pPr>
            <w:r w:rsidRPr="00456EDC">
              <w:rPr>
                <w:rFonts w:ascii="Times New Roman" w:hAnsi="Times New Roman"/>
                <w:sz w:val="28"/>
                <w:szCs w:val="28"/>
                <w:lang w:val="uk-UA"/>
              </w:rPr>
              <w:t>Екзамен</w:t>
            </w:r>
            <w:r w:rsidRPr="00456EDC">
              <w:rPr>
                <w:rFonts w:ascii="Times New Roman" w:hAnsi="Times New Roman"/>
                <w:sz w:val="28"/>
                <w:szCs w:val="28"/>
              </w:rPr>
              <w:t xml:space="preserve"> </w:t>
            </w:r>
          </w:p>
        </w:tc>
      </w:tr>
      <w:tr w:rsidR="000D6A08" w:rsidRPr="00456EDC" w:rsidTr="002868AB">
        <w:trPr>
          <w:trHeight w:val="370"/>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41"/>
              <w:jc w:val="center"/>
              <w:rPr>
                <w:rFonts w:ascii="Times New Roman" w:hAnsi="Times New Roman"/>
                <w:sz w:val="28"/>
                <w:szCs w:val="28"/>
              </w:rPr>
            </w:pPr>
            <w:r w:rsidRPr="00456EDC">
              <w:rPr>
                <w:rFonts w:ascii="Times New Roman" w:hAnsi="Times New Roman"/>
                <w:sz w:val="28"/>
                <w:szCs w:val="28"/>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rPr>
            </w:pPr>
            <w:r w:rsidRPr="00456EDC">
              <w:rPr>
                <w:rFonts w:ascii="Times New Roman" w:hAnsi="Times New Roman"/>
                <w:sz w:val="28"/>
                <w:szCs w:val="28"/>
                <w:lang w:val="uk-UA"/>
              </w:rPr>
              <w:t>Педагогічна</w:t>
            </w:r>
            <w:r w:rsidRPr="00456EDC">
              <w:rPr>
                <w:rFonts w:ascii="Times New Roman" w:hAnsi="Times New Roman"/>
                <w:sz w:val="28"/>
                <w:szCs w:val="28"/>
              </w:rPr>
              <w:t xml:space="preserve"> практика </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sz w:val="28"/>
                <w:szCs w:val="28"/>
              </w:rPr>
            </w:pPr>
            <w:r w:rsidRPr="00456EDC">
              <w:rPr>
                <w:rFonts w:ascii="Times New Roman" w:hAnsi="Times New Roman"/>
                <w:sz w:val="28"/>
                <w:szCs w:val="28"/>
                <w:lang w:val="uk-UA"/>
              </w:rPr>
              <w:t>2</w:t>
            </w:r>
            <w:r w:rsidRPr="00456EDC">
              <w:rPr>
                <w:rFonts w:ascii="Times New Roman" w:hAnsi="Times New Roman"/>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rPr>
            </w:pPr>
            <w:r w:rsidRPr="00456EDC">
              <w:rPr>
                <w:rFonts w:ascii="Times New Roman" w:hAnsi="Times New Roman"/>
                <w:sz w:val="28"/>
                <w:szCs w:val="28"/>
              </w:rPr>
              <w:t xml:space="preserve">Залік </w:t>
            </w:r>
          </w:p>
        </w:tc>
      </w:tr>
      <w:tr w:rsidR="000D6A08" w:rsidRPr="00456EDC" w:rsidTr="002868AB">
        <w:trPr>
          <w:trHeight w:val="334"/>
        </w:trPr>
        <w:tc>
          <w:tcPr>
            <w:tcW w:w="6377"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rPr>
            </w:pPr>
            <w:r w:rsidRPr="00456EDC">
              <w:rPr>
                <w:rFonts w:ascii="Times New Roman" w:hAnsi="Times New Roman"/>
                <w:b/>
                <w:sz w:val="28"/>
                <w:szCs w:val="28"/>
              </w:rPr>
              <w:t xml:space="preserve">Загальний обсяг обов’язкових компонент: </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1"/>
              <w:jc w:val="center"/>
              <w:rPr>
                <w:rFonts w:ascii="Times New Roman" w:hAnsi="Times New Roman"/>
                <w:b/>
                <w:sz w:val="28"/>
                <w:szCs w:val="28"/>
                <w:lang w:val="uk-UA"/>
              </w:rPr>
            </w:pPr>
            <w:r w:rsidRPr="00456EDC">
              <w:rPr>
                <w:rFonts w:ascii="Times New Roman" w:hAnsi="Times New Roman"/>
                <w:b/>
                <w:sz w:val="28"/>
                <w:szCs w:val="28"/>
                <w:lang w:val="uk-UA"/>
              </w:rPr>
              <w:t>34</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38"/>
              <w:jc w:val="center"/>
              <w:rPr>
                <w:rFonts w:ascii="Times New Roman" w:hAnsi="Times New Roman"/>
                <w:sz w:val="28"/>
                <w:szCs w:val="28"/>
              </w:rPr>
            </w:pPr>
            <w:r w:rsidRPr="00456EDC">
              <w:rPr>
                <w:rFonts w:ascii="Times New Roman" w:hAnsi="Times New Roman"/>
                <w:sz w:val="28"/>
                <w:szCs w:val="28"/>
              </w:rPr>
              <w:t xml:space="preserve"> </w:t>
            </w:r>
          </w:p>
        </w:tc>
      </w:tr>
      <w:tr w:rsidR="000D6A08" w:rsidRPr="00456EDC" w:rsidTr="00E419B2">
        <w:trPr>
          <w:trHeight w:val="331"/>
        </w:trPr>
        <w:tc>
          <w:tcPr>
            <w:tcW w:w="9780" w:type="dxa"/>
            <w:gridSpan w:val="4"/>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rPr>
            </w:pPr>
            <w:r w:rsidRPr="00456EDC">
              <w:rPr>
                <w:rFonts w:ascii="Times New Roman" w:hAnsi="Times New Roman"/>
                <w:b/>
                <w:sz w:val="28"/>
                <w:szCs w:val="28"/>
              </w:rPr>
              <w:t>Вибіркові компоненти ОП</w:t>
            </w:r>
            <w:r w:rsidRPr="00456EDC">
              <w:rPr>
                <w:rFonts w:ascii="Times New Roman" w:hAnsi="Times New Roman"/>
                <w:sz w:val="28"/>
                <w:szCs w:val="28"/>
              </w:rPr>
              <w:t xml:space="preserve"> </w:t>
            </w: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25083">
            <w:pPr>
              <w:spacing w:after="0" w:line="360" w:lineRule="auto"/>
              <w:ind w:left="2"/>
              <w:rPr>
                <w:rFonts w:ascii="Times New Roman" w:hAnsi="Times New Roman"/>
                <w:sz w:val="28"/>
                <w:szCs w:val="28"/>
              </w:rPr>
            </w:pPr>
            <w:r w:rsidRPr="00456EDC">
              <w:rPr>
                <w:rFonts w:ascii="Times New Roman" w:hAnsi="Times New Roman"/>
                <w:sz w:val="28"/>
                <w:szCs w:val="28"/>
              </w:rPr>
              <w:t xml:space="preserve">В.01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rPr>
            </w:pPr>
            <w:r w:rsidRPr="00456EDC">
              <w:rPr>
                <w:rFonts w:ascii="Times New Roman" w:hAnsi="Times New Roman"/>
                <w:sz w:val="28"/>
                <w:szCs w:val="28"/>
                <w:lang w:val="uk-UA"/>
              </w:rPr>
              <w:t>І</w:t>
            </w:r>
            <w:r w:rsidRPr="00456EDC">
              <w:rPr>
                <w:rFonts w:ascii="Times New Roman" w:hAnsi="Times New Roman"/>
                <w:sz w:val="28"/>
                <w:szCs w:val="28"/>
              </w:rPr>
              <w:t>нформаційний пошук і робота з бібліотечними ресурсами</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sz w:val="28"/>
                <w:szCs w:val="28"/>
              </w:rPr>
            </w:pPr>
            <w:r w:rsidRPr="00456EDC">
              <w:rPr>
                <w:rFonts w:ascii="Times New Roman" w:hAnsi="Times New Roman"/>
                <w:color w:val="0F0F0F"/>
                <w:sz w:val="28"/>
                <w:szCs w:val="28"/>
                <w:lang w:val="uk-UA"/>
              </w:rPr>
              <w:t>3</w:t>
            </w:r>
            <w:r w:rsidRPr="00456EDC">
              <w:rPr>
                <w:rFonts w:ascii="Times New Roman" w:hAnsi="Times New Roman"/>
                <w:color w:val="0F0F0F"/>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rPr>
            </w:pPr>
            <w:r w:rsidRPr="00456EDC">
              <w:rPr>
                <w:rFonts w:ascii="Times New Roman" w:hAnsi="Times New Roman"/>
                <w:color w:val="0F0F0F"/>
                <w:sz w:val="28"/>
                <w:szCs w:val="28"/>
              </w:rPr>
              <w:t xml:space="preserve">Залік </w:t>
            </w:r>
          </w:p>
        </w:tc>
      </w:tr>
      <w:tr w:rsidR="000D6A08" w:rsidRPr="00456EDC" w:rsidTr="002868AB">
        <w:trPr>
          <w:trHeight w:val="334"/>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rPr>
            </w:pPr>
            <w:r w:rsidRPr="00456EDC">
              <w:rPr>
                <w:rFonts w:ascii="Times New Roman" w:hAnsi="Times New Roman"/>
                <w:sz w:val="28"/>
                <w:szCs w:val="28"/>
              </w:rPr>
              <w:t xml:space="preserve">В.02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rPr>
            </w:pPr>
            <w:r w:rsidRPr="00456EDC">
              <w:rPr>
                <w:rFonts w:ascii="Times New Roman" w:hAnsi="Times New Roman"/>
                <w:sz w:val="28"/>
                <w:szCs w:val="28"/>
              </w:rPr>
              <w:t>Академічна риторика</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sz w:val="28"/>
                <w:szCs w:val="28"/>
              </w:rPr>
            </w:pP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rPr>
            </w:pP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rPr>
              <w:t xml:space="preserve">В.03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rPr>
            </w:pPr>
            <w:r w:rsidRPr="00456EDC">
              <w:rPr>
                <w:rFonts w:ascii="Times New Roman" w:hAnsi="Times New Roman"/>
                <w:sz w:val="28"/>
                <w:szCs w:val="28"/>
              </w:rPr>
              <w:t>Сучасні інформаційні технології</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tabs>
                <w:tab w:val="left" w:pos="270"/>
                <w:tab w:val="left" w:pos="585"/>
                <w:tab w:val="center" w:pos="675"/>
              </w:tabs>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3</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rPr>
            </w:pPr>
            <w:r w:rsidRPr="00456EDC">
              <w:rPr>
                <w:rFonts w:ascii="Times New Roman" w:hAnsi="Times New Roman"/>
                <w:color w:val="0F0F0F"/>
                <w:sz w:val="28"/>
                <w:szCs w:val="28"/>
              </w:rPr>
              <w:t xml:space="preserve">Залік </w:t>
            </w: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В.04</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Реєстрація прав інтелектуальної власності</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color w:val="0F0F0F"/>
                <w:sz w:val="28"/>
                <w:szCs w:val="28"/>
              </w:rPr>
            </w:pP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В.05</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color w:val="0F0F0F"/>
                <w:sz w:val="28"/>
                <w:szCs w:val="28"/>
              </w:rPr>
            </w:pPr>
            <w:r w:rsidRPr="00456EDC">
              <w:rPr>
                <w:rFonts w:ascii="Times New Roman" w:hAnsi="Times New Roman"/>
                <w:sz w:val="28"/>
                <w:szCs w:val="28"/>
                <w:lang w:val="uk-UA"/>
              </w:rPr>
              <w:t>Промоція наукового пошуку та управління проектами</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3</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30"/>
              <w:jc w:val="center"/>
              <w:rPr>
                <w:rFonts w:ascii="Times New Roman" w:hAnsi="Times New Roman"/>
                <w:sz w:val="28"/>
                <w:szCs w:val="28"/>
              </w:rPr>
            </w:pPr>
            <w:r w:rsidRPr="00456EDC">
              <w:rPr>
                <w:rFonts w:ascii="Times New Roman" w:hAnsi="Times New Roman"/>
                <w:sz w:val="28"/>
                <w:szCs w:val="28"/>
              </w:rPr>
              <w:t xml:space="preserve">Залік </w:t>
            </w: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2508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 xml:space="preserve">В.06 </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Соціокультурний розвиток освітніх систем</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040253">
            <w:pPr>
              <w:spacing w:after="0" w:line="360" w:lineRule="auto"/>
              <w:ind w:right="28"/>
              <w:jc w:val="center"/>
              <w:rPr>
                <w:rFonts w:ascii="Times New Roman" w:hAnsi="Times New Roman"/>
                <w:sz w:val="28"/>
                <w:szCs w:val="28"/>
              </w:rPr>
            </w:pPr>
            <w:r w:rsidRPr="00456EDC">
              <w:rPr>
                <w:rFonts w:ascii="Times New Roman" w:hAnsi="Times New Roman"/>
                <w:color w:val="0F0F0F"/>
                <w:sz w:val="28"/>
                <w:szCs w:val="28"/>
                <w:lang w:val="uk-UA"/>
              </w:rPr>
              <w:t>3</w:t>
            </w:r>
            <w:r w:rsidRPr="00456EDC">
              <w:rPr>
                <w:rFonts w:ascii="Times New Roman" w:hAnsi="Times New Roman"/>
                <w:color w:val="0F0F0F"/>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040253">
            <w:pPr>
              <w:spacing w:after="0" w:line="360" w:lineRule="auto"/>
              <w:ind w:right="30"/>
              <w:jc w:val="center"/>
              <w:rPr>
                <w:rFonts w:ascii="Times New Roman" w:hAnsi="Times New Roman"/>
                <w:sz w:val="28"/>
                <w:szCs w:val="28"/>
              </w:rPr>
            </w:pPr>
            <w:r w:rsidRPr="00456EDC">
              <w:rPr>
                <w:rFonts w:ascii="Times New Roman" w:hAnsi="Times New Roman"/>
                <w:color w:val="0F0F0F"/>
                <w:sz w:val="28"/>
                <w:szCs w:val="28"/>
              </w:rPr>
              <w:t xml:space="preserve">Залік </w:t>
            </w: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В.07</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Преве</w:t>
            </w:r>
            <w:r w:rsidRPr="00456EDC">
              <w:rPr>
                <w:rFonts w:ascii="Times New Roman" w:hAnsi="Times New Roman"/>
                <w:color w:val="0F0F0F"/>
                <w:sz w:val="28"/>
                <w:szCs w:val="28"/>
                <w:lang w:val="uk-UA"/>
              </w:rPr>
              <w:t>н</w:t>
            </w:r>
            <w:r w:rsidRPr="00456EDC">
              <w:rPr>
                <w:rFonts w:ascii="Times New Roman" w:hAnsi="Times New Roman"/>
                <w:color w:val="0F0F0F"/>
                <w:sz w:val="28"/>
                <w:szCs w:val="28"/>
              </w:rPr>
              <w:t>тивне виховання студентської молоді</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color w:val="0F0F0F"/>
                <w:sz w:val="28"/>
                <w:szCs w:val="28"/>
              </w:rPr>
            </w:pP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В.08</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Формування професійно-педагогічної культури майбутнього вчителя</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color w:val="0F0F0F"/>
                <w:sz w:val="28"/>
                <w:szCs w:val="28"/>
              </w:rPr>
            </w:pP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В.09</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 xml:space="preserve">Формування професійної мобільності майбутнього педагога  </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color w:val="0F0F0F"/>
                <w:sz w:val="28"/>
                <w:szCs w:val="28"/>
              </w:rPr>
            </w:pP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В.10</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Підготовка наукових публікацій та презентація результатів досліджень</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color w:val="0F0F0F"/>
                <w:sz w:val="28"/>
                <w:szCs w:val="28"/>
              </w:rPr>
            </w:pPr>
          </w:p>
        </w:tc>
      </w:tr>
      <w:tr w:rsidR="000D6A08"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В.11</w:t>
            </w:r>
          </w:p>
        </w:tc>
        <w:tc>
          <w:tcPr>
            <w:tcW w:w="5389" w:type="dxa"/>
            <w:tcBorders>
              <w:top w:val="single" w:sz="4" w:space="0" w:color="000000"/>
              <w:left w:val="single" w:sz="4" w:space="0" w:color="000000"/>
              <w:bottom w:val="single" w:sz="4" w:space="0" w:color="000000"/>
              <w:right w:val="single" w:sz="4" w:space="0" w:color="000000"/>
            </w:tcBorders>
          </w:tcPr>
          <w:p w:rsidR="000D6A08" w:rsidRPr="00456EDC" w:rsidRDefault="000D6A08" w:rsidP="008F0F45">
            <w:pPr>
              <w:spacing w:after="0" w:line="360" w:lineRule="auto"/>
              <w:jc w:val="both"/>
              <w:rPr>
                <w:rFonts w:ascii="Times New Roman" w:hAnsi="Times New Roman"/>
                <w:color w:val="0F0F0F"/>
                <w:sz w:val="28"/>
                <w:szCs w:val="28"/>
              </w:rPr>
            </w:pPr>
            <w:r w:rsidRPr="00456EDC">
              <w:rPr>
                <w:rFonts w:ascii="Times New Roman" w:hAnsi="Times New Roman"/>
                <w:color w:val="0F0F0F"/>
                <w:sz w:val="28"/>
                <w:szCs w:val="28"/>
              </w:rPr>
              <w:t>Тематич</w:t>
            </w:r>
            <w:r w:rsidRPr="00456EDC">
              <w:rPr>
                <w:rFonts w:ascii="Times New Roman" w:hAnsi="Times New Roman"/>
                <w:color w:val="0F0F0F"/>
                <w:sz w:val="28"/>
                <w:szCs w:val="28"/>
                <w:lang w:val="uk-UA"/>
              </w:rPr>
              <w:t xml:space="preserve">ний </w:t>
            </w:r>
            <w:r w:rsidRPr="00456EDC">
              <w:rPr>
                <w:rFonts w:ascii="Times New Roman" w:hAnsi="Times New Roman"/>
                <w:color w:val="0F0F0F"/>
                <w:sz w:val="28"/>
                <w:szCs w:val="28"/>
              </w:rPr>
              <w:t xml:space="preserve"> курс з магістерської програми за вибором:</w:t>
            </w:r>
            <w:r w:rsidRPr="00456EDC">
              <w:rPr>
                <w:rFonts w:ascii="Times New Roman" w:hAnsi="Times New Roman"/>
                <w:color w:val="0F0F0F"/>
                <w:sz w:val="28"/>
                <w:szCs w:val="28"/>
                <w:lang w:val="uk-UA"/>
              </w:rPr>
              <w:t xml:space="preserve"> </w:t>
            </w:r>
            <w:r w:rsidRPr="00456EDC">
              <w:rPr>
                <w:rFonts w:ascii="Times New Roman" w:hAnsi="Times New Roman"/>
                <w:color w:val="0F0F0F"/>
                <w:sz w:val="28"/>
                <w:szCs w:val="28"/>
              </w:rPr>
              <w:t>Технології інтерактивного навчання / Педагогічні основи професійно-комунікативної компетентності</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28"/>
              <w:jc w:val="center"/>
              <w:rPr>
                <w:rFonts w:ascii="Times New Roman" w:hAnsi="Times New Roman"/>
                <w:color w:val="0F0F0F"/>
                <w:sz w:val="28"/>
                <w:szCs w:val="28"/>
                <w:lang w:val="uk-UA"/>
              </w:rPr>
            </w:pPr>
            <w:r w:rsidRPr="00456EDC">
              <w:rPr>
                <w:rFonts w:ascii="Times New Roman" w:hAnsi="Times New Roman"/>
                <w:color w:val="0F0F0F"/>
                <w:sz w:val="28"/>
                <w:szCs w:val="28"/>
                <w:lang w:val="uk-UA"/>
              </w:rPr>
              <w:t>3</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color w:val="0F0F0F"/>
                <w:sz w:val="28"/>
                <w:szCs w:val="28"/>
              </w:rPr>
            </w:pPr>
            <w:r w:rsidRPr="00456EDC">
              <w:rPr>
                <w:rFonts w:ascii="Times New Roman" w:hAnsi="Times New Roman"/>
                <w:color w:val="0F0F0F"/>
                <w:sz w:val="28"/>
                <w:szCs w:val="28"/>
              </w:rPr>
              <w:t>Залік</w:t>
            </w:r>
          </w:p>
        </w:tc>
      </w:tr>
      <w:tr w:rsidR="000D6A08" w:rsidRPr="00456EDC" w:rsidTr="002868AB">
        <w:trPr>
          <w:trHeight w:val="334"/>
        </w:trPr>
        <w:tc>
          <w:tcPr>
            <w:tcW w:w="6377"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left="2"/>
              <w:rPr>
                <w:rFonts w:ascii="Times New Roman" w:hAnsi="Times New Roman"/>
                <w:sz w:val="28"/>
                <w:szCs w:val="28"/>
              </w:rPr>
            </w:pPr>
            <w:r w:rsidRPr="00456EDC">
              <w:rPr>
                <w:rFonts w:ascii="Times New Roman" w:hAnsi="Times New Roman"/>
                <w:b/>
                <w:sz w:val="28"/>
                <w:szCs w:val="28"/>
              </w:rPr>
              <w:t xml:space="preserve">Загальний обсяг вибіркових компонент: </w:t>
            </w:r>
          </w:p>
        </w:tc>
        <w:tc>
          <w:tcPr>
            <w:tcW w:w="1548" w:type="dxa"/>
            <w:tcBorders>
              <w:top w:val="single" w:sz="4" w:space="0" w:color="000000"/>
              <w:left w:val="single" w:sz="4" w:space="0" w:color="000000"/>
              <w:bottom w:val="single" w:sz="4" w:space="0" w:color="000000"/>
              <w:right w:val="single" w:sz="4" w:space="0" w:color="000000"/>
            </w:tcBorders>
          </w:tcPr>
          <w:p w:rsidR="000D6A08" w:rsidRPr="00456EDC" w:rsidRDefault="000D6A08" w:rsidP="00461D9C">
            <w:pPr>
              <w:spacing w:after="0" w:line="360" w:lineRule="auto"/>
              <w:ind w:right="31"/>
              <w:jc w:val="center"/>
              <w:rPr>
                <w:rFonts w:ascii="Times New Roman" w:hAnsi="Times New Roman"/>
                <w:sz w:val="28"/>
                <w:szCs w:val="28"/>
              </w:rPr>
            </w:pPr>
            <w:r w:rsidRPr="00456EDC">
              <w:rPr>
                <w:rFonts w:ascii="Times New Roman" w:hAnsi="Times New Roman"/>
                <w:b/>
                <w:sz w:val="28"/>
                <w:szCs w:val="28"/>
              </w:rPr>
              <w:t>1</w:t>
            </w:r>
            <w:r w:rsidRPr="00456EDC">
              <w:rPr>
                <w:rFonts w:ascii="Times New Roman" w:hAnsi="Times New Roman"/>
                <w:b/>
                <w:sz w:val="28"/>
                <w:szCs w:val="28"/>
                <w:lang w:val="uk-UA"/>
              </w:rPr>
              <w:t>5</w:t>
            </w:r>
            <w:r w:rsidRPr="00456EDC">
              <w:rPr>
                <w:rFonts w:ascii="Times New Roman" w:hAnsi="Times New Roman"/>
                <w:b/>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ind w:right="30"/>
              <w:jc w:val="center"/>
              <w:rPr>
                <w:rFonts w:ascii="Times New Roman" w:hAnsi="Times New Roman"/>
                <w:sz w:val="28"/>
                <w:szCs w:val="28"/>
              </w:rPr>
            </w:pPr>
            <w:r w:rsidRPr="00456EDC">
              <w:rPr>
                <w:rFonts w:ascii="Times New Roman" w:hAnsi="Times New Roman"/>
                <w:color w:val="0F0F0F"/>
                <w:sz w:val="28"/>
                <w:szCs w:val="28"/>
              </w:rPr>
              <w:t>Залік</w:t>
            </w:r>
            <w:r w:rsidRPr="00456EDC">
              <w:rPr>
                <w:rFonts w:ascii="Times New Roman" w:hAnsi="Times New Roman"/>
                <w:sz w:val="28"/>
                <w:szCs w:val="28"/>
              </w:rPr>
              <w:t xml:space="preserve"> </w:t>
            </w:r>
          </w:p>
        </w:tc>
      </w:tr>
      <w:tr w:rsidR="000D6A08" w:rsidRPr="00456EDC" w:rsidTr="002868AB">
        <w:trPr>
          <w:trHeight w:val="653"/>
        </w:trPr>
        <w:tc>
          <w:tcPr>
            <w:tcW w:w="6377" w:type="dxa"/>
            <w:gridSpan w:val="2"/>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90" w:line="360" w:lineRule="auto"/>
              <w:ind w:left="2"/>
              <w:rPr>
                <w:rFonts w:ascii="Times New Roman" w:hAnsi="Times New Roman"/>
                <w:sz w:val="28"/>
                <w:szCs w:val="28"/>
              </w:rPr>
            </w:pPr>
            <w:r w:rsidRPr="00456EDC">
              <w:rPr>
                <w:rFonts w:ascii="Times New Roman" w:hAnsi="Times New Roman"/>
                <w:b/>
                <w:sz w:val="28"/>
                <w:szCs w:val="28"/>
                <w:lang w:val="uk-UA"/>
              </w:rPr>
              <w:t>З</w:t>
            </w:r>
            <w:r w:rsidRPr="00456EDC">
              <w:rPr>
                <w:rFonts w:ascii="Times New Roman" w:hAnsi="Times New Roman"/>
                <w:b/>
                <w:sz w:val="28"/>
                <w:szCs w:val="28"/>
              </w:rPr>
              <w:t xml:space="preserve">агальний обсяг освітньо-наукової програми </w:t>
            </w:r>
          </w:p>
        </w:tc>
        <w:tc>
          <w:tcPr>
            <w:tcW w:w="1548"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F94F03">
            <w:pPr>
              <w:spacing w:after="0" w:line="360" w:lineRule="auto"/>
              <w:ind w:right="31"/>
              <w:jc w:val="center"/>
              <w:rPr>
                <w:rFonts w:ascii="Times New Roman" w:hAnsi="Times New Roman"/>
                <w:b/>
                <w:sz w:val="28"/>
                <w:szCs w:val="28"/>
                <w:lang w:val="uk-UA"/>
              </w:rPr>
            </w:pPr>
            <w:r w:rsidRPr="00456EDC">
              <w:rPr>
                <w:rFonts w:ascii="Times New Roman" w:hAnsi="Times New Roman"/>
                <w:b/>
                <w:sz w:val="28"/>
                <w:szCs w:val="28"/>
                <w:lang w:val="uk-UA"/>
              </w:rPr>
              <w:t>49</w:t>
            </w:r>
          </w:p>
        </w:tc>
        <w:tc>
          <w:tcPr>
            <w:tcW w:w="1855"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F94F03">
            <w:pPr>
              <w:spacing w:after="0" w:line="360" w:lineRule="auto"/>
              <w:ind w:left="38"/>
              <w:jc w:val="center"/>
              <w:rPr>
                <w:rFonts w:ascii="Times New Roman" w:hAnsi="Times New Roman"/>
                <w:sz w:val="28"/>
                <w:szCs w:val="28"/>
              </w:rPr>
            </w:pPr>
            <w:r w:rsidRPr="00456EDC">
              <w:rPr>
                <w:rFonts w:ascii="Times New Roman" w:hAnsi="Times New Roman"/>
                <w:b/>
                <w:sz w:val="28"/>
                <w:szCs w:val="28"/>
              </w:rPr>
              <w:t xml:space="preserve"> </w:t>
            </w:r>
          </w:p>
        </w:tc>
      </w:tr>
    </w:tbl>
    <w:p w:rsidR="000D6A08" w:rsidRDefault="000D6A08" w:rsidP="00767751">
      <w:pPr>
        <w:tabs>
          <w:tab w:val="center" w:pos="4973"/>
          <w:tab w:val="right" w:pos="9355"/>
        </w:tabs>
        <w:spacing w:after="0" w:line="259" w:lineRule="auto"/>
        <w:ind w:left="592"/>
        <w:rPr>
          <w:rFonts w:ascii="Times New Roman" w:hAnsi="Times New Roman"/>
          <w:b/>
          <w:sz w:val="28"/>
          <w:szCs w:val="28"/>
          <w:lang w:val="uk-UA"/>
        </w:rPr>
      </w:pPr>
      <w:r>
        <w:rPr>
          <w:rFonts w:ascii="Times New Roman" w:hAnsi="Times New Roman"/>
          <w:b/>
          <w:sz w:val="28"/>
          <w:szCs w:val="28"/>
        </w:rPr>
        <w:tab/>
      </w:r>
      <w:r w:rsidRPr="004A428A">
        <w:rPr>
          <w:rFonts w:ascii="Times New Roman" w:hAnsi="Times New Roman"/>
          <w:b/>
          <w:sz w:val="28"/>
          <w:szCs w:val="28"/>
        </w:rPr>
        <w:t xml:space="preserve">2.2.Структурно-логічна схема освітньо-наукової програми </w:t>
      </w:r>
      <w:r>
        <w:rPr>
          <w:rFonts w:ascii="Times New Roman" w:hAnsi="Times New Roman"/>
          <w:b/>
          <w:sz w:val="28"/>
          <w:szCs w:val="28"/>
        </w:rPr>
        <w:tab/>
      </w:r>
    </w:p>
    <w:p w:rsidR="000D6A08" w:rsidRPr="00767751" w:rsidRDefault="000D6A08" w:rsidP="00767751">
      <w:pPr>
        <w:tabs>
          <w:tab w:val="center" w:pos="4973"/>
          <w:tab w:val="right" w:pos="9355"/>
        </w:tabs>
        <w:spacing w:after="0" w:line="259" w:lineRule="auto"/>
        <w:ind w:left="592"/>
        <w:rPr>
          <w:rFonts w:ascii="Times New Roman" w:hAnsi="Times New Roman"/>
          <w:b/>
          <w:sz w:val="28"/>
          <w:szCs w:val="28"/>
          <w:lang w:val="uk-UA"/>
        </w:rPr>
      </w:pPr>
    </w:p>
    <w:p w:rsidR="000D6A08" w:rsidRPr="004A428A" w:rsidRDefault="000D6A08" w:rsidP="00C8502F">
      <w:pPr>
        <w:spacing w:after="0" w:line="259" w:lineRule="auto"/>
        <w:ind w:left="592"/>
        <w:jc w:val="center"/>
        <w:rPr>
          <w:rFonts w:ascii="Times New Roman" w:hAnsi="Times New Roman"/>
          <w:b/>
          <w:sz w:val="28"/>
          <w:szCs w:val="28"/>
        </w:rPr>
      </w:pPr>
      <w:r w:rsidRPr="00456EDC">
        <w:rPr>
          <w:noProof/>
          <w:lang w:val="en-US" w:eastAsia="en-US"/>
        </w:rPr>
        <w:pict>
          <v:shape id="Рисунок 23" o:spid="_x0000_i1026" type="#_x0000_t75" style="width:345.75pt;height:514.5pt;visibility:visible">
            <v:imagedata r:id="rId12" o:title=""/>
          </v:shape>
        </w:pict>
      </w:r>
    </w:p>
    <w:p w:rsidR="000D6A08" w:rsidRPr="004A428A" w:rsidRDefault="000D6A08" w:rsidP="00C8502F">
      <w:pPr>
        <w:spacing w:after="0" w:line="259" w:lineRule="auto"/>
        <w:ind w:left="592"/>
        <w:jc w:val="center"/>
        <w:rPr>
          <w:rFonts w:ascii="Times New Roman" w:hAnsi="Times New Roman"/>
          <w:b/>
          <w:sz w:val="28"/>
          <w:szCs w:val="28"/>
        </w:rPr>
      </w:pPr>
    </w:p>
    <w:p w:rsidR="000D6A08" w:rsidRPr="004A428A" w:rsidRDefault="000D6A08" w:rsidP="00C8502F">
      <w:pPr>
        <w:spacing w:after="0" w:line="259" w:lineRule="auto"/>
        <w:ind w:left="592"/>
        <w:jc w:val="center"/>
        <w:rPr>
          <w:rFonts w:ascii="Times New Roman" w:hAnsi="Times New Roman"/>
          <w:b/>
          <w:sz w:val="28"/>
          <w:szCs w:val="28"/>
        </w:rPr>
      </w:pPr>
    </w:p>
    <w:p w:rsidR="000D6A08" w:rsidRPr="004A428A" w:rsidRDefault="000D6A08" w:rsidP="00C8502F">
      <w:pPr>
        <w:spacing w:after="0" w:line="259" w:lineRule="auto"/>
        <w:ind w:left="592"/>
        <w:jc w:val="center"/>
        <w:rPr>
          <w:rFonts w:ascii="Times New Roman" w:hAnsi="Times New Roman"/>
          <w:b/>
          <w:sz w:val="28"/>
          <w:szCs w:val="28"/>
        </w:rPr>
      </w:pPr>
    </w:p>
    <w:p w:rsidR="000D6A08" w:rsidRPr="004A428A" w:rsidRDefault="000D6A08" w:rsidP="00C8502F">
      <w:pPr>
        <w:spacing w:after="0" w:line="259" w:lineRule="auto"/>
        <w:ind w:left="592"/>
        <w:jc w:val="center"/>
        <w:rPr>
          <w:rFonts w:ascii="Times New Roman" w:hAnsi="Times New Roman"/>
          <w:b/>
          <w:sz w:val="28"/>
          <w:szCs w:val="28"/>
        </w:rPr>
      </w:pPr>
    </w:p>
    <w:p w:rsidR="000D6A08" w:rsidRPr="004A428A" w:rsidRDefault="000D6A08" w:rsidP="00C8502F">
      <w:pPr>
        <w:spacing w:after="0" w:line="259" w:lineRule="auto"/>
        <w:ind w:left="592"/>
        <w:jc w:val="center"/>
        <w:rPr>
          <w:rFonts w:ascii="Times New Roman" w:hAnsi="Times New Roman"/>
          <w:b/>
          <w:sz w:val="28"/>
          <w:szCs w:val="28"/>
        </w:rPr>
      </w:pPr>
    </w:p>
    <w:p w:rsidR="000D6A08" w:rsidRPr="004A428A" w:rsidRDefault="000D6A08" w:rsidP="00C8502F">
      <w:pPr>
        <w:spacing w:after="0" w:line="259" w:lineRule="auto"/>
        <w:ind w:left="592"/>
        <w:jc w:val="center"/>
        <w:rPr>
          <w:rFonts w:ascii="Times New Roman" w:hAnsi="Times New Roman"/>
          <w:b/>
          <w:sz w:val="28"/>
          <w:szCs w:val="28"/>
        </w:rPr>
      </w:pPr>
    </w:p>
    <w:p w:rsidR="000D6A08" w:rsidRDefault="000D6A08" w:rsidP="00C8502F">
      <w:pPr>
        <w:spacing w:after="0" w:line="259" w:lineRule="auto"/>
        <w:ind w:left="592"/>
        <w:jc w:val="center"/>
        <w:rPr>
          <w:rFonts w:ascii="Times New Roman" w:hAnsi="Times New Roman"/>
          <w:b/>
          <w:sz w:val="28"/>
          <w:szCs w:val="28"/>
          <w:lang w:val="uk-UA"/>
        </w:rPr>
      </w:pPr>
    </w:p>
    <w:p w:rsidR="000D6A08" w:rsidRPr="005B7BB1" w:rsidRDefault="000D6A08" w:rsidP="00C8502F">
      <w:pPr>
        <w:spacing w:after="0" w:line="259" w:lineRule="auto"/>
        <w:ind w:left="592"/>
        <w:jc w:val="center"/>
        <w:rPr>
          <w:rFonts w:ascii="Times New Roman" w:hAnsi="Times New Roman"/>
          <w:b/>
          <w:sz w:val="28"/>
          <w:szCs w:val="28"/>
          <w:lang w:val="uk-UA"/>
        </w:rPr>
      </w:pPr>
    </w:p>
    <w:p w:rsidR="000D6A08" w:rsidRPr="004A428A" w:rsidRDefault="000D6A08" w:rsidP="00C8502F">
      <w:pPr>
        <w:spacing w:after="0" w:line="259" w:lineRule="auto"/>
        <w:ind w:left="592"/>
        <w:jc w:val="center"/>
        <w:rPr>
          <w:rFonts w:ascii="Times New Roman" w:hAnsi="Times New Roman"/>
          <w:b/>
          <w:sz w:val="28"/>
          <w:szCs w:val="28"/>
        </w:rPr>
      </w:pPr>
    </w:p>
    <w:p w:rsidR="000D6A08" w:rsidRPr="00F36182" w:rsidRDefault="000D6A08" w:rsidP="00C8502F">
      <w:pPr>
        <w:spacing w:after="0" w:line="259" w:lineRule="auto"/>
        <w:ind w:left="592"/>
        <w:jc w:val="center"/>
        <w:rPr>
          <w:rFonts w:ascii="Times New Roman" w:hAnsi="Times New Roman"/>
          <w:sz w:val="28"/>
          <w:szCs w:val="28"/>
        </w:rPr>
      </w:pPr>
      <w:r>
        <w:rPr>
          <w:rFonts w:ascii="Times New Roman" w:hAnsi="Times New Roman"/>
          <w:b/>
          <w:sz w:val="28"/>
          <w:szCs w:val="28"/>
          <w:lang w:val="uk-UA"/>
        </w:rPr>
        <w:t>3.</w:t>
      </w:r>
      <w:r w:rsidRPr="00F36182">
        <w:rPr>
          <w:rFonts w:ascii="Times New Roman" w:hAnsi="Times New Roman"/>
          <w:b/>
          <w:sz w:val="28"/>
          <w:szCs w:val="28"/>
        </w:rPr>
        <w:t xml:space="preserve">Матриця відповідності програмних компетентностей компонентам освітньо-наукової програми </w:t>
      </w:r>
    </w:p>
    <w:tbl>
      <w:tblPr>
        <w:tblW w:w="9072" w:type="dxa"/>
        <w:tblInd w:w="236" w:type="dxa"/>
        <w:tblLayout w:type="fixed"/>
        <w:tblCellMar>
          <w:top w:w="8" w:type="dxa"/>
          <w:left w:w="94" w:type="dxa"/>
          <w:right w:w="0" w:type="dxa"/>
        </w:tblCellMar>
        <w:tblLook w:val="00A0"/>
      </w:tblPr>
      <w:tblGrid>
        <w:gridCol w:w="992"/>
        <w:gridCol w:w="567"/>
        <w:gridCol w:w="567"/>
        <w:gridCol w:w="567"/>
        <w:gridCol w:w="567"/>
        <w:gridCol w:w="567"/>
        <w:gridCol w:w="567"/>
        <w:gridCol w:w="426"/>
        <w:gridCol w:w="425"/>
        <w:gridCol w:w="425"/>
        <w:gridCol w:w="425"/>
        <w:gridCol w:w="426"/>
        <w:gridCol w:w="426"/>
        <w:gridCol w:w="425"/>
        <w:gridCol w:w="425"/>
        <w:gridCol w:w="425"/>
        <w:gridCol w:w="425"/>
        <w:gridCol w:w="425"/>
      </w:tblGrid>
      <w:tr w:rsidR="000D6A08" w:rsidRPr="00456EDC" w:rsidTr="00461D9C">
        <w:trPr>
          <w:trHeight w:val="1692"/>
        </w:trPr>
        <w:tc>
          <w:tcPr>
            <w:tcW w:w="992"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F94F03">
            <w:pPr>
              <w:spacing w:after="0" w:line="360" w:lineRule="auto"/>
              <w:ind w:right="32"/>
              <w:jc w:val="center"/>
              <w:rPr>
                <w:rFonts w:ascii="Times New Roman" w:hAnsi="Times New Roman"/>
                <w:sz w:val="28"/>
                <w:szCs w:val="28"/>
              </w:rPr>
            </w:pPr>
            <w:r w:rsidRPr="00456EDC">
              <w:rPr>
                <w:rFonts w:ascii="Times New Roman" w:hAnsi="Times New Roman"/>
                <w:b/>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З. 01.</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1</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2</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1</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03</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П.</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П.</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p w:rsidR="000D6A08" w:rsidRPr="00456EDC" w:rsidRDefault="000D6A08" w:rsidP="00F94F03">
            <w:pPr>
              <w:spacing w:after="0" w:line="360" w:lineRule="auto"/>
              <w:rPr>
                <w:rFonts w:ascii="Times New Roman" w:hAnsi="Times New Roman"/>
                <w:sz w:val="28"/>
                <w:szCs w:val="28"/>
                <w:lang w:val="uk-UA"/>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927ECD">
            <w:pPr>
              <w:spacing w:after="0" w:line="360" w:lineRule="auto"/>
              <w:rPr>
                <w:rFonts w:ascii="Times New Roman" w:hAnsi="Times New Roman"/>
                <w:sz w:val="28"/>
                <w:szCs w:val="28"/>
              </w:rPr>
            </w:pPr>
            <w:r w:rsidRPr="00456EDC">
              <w:rPr>
                <w:rFonts w:ascii="Times New Roman" w:hAnsi="Times New Roman"/>
                <w:sz w:val="28"/>
                <w:szCs w:val="28"/>
                <w:lang w:val="uk-UA"/>
              </w:rPr>
              <w:t>03</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927ECD">
            <w:pPr>
              <w:spacing w:after="0" w:line="360" w:lineRule="auto"/>
              <w:rPr>
                <w:rFonts w:ascii="Times New Roman" w:hAnsi="Times New Roman"/>
                <w:sz w:val="28"/>
                <w:szCs w:val="28"/>
              </w:rPr>
            </w:pPr>
            <w:r w:rsidRPr="00456EDC">
              <w:rPr>
                <w:rFonts w:ascii="Times New Roman" w:hAnsi="Times New Roman"/>
                <w:sz w:val="28"/>
                <w:szCs w:val="28"/>
                <w:lang w:val="uk-UA"/>
              </w:rPr>
              <w:t>04</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05</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06</w:t>
            </w:r>
          </w:p>
          <w:p w:rsidR="000D6A08" w:rsidRPr="00456EDC" w:rsidRDefault="000D6A08" w:rsidP="00927ECD">
            <w:pPr>
              <w:spacing w:after="0" w:line="360" w:lineRule="auto"/>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07</w:t>
            </w:r>
          </w:p>
          <w:p w:rsidR="000D6A08" w:rsidRPr="00456EDC" w:rsidRDefault="000D6A08" w:rsidP="00F94F0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08</w:t>
            </w:r>
          </w:p>
          <w:p w:rsidR="000D6A08" w:rsidRPr="00456EDC" w:rsidRDefault="000D6A08" w:rsidP="00F94F0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09</w:t>
            </w:r>
          </w:p>
          <w:p w:rsidR="000D6A08" w:rsidRPr="00456EDC" w:rsidRDefault="000D6A08" w:rsidP="00F94F0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10</w:t>
            </w:r>
          </w:p>
          <w:p w:rsidR="000D6A08" w:rsidRPr="00456EDC" w:rsidRDefault="000D6A08" w:rsidP="00F94F0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11</w:t>
            </w:r>
          </w:p>
          <w:p w:rsidR="000D6A08" w:rsidRPr="00456EDC" w:rsidRDefault="000D6A08" w:rsidP="00F94F03">
            <w:pPr>
              <w:spacing w:after="0" w:line="360" w:lineRule="auto"/>
              <w:rPr>
                <w:rFonts w:ascii="Times New Roman" w:hAnsi="Times New Roman"/>
                <w:sz w:val="28"/>
                <w:szCs w:val="28"/>
              </w:rPr>
            </w:pPr>
          </w:p>
        </w:tc>
      </w:tr>
      <w:tr w:rsidR="000D6A08"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ЗК-1</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right="29"/>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2"/>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b/>
                <w:sz w:val="28"/>
                <w:szCs w:val="28"/>
                <w:lang w:val="uk-UA"/>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b/>
                <w:sz w:val="28"/>
                <w:szCs w:val="28"/>
              </w:rPr>
            </w:pP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ЗК-2</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2"/>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ЗК-3</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jc w:val="center"/>
              <w:rPr>
                <w:rFonts w:ascii="Times New Roman" w:hAnsi="Times New Roman"/>
                <w:sz w:val="28"/>
                <w:szCs w:val="28"/>
                <w:lang w:val="uk-UA"/>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2"/>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ЗК-4</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r>
      <w:tr w:rsidR="000D6A08"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ЗК-5</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29"/>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left="62"/>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lang w:val="uk-UA"/>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ЗК-6</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93090">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2"/>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93090">
            <w:pPr>
              <w:spacing w:after="0" w:line="360" w:lineRule="auto"/>
              <w:ind w:left="60"/>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ЗК-7</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84"/>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ЗК-8</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right="32"/>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02206A">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left="62"/>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ФК-1</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8"/>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ФК-2</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ФК-3</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lang w:val="uk-UA"/>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985C95">
            <w:pPr>
              <w:tabs>
                <w:tab w:val="center" w:pos="149"/>
              </w:tabs>
              <w:spacing w:after="0" w:line="360" w:lineRule="auto"/>
              <w:ind w:right="32"/>
              <w:rPr>
                <w:rFonts w:ascii="Times New Roman" w:hAnsi="Times New Roman"/>
                <w:sz w:val="28"/>
                <w:szCs w:val="28"/>
              </w:rPr>
            </w:pPr>
            <w:r w:rsidRPr="00456EDC">
              <w:rPr>
                <w:rFonts w:ascii="Times New Roman" w:hAnsi="Times New Roman"/>
                <w:b/>
                <w:sz w:val="28"/>
                <w:szCs w:val="28"/>
              </w:rPr>
              <w:tab/>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r>
      <w:tr w:rsidR="000D6A08"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ФК-4</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93090">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ФК-5</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8"/>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r>
      <w:tr w:rsidR="000D6A08"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ФК-6</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left="62"/>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lang w:val="uk-UA"/>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ФК-7</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93090">
            <w:pPr>
              <w:spacing w:after="0" w:line="360" w:lineRule="auto"/>
              <w:ind w:right="29"/>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lang w:val="uk-UA"/>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ФК-8</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8"/>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left="62"/>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ФК-9</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8"/>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lang w:val="uk-UA"/>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436FBA">
            <w:pPr>
              <w:spacing w:after="0" w:line="360" w:lineRule="auto"/>
              <w:ind w:left="60"/>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43"/>
              <w:jc w:val="center"/>
              <w:rPr>
                <w:rFonts w:ascii="Times New Roman" w:hAnsi="Times New Roman"/>
                <w:sz w:val="28"/>
                <w:szCs w:val="28"/>
              </w:rPr>
            </w:pPr>
            <w:r w:rsidRPr="00456EDC">
              <w:rPr>
                <w:rFonts w:ascii="Times New Roman" w:hAnsi="Times New Roman"/>
                <w:b/>
                <w:sz w:val="28"/>
                <w:szCs w:val="28"/>
                <w:lang w:val="uk-UA"/>
              </w:rPr>
              <w:t>В</w:t>
            </w:r>
            <w:r w:rsidRPr="00456EDC">
              <w:rPr>
                <w:rFonts w:ascii="Times New Roman" w:hAnsi="Times New Roman"/>
                <w:b/>
                <w:sz w:val="28"/>
                <w:szCs w:val="28"/>
              </w:rPr>
              <w:t>ФК-10</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985C95">
            <w:pPr>
              <w:spacing w:after="0" w:line="360" w:lineRule="auto"/>
              <w:ind w:left="60"/>
              <w:jc w:val="center"/>
              <w:rPr>
                <w:rFonts w:ascii="Times New Roman" w:hAnsi="Times New Roman"/>
                <w:b/>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r>
      <w:tr w:rsidR="000D6A08" w:rsidRPr="00456EDC" w:rsidTr="00461D9C">
        <w:trPr>
          <w:trHeight w:val="384"/>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43"/>
              <w:jc w:val="center"/>
              <w:rPr>
                <w:rFonts w:ascii="Times New Roman" w:hAnsi="Times New Roman"/>
                <w:sz w:val="28"/>
                <w:szCs w:val="28"/>
              </w:rPr>
            </w:pPr>
            <w:r w:rsidRPr="00456EDC">
              <w:rPr>
                <w:rFonts w:ascii="Times New Roman" w:hAnsi="Times New Roman"/>
                <w:b/>
                <w:sz w:val="28"/>
                <w:szCs w:val="28"/>
              </w:rPr>
              <w:t>ФК-11</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8"/>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right="31"/>
              <w:jc w:val="center"/>
              <w:rPr>
                <w:rFonts w:ascii="Times New Roman" w:hAnsi="Times New Roman"/>
                <w:sz w:val="28"/>
                <w:szCs w:val="28"/>
              </w:rPr>
            </w:pPr>
          </w:p>
        </w:tc>
      </w:tr>
      <w:tr w:rsidR="000D6A08"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0D6A08" w:rsidRPr="00456EDC" w:rsidRDefault="000D6A08" w:rsidP="001B12A4">
            <w:pPr>
              <w:spacing w:after="0" w:line="360" w:lineRule="auto"/>
              <w:ind w:left="43"/>
              <w:jc w:val="center"/>
              <w:rPr>
                <w:rFonts w:ascii="Times New Roman" w:hAnsi="Times New Roman"/>
                <w:sz w:val="28"/>
                <w:szCs w:val="28"/>
              </w:rPr>
            </w:pPr>
            <w:r w:rsidRPr="00456EDC">
              <w:rPr>
                <w:rFonts w:ascii="Times New Roman" w:hAnsi="Times New Roman"/>
                <w:b/>
                <w:sz w:val="28"/>
                <w:szCs w:val="28"/>
              </w:rPr>
              <w:t>ФК-12</w:t>
            </w: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31"/>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2"/>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8"/>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right="28"/>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r>
    </w:tbl>
    <w:p w:rsidR="000D6A08" w:rsidRDefault="000D6A08" w:rsidP="001B12A4">
      <w:pPr>
        <w:spacing w:after="0" w:line="360" w:lineRule="auto"/>
        <w:ind w:right="4"/>
        <w:jc w:val="center"/>
        <w:rPr>
          <w:rFonts w:ascii="Times New Roman" w:hAnsi="Times New Roman"/>
          <w:sz w:val="28"/>
          <w:szCs w:val="28"/>
          <w:lang w:val="uk-UA"/>
        </w:rPr>
      </w:pPr>
    </w:p>
    <w:p w:rsidR="000D6A08" w:rsidRDefault="000D6A08" w:rsidP="00F94F03">
      <w:pPr>
        <w:spacing w:after="0" w:line="360" w:lineRule="auto"/>
        <w:ind w:right="4"/>
        <w:rPr>
          <w:rFonts w:ascii="Times New Roman" w:hAnsi="Times New Roman"/>
          <w:sz w:val="28"/>
          <w:szCs w:val="28"/>
          <w:lang w:val="uk-UA"/>
        </w:rPr>
      </w:pPr>
    </w:p>
    <w:p w:rsidR="000D6A08" w:rsidRPr="00F36182" w:rsidRDefault="000D6A08" w:rsidP="00903651">
      <w:pPr>
        <w:spacing w:after="0" w:line="360" w:lineRule="auto"/>
        <w:ind w:right="4"/>
        <w:jc w:val="center"/>
        <w:rPr>
          <w:rFonts w:ascii="Times New Roman" w:hAnsi="Times New Roman"/>
          <w:sz w:val="28"/>
          <w:szCs w:val="28"/>
        </w:rPr>
      </w:pPr>
      <w:r>
        <w:rPr>
          <w:rFonts w:ascii="Times New Roman" w:hAnsi="Times New Roman"/>
          <w:b/>
          <w:sz w:val="28"/>
          <w:szCs w:val="28"/>
          <w:lang w:val="uk-UA"/>
        </w:rPr>
        <w:t>4.</w:t>
      </w:r>
      <w:r w:rsidRPr="00F36182">
        <w:rPr>
          <w:rFonts w:ascii="Times New Roman" w:hAnsi="Times New Roman"/>
          <w:b/>
          <w:sz w:val="28"/>
          <w:szCs w:val="28"/>
        </w:rPr>
        <w:t xml:space="preserve">Матриця забезпечення програмних результатів навчання (ПРН) відповідними компонентами освітньо-наукової програми </w:t>
      </w:r>
    </w:p>
    <w:p w:rsidR="000D6A08" w:rsidRPr="00F36182" w:rsidRDefault="000D6A08" w:rsidP="00F36182">
      <w:pPr>
        <w:spacing w:after="0" w:line="259" w:lineRule="auto"/>
        <w:ind w:left="592"/>
        <w:jc w:val="center"/>
        <w:rPr>
          <w:rFonts w:ascii="Times New Roman" w:hAnsi="Times New Roman"/>
          <w:sz w:val="28"/>
          <w:szCs w:val="28"/>
        </w:rPr>
      </w:pPr>
      <w:r w:rsidRPr="00F36182">
        <w:rPr>
          <w:rFonts w:ascii="Times New Roman" w:hAnsi="Times New Roman"/>
          <w:b/>
          <w:sz w:val="28"/>
          <w:szCs w:val="28"/>
        </w:rPr>
        <w:t xml:space="preserve"> </w:t>
      </w:r>
    </w:p>
    <w:tbl>
      <w:tblPr>
        <w:tblW w:w="9082" w:type="dxa"/>
        <w:tblInd w:w="229" w:type="dxa"/>
        <w:tblLayout w:type="fixed"/>
        <w:tblCellMar>
          <w:top w:w="8" w:type="dxa"/>
          <w:left w:w="87" w:type="dxa"/>
          <w:right w:w="0" w:type="dxa"/>
        </w:tblCellMar>
        <w:tblLook w:val="00A0"/>
      </w:tblPr>
      <w:tblGrid>
        <w:gridCol w:w="1121"/>
        <w:gridCol w:w="551"/>
        <w:gridCol w:w="557"/>
        <w:gridCol w:w="558"/>
        <w:gridCol w:w="555"/>
        <w:gridCol w:w="558"/>
        <w:gridCol w:w="555"/>
        <w:gridCol w:w="374"/>
        <w:gridCol w:w="425"/>
        <w:gridCol w:w="425"/>
        <w:gridCol w:w="425"/>
        <w:gridCol w:w="426"/>
        <w:gridCol w:w="426"/>
        <w:gridCol w:w="425"/>
        <w:gridCol w:w="425"/>
        <w:gridCol w:w="425"/>
        <w:gridCol w:w="426"/>
        <w:gridCol w:w="425"/>
      </w:tblGrid>
      <w:tr w:rsidR="000D6A08" w:rsidRPr="00456EDC" w:rsidTr="00461D9C">
        <w:trPr>
          <w:trHeight w:val="1423"/>
        </w:trPr>
        <w:tc>
          <w:tcPr>
            <w:tcW w:w="1121" w:type="dxa"/>
            <w:tcBorders>
              <w:top w:val="single" w:sz="4" w:space="0" w:color="000000"/>
              <w:left w:val="single" w:sz="4" w:space="0" w:color="000000"/>
              <w:bottom w:val="single" w:sz="4" w:space="0" w:color="000000"/>
              <w:right w:val="single" w:sz="4" w:space="0" w:color="000000"/>
            </w:tcBorders>
            <w:vAlign w:val="center"/>
          </w:tcPr>
          <w:p w:rsidR="000D6A08" w:rsidRPr="00456EDC" w:rsidRDefault="000D6A08" w:rsidP="00E419B2">
            <w:pPr>
              <w:spacing w:after="0" w:line="259" w:lineRule="auto"/>
              <w:ind w:right="22"/>
              <w:jc w:val="center"/>
              <w:rPr>
                <w:rFonts w:ascii="Times New Roman" w:hAnsi="Times New Roman"/>
                <w:sz w:val="28"/>
                <w:szCs w:val="28"/>
              </w:rPr>
            </w:pPr>
            <w:r w:rsidRPr="00456EDC">
              <w:rPr>
                <w:rFonts w:ascii="Times New Roman" w:hAnsi="Times New Roman"/>
                <w:b/>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З. 01.</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1</w:t>
            </w: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2</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1</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03</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П.</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П.</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p w:rsidR="000D6A08" w:rsidRPr="00456EDC" w:rsidRDefault="000D6A08" w:rsidP="007A49A3">
            <w:pPr>
              <w:spacing w:after="0" w:line="360" w:lineRule="auto"/>
              <w:rPr>
                <w:rFonts w:ascii="Times New Roman" w:hAnsi="Times New Roman"/>
                <w:sz w:val="28"/>
                <w:szCs w:val="28"/>
                <w:lang w:val="uk-UA"/>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rPr>
            </w:pPr>
            <w:r w:rsidRPr="00456EDC">
              <w:rPr>
                <w:rFonts w:ascii="Times New Roman" w:hAnsi="Times New Roman"/>
                <w:sz w:val="28"/>
                <w:szCs w:val="28"/>
                <w:lang w:val="uk-UA"/>
              </w:rPr>
              <w:t>03</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rPr>
            </w:pPr>
            <w:r w:rsidRPr="00456EDC">
              <w:rPr>
                <w:rFonts w:ascii="Times New Roman" w:hAnsi="Times New Roman"/>
                <w:sz w:val="28"/>
                <w:szCs w:val="28"/>
                <w:lang w:val="uk-UA"/>
              </w:rPr>
              <w:t>04</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В.05</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06</w:t>
            </w:r>
          </w:p>
          <w:p w:rsidR="000D6A08" w:rsidRPr="00456EDC" w:rsidRDefault="000D6A08" w:rsidP="007A49A3">
            <w:pPr>
              <w:spacing w:after="0" w:line="360" w:lineRule="auto"/>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07</w:t>
            </w:r>
          </w:p>
          <w:p w:rsidR="000D6A08" w:rsidRPr="00456EDC" w:rsidRDefault="000D6A08" w:rsidP="007A49A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08</w:t>
            </w:r>
          </w:p>
          <w:p w:rsidR="000D6A08" w:rsidRPr="00456EDC" w:rsidRDefault="000D6A08" w:rsidP="007A49A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09</w:t>
            </w:r>
          </w:p>
          <w:p w:rsidR="000D6A08" w:rsidRPr="00456EDC" w:rsidRDefault="000D6A08" w:rsidP="007A49A3">
            <w:pPr>
              <w:spacing w:after="0" w:line="360" w:lineRule="auto"/>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10</w:t>
            </w:r>
          </w:p>
          <w:p w:rsidR="000D6A08" w:rsidRPr="00456EDC" w:rsidRDefault="000D6A08" w:rsidP="007A49A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0D6A08" w:rsidRPr="00456EDC" w:rsidRDefault="000D6A08"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11</w:t>
            </w:r>
          </w:p>
          <w:p w:rsidR="000D6A08" w:rsidRPr="00456EDC" w:rsidRDefault="000D6A08" w:rsidP="007A49A3">
            <w:pPr>
              <w:spacing w:after="0" w:line="360" w:lineRule="auto"/>
              <w:rPr>
                <w:rFonts w:ascii="Times New Roman" w:hAnsi="Times New Roman"/>
                <w:sz w:val="28"/>
                <w:szCs w:val="28"/>
              </w:rPr>
            </w:pPr>
          </w:p>
        </w:tc>
      </w:tr>
      <w:tr w:rsidR="000D6A08"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158"/>
              <w:rPr>
                <w:rFonts w:ascii="Times New Roman" w:hAnsi="Times New Roman"/>
                <w:sz w:val="28"/>
                <w:szCs w:val="28"/>
              </w:rPr>
            </w:pPr>
            <w:r w:rsidRPr="00456EDC">
              <w:rPr>
                <w:rFonts w:ascii="Times New Roman" w:hAnsi="Times New Roman"/>
                <w:b/>
                <w:sz w:val="28"/>
                <w:szCs w:val="28"/>
              </w:rPr>
              <w:t xml:space="preserve">ПРН-1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0"/>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r>
      <w:tr w:rsidR="000D6A08"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ПРН-2</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0"/>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lang w:val="uk-UA"/>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lang w:val="uk-UA"/>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r w:rsidRPr="00456EDC">
              <w:rPr>
                <w:rFonts w:ascii="Times New Roman" w:hAnsi="Times New Roman"/>
                <w:b/>
                <w:sz w:val="28"/>
                <w:szCs w:val="28"/>
              </w:rPr>
              <w:t>*</w:t>
            </w: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5"/>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r>
      <w:tr w:rsidR="000D6A08"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ПРН-3</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7B2C2F">
            <w:pPr>
              <w:spacing w:after="0" w:line="259" w:lineRule="auto"/>
              <w:ind w:right="27"/>
              <w:jc w:val="center"/>
              <w:rPr>
                <w:rFonts w:ascii="Times New Roman" w:hAnsi="Times New Roman"/>
                <w:sz w:val="28"/>
                <w:szCs w:val="28"/>
              </w:rPr>
            </w:pPr>
            <w:r w:rsidRPr="00456EDC">
              <w:rPr>
                <w:rFonts w:ascii="Times New Roman" w:hAnsi="Times New Roman"/>
                <w:b/>
                <w:sz w:val="28"/>
                <w:szCs w:val="28"/>
              </w:rPr>
              <w:t>*</w:t>
            </w: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lang w:val="uk-UA"/>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lang w:val="uk-UA"/>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lang w:val="uk-UA"/>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r>
      <w:tr w:rsidR="000D6A08"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ПРН-4</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0"/>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lang w:val="uk-UA"/>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lang w:val="uk-UA"/>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tabs>
                <w:tab w:val="left" w:pos="285"/>
                <w:tab w:val="center" w:pos="415"/>
              </w:tabs>
              <w:spacing w:after="0" w:line="259" w:lineRule="auto"/>
              <w:ind w:left="67"/>
              <w:rPr>
                <w:rFonts w:ascii="Times New Roman" w:hAnsi="Times New Roman"/>
                <w:sz w:val="28"/>
                <w:szCs w:val="28"/>
              </w:rPr>
            </w:pPr>
            <w:r w:rsidRPr="00456EDC">
              <w:rPr>
                <w:rFonts w:ascii="Times New Roman" w:hAnsi="Times New Roman"/>
                <w:b/>
                <w:sz w:val="28"/>
                <w:szCs w:val="28"/>
              </w:rPr>
              <w:tab/>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r>
      <w:tr w:rsidR="000D6A08"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ПРН-5</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lang w:val="uk-UA"/>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left="67"/>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r>
      <w:tr w:rsidR="000D6A08"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ПРН-6</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5"/>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r>
      <w:tr w:rsidR="000D6A08"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ПРН-7</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left="67"/>
              <w:jc w:val="center"/>
              <w:rPr>
                <w:rFonts w:ascii="Times New Roman" w:hAnsi="Times New Roman"/>
                <w:sz w:val="28"/>
                <w:szCs w:val="28"/>
                <w:lang w:val="uk-UA"/>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r>
      <w:tr w:rsidR="000D6A08" w:rsidRPr="00456EDC" w:rsidTr="00461D9C">
        <w:trPr>
          <w:trHeight w:val="384"/>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ПРН-8</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4"/>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r>
      <w:tr w:rsidR="000D6A08"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ПРН-9</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lang w:val="uk-UA"/>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5"/>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r>
      <w:tr w:rsidR="000D6A08"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93"/>
              <w:rPr>
                <w:rFonts w:ascii="Times New Roman" w:hAnsi="Times New Roman"/>
                <w:sz w:val="28"/>
                <w:szCs w:val="28"/>
              </w:rPr>
            </w:pPr>
            <w:r w:rsidRPr="00456EDC">
              <w:rPr>
                <w:rFonts w:ascii="Times New Roman" w:hAnsi="Times New Roman"/>
                <w:b/>
                <w:sz w:val="28"/>
                <w:szCs w:val="28"/>
              </w:rPr>
              <w:t>ПРН-10</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r w:rsidRPr="00456EDC">
              <w:rPr>
                <w:rFonts w:ascii="Times New Roman" w:hAnsi="Times New Roman"/>
                <w:b/>
                <w:sz w:val="28"/>
                <w:szCs w:val="28"/>
              </w:rPr>
              <w:t>*</w:t>
            </w: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4"/>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r>
      <w:tr w:rsidR="000D6A08"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93"/>
              <w:rPr>
                <w:rFonts w:ascii="Times New Roman" w:hAnsi="Times New Roman"/>
                <w:sz w:val="28"/>
                <w:szCs w:val="28"/>
              </w:rPr>
            </w:pPr>
            <w:r w:rsidRPr="00456EDC">
              <w:rPr>
                <w:rFonts w:ascii="Times New Roman" w:hAnsi="Times New Roman"/>
                <w:b/>
                <w:sz w:val="28"/>
                <w:szCs w:val="28"/>
              </w:rPr>
              <w:t>ПРН-11</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4"/>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r>
      <w:tr w:rsidR="000D6A08"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93"/>
              <w:rPr>
                <w:rFonts w:ascii="Times New Roman" w:hAnsi="Times New Roman"/>
                <w:sz w:val="28"/>
                <w:szCs w:val="28"/>
              </w:rPr>
            </w:pPr>
            <w:r w:rsidRPr="00456EDC">
              <w:rPr>
                <w:rFonts w:ascii="Times New Roman" w:hAnsi="Times New Roman"/>
                <w:b/>
                <w:sz w:val="28"/>
                <w:szCs w:val="28"/>
              </w:rPr>
              <w:t>ПРН-12</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left="67"/>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r>
      <w:tr w:rsidR="000D6A08"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93"/>
              <w:rPr>
                <w:rFonts w:ascii="Times New Roman" w:hAnsi="Times New Roman"/>
                <w:sz w:val="28"/>
                <w:szCs w:val="28"/>
              </w:rPr>
            </w:pPr>
            <w:r w:rsidRPr="00456EDC">
              <w:rPr>
                <w:rFonts w:ascii="Times New Roman" w:hAnsi="Times New Roman"/>
                <w:b/>
                <w:sz w:val="28"/>
                <w:szCs w:val="28"/>
              </w:rPr>
              <w:t xml:space="preserve">ПРН-13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5"/>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r>
      <w:tr w:rsidR="000D6A08"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93"/>
              <w:rPr>
                <w:rFonts w:ascii="Times New Roman" w:hAnsi="Times New Roman"/>
                <w:sz w:val="28"/>
                <w:szCs w:val="28"/>
              </w:rPr>
            </w:pPr>
            <w:r w:rsidRPr="00456EDC">
              <w:rPr>
                <w:rFonts w:ascii="Times New Roman" w:hAnsi="Times New Roman"/>
                <w:b/>
                <w:sz w:val="28"/>
                <w:szCs w:val="28"/>
              </w:rPr>
              <w:t xml:space="preserve">ПРН-14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r>
      <w:tr w:rsidR="000D6A08"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0D6A08" w:rsidRPr="00456EDC" w:rsidRDefault="000D6A08" w:rsidP="00E419B2">
            <w:pPr>
              <w:spacing w:after="0" w:line="259" w:lineRule="auto"/>
              <w:ind w:left="93"/>
              <w:rPr>
                <w:rFonts w:ascii="Times New Roman" w:hAnsi="Times New Roman"/>
                <w:sz w:val="28"/>
                <w:szCs w:val="28"/>
              </w:rPr>
            </w:pPr>
            <w:r w:rsidRPr="00456EDC">
              <w:rPr>
                <w:rFonts w:ascii="Times New Roman" w:hAnsi="Times New Roman"/>
                <w:b/>
                <w:sz w:val="28"/>
                <w:szCs w:val="28"/>
              </w:rPr>
              <w:t xml:space="preserve">ПРН-15 </w:t>
            </w:r>
          </w:p>
        </w:tc>
        <w:tc>
          <w:tcPr>
            <w:tcW w:w="551"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7"/>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0D6A08" w:rsidRPr="00456EDC" w:rsidRDefault="000D6A08" w:rsidP="00E02F69">
            <w:pPr>
              <w:spacing w:after="0" w:line="259" w:lineRule="auto"/>
              <w:ind w:left="69"/>
              <w:jc w:val="center"/>
              <w:rPr>
                <w:rFonts w:ascii="Times New Roman" w:hAnsi="Times New Roman"/>
                <w:b/>
                <w:sz w:val="28"/>
                <w:szCs w:val="28"/>
              </w:rPr>
            </w:pPr>
          </w:p>
        </w:tc>
      </w:tr>
    </w:tbl>
    <w:p w:rsidR="000D6A08" w:rsidRPr="00F36182" w:rsidRDefault="000D6A08" w:rsidP="00F36182">
      <w:pPr>
        <w:spacing w:after="0" w:line="259" w:lineRule="auto"/>
        <w:ind w:left="592"/>
        <w:jc w:val="center"/>
        <w:rPr>
          <w:rFonts w:ascii="Times New Roman" w:hAnsi="Times New Roman"/>
          <w:sz w:val="28"/>
          <w:szCs w:val="28"/>
        </w:rPr>
      </w:pPr>
      <w:r w:rsidRPr="00F36182">
        <w:rPr>
          <w:rFonts w:ascii="Times New Roman" w:hAnsi="Times New Roman"/>
          <w:b/>
          <w:sz w:val="28"/>
          <w:szCs w:val="28"/>
        </w:rPr>
        <w:t xml:space="preserve"> </w:t>
      </w:r>
    </w:p>
    <w:p w:rsidR="000D6A08" w:rsidRPr="001B12A4" w:rsidRDefault="000D6A08" w:rsidP="00C8502F">
      <w:pPr>
        <w:spacing w:after="306" w:line="259" w:lineRule="auto"/>
        <w:ind w:left="592"/>
        <w:jc w:val="center"/>
        <w:rPr>
          <w:rFonts w:ascii="Times New Roman" w:hAnsi="Times New Roman"/>
          <w:b/>
          <w:sz w:val="28"/>
          <w:szCs w:val="28"/>
        </w:rPr>
      </w:pPr>
    </w:p>
    <w:p w:rsidR="000D6A08" w:rsidRPr="00F36182" w:rsidRDefault="000D6A08" w:rsidP="00C8502F">
      <w:pPr>
        <w:spacing w:after="306" w:line="259" w:lineRule="auto"/>
        <w:ind w:left="592"/>
        <w:jc w:val="center"/>
        <w:rPr>
          <w:rFonts w:ascii="Times New Roman" w:hAnsi="Times New Roman"/>
          <w:sz w:val="28"/>
          <w:szCs w:val="28"/>
        </w:rPr>
      </w:pPr>
      <w:r>
        <w:rPr>
          <w:rFonts w:ascii="Times New Roman" w:hAnsi="Times New Roman"/>
          <w:b/>
          <w:sz w:val="28"/>
          <w:szCs w:val="28"/>
          <w:lang w:val="uk-UA"/>
        </w:rPr>
        <w:t>5.</w:t>
      </w:r>
      <w:r w:rsidRPr="00F36182">
        <w:rPr>
          <w:rFonts w:ascii="Times New Roman" w:hAnsi="Times New Roman"/>
          <w:b/>
          <w:sz w:val="28"/>
          <w:szCs w:val="28"/>
        </w:rPr>
        <w:t xml:space="preserve"> Наукова складова освітньо-наукової програми </w:t>
      </w:r>
    </w:p>
    <w:p w:rsidR="000D6A08" w:rsidRPr="00B3203C" w:rsidRDefault="000D6A08" w:rsidP="00B3203C">
      <w:pPr>
        <w:tabs>
          <w:tab w:val="left" w:pos="993"/>
        </w:tabs>
        <w:spacing w:line="240" w:lineRule="auto"/>
        <w:ind w:firstLine="550"/>
        <w:jc w:val="both"/>
        <w:rPr>
          <w:rFonts w:ascii="Times New Roman" w:hAnsi="Times New Roman"/>
          <w:sz w:val="28"/>
          <w:szCs w:val="28"/>
        </w:rPr>
      </w:pPr>
      <w:r w:rsidRPr="00B3203C">
        <w:rPr>
          <w:rFonts w:ascii="Times New Roman" w:hAnsi="Times New Roman"/>
          <w:sz w:val="28"/>
          <w:szCs w:val="28"/>
        </w:rPr>
        <w:t xml:space="preserve">Наукова складова освітньо-наукової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вигляді дисертації. Дисертація на здобуття ступеня доктора філософії в галузі освіти є самостійним розгорнутим дослідженням, що пропонує розв’язання актуальних наукових завдань в освітній галузі знань або на межі кількох галузей, результати якого становлять оригінальний внесок у суму знань наук про освіту та оприлюднені у відповідних публікаціях. </w:t>
      </w:r>
    </w:p>
    <w:p w:rsidR="000D6A08" w:rsidRPr="00F36182" w:rsidRDefault="000D6A08" w:rsidP="00B3203C">
      <w:pPr>
        <w:spacing w:after="76" w:line="240" w:lineRule="auto"/>
        <w:ind w:left="-13" w:right="181" w:firstLine="540"/>
        <w:jc w:val="both"/>
        <w:rPr>
          <w:rFonts w:ascii="Times New Roman" w:hAnsi="Times New Roman"/>
          <w:sz w:val="28"/>
          <w:szCs w:val="28"/>
        </w:rPr>
      </w:pPr>
      <w:r w:rsidRPr="00F36182">
        <w:rPr>
          <w:rFonts w:ascii="Times New Roman" w:hAnsi="Times New Roman"/>
          <w:sz w:val="28"/>
          <w:szCs w:val="28"/>
        </w:rPr>
        <w:t>Наукова складова передбачає такі види діяльності: проведення наукового дослідження та оформлення дисертації; оприлюднення результатів наукового дослідження (опублікування статей, участь у конференціях);</w:t>
      </w:r>
      <w:r>
        <w:rPr>
          <w:rFonts w:ascii="Times New Roman" w:hAnsi="Times New Roman"/>
          <w:sz w:val="28"/>
          <w:szCs w:val="28"/>
          <w:lang w:val="uk-UA"/>
        </w:rPr>
        <w:t xml:space="preserve"> </w:t>
      </w:r>
      <w:r w:rsidRPr="00F36182">
        <w:rPr>
          <w:rFonts w:ascii="Times New Roman" w:hAnsi="Times New Roman"/>
          <w:sz w:val="28"/>
          <w:szCs w:val="28"/>
        </w:rPr>
        <w:t xml:space="preserve"> атестація (захист дисертації). </w:t>
      </w:r>
    </w:p>
    <w:p w:rsidR="000D6A08" w:rsidRPr="00F36182" w:rsidRDefault="000D6A08" w:rsidP="00B3203C">
      <w:pPr>
        <w:spacing w:line="240" w:lineRule="auto"/>
        <w:ind w:left="-13" w:right="181" w:firstLine="540"/>
        <w:jc w:val="both"/>
        <w:rPr>
          <w:rFonts w:ascii="Times New Roman" w:hAnsi="Times New Roman"/>
          <w:sz w:val="28"/>
          <w:szCs w:val="28"/>
        </w:rPr>
      </w:pPr>
      <w:r w:rsidRPr="00F36182">
        <w:rPr>
          <w:rFonts w:ascii="Times New Roman" w:hAnsi="Times New Roman"/>
          <w:sz w:val="28"/>
          <w:szCs w:val="28"/>
        </w:rPr>
        <w:t>Науково-дослідна робота здобувача освітнього ступеня доктора філософії зі спеціальності 011 Освітні, педагогічні науки виконується в рамках теми дисертаційної роботи та є основним складником освітньо</w:t>
      </w:r>
      <w:r>
        <w:rPr>
          <w:rFonts w:ascii="Times New Roman" w:hAnsi="Times New Roman"/>
          <w:sz w:val="28"/>
          <w:szCs w:val="28"/>
          <w:lang w:val="uk-UA"/>
        </w:rPr>
        <w:t>-</w:t>
      </w:r>
      <w:r w:rsidRPr="00F36182">
        <w:rPr>
          <w:rFonts w:ascii="Times New Roman" w:hAnsi="Times New Roman"/>
          <w:sz w:val="28"/>
          <w:szCs w:val="28"/>
        </w:rPr>
        <w:t>наукової програми. Здобувач вищої освіти ступеня доктора філософії в галузі освіти навчається самостійно здійснювати науковий пошук, збирати та аналізувати джерельну базу дослідження, формулювати проблему роботи, обирати адекватні методи теоретичного та експериментального дослідження, проводити дослідницьку діяльність на всіх його етапах, обробляти дані та використовувати їх для перевірки основних гіпотез дисертації. Науково</w:t>
      </w:r>
      <w:r>
        <w:rPr>
          <w:rFonts w:ascii="Times New Roman" w:hAnsi="Times New Roman"/>
          <w:sz w:val="28"/>
          <w:szCs w:val="28"/>
          <w:lang w:val="uk-UA"/>
        </w:rPr>
        <w:t>-</w:t>
      </w:r>
      <w:r w:rsidRPr="00F36182">
        <w:rPr>
          <w:rFonts w:ascii="Times New Roman" w:hAnsi="Times New Roman"/>
          <w:sz w:val="28"/>
          <w:szCs w:val="28"/>
        </w:rPr>
        <w:t xml:space="preserve">дослідна робота виконується під керівництвом наукового керівника, який має право корегувати хід дослідження, несе відповідальність за підготовку здобувача ступеня доктора філософії в галузі освіти, своєчасну реалізацію ним етапів дисертаційної роботи та її якість. </w:t>
      </w:r>
    </w:p>
    <w:p w:rsidR="000D6A08" w:rsidRPr="00F36182" w:rsidRDefault="000D6A08" w:rsidP="005C445F">
      <w:pPr>
        <w:spacing w:after="0" w:line="259" w:lineRule="auto"/>
        <w:ind w:right="118"/>
        <w:jc w:val="both"/>
        <w:rPr>
          <w:rFonts w:ascii="Times New Roman" w:hAnsi="Times New Roman"/>
          <w:sz w:val="28"/>
          <w:szCs w:val="28"/>
        </w:rPr>
      </w:pPr>
      <w:r w:rsidRPr="00F36182">
        <w:rPr>
          <w:rFonts w:ascii="Times New Roman" w:hAnsi="Times New Roman"/>
          <w:b/>
          <w:sz w:val="28"/>
          <w:szCs w:val="28"/>
        </w:rPr>
        <w:t xml:space="preserve"> Орієнтовний перелік напрямів дисертаційних досліджень зі спеціальності 011 Освітні, педагогічні науки: </w:t>
      </w:r>
    </w:p>
    <w:p w:rsidR="000D6A08" w:rsidRPr="00E90F13" w:rsidRDefault="000D6A08" w:rsidP="00E90F13">
      <w:pPr>
        <w:numPr>
          <w:ilvl w:val="0"/>
          <w:numId w:val="9"/>
        </w:numPr>
        <w:spacing w:after="4" w:line="319" w:lineRule="auto"/>
        <w:ind w:right="179" w:firstLine="708"/>
        <w:jc w:val="both"/>
        <w:rPr>
          <w:rFonts w:ascii="Times New Roman" w:hAnsi="Times New Roman"/>
          <w:sz w:val="28"/>
          <w:szCs w:val="28"/>
        </w:rPr>
      </w:pPr>
      <w:r w:rsidRPr="00E90F13">
        <w:rPr>
          <w:rFonts w:ascii="Times New Roman" w:hAnsi="Times New Roman"/>
          <w:sz w:val="28"/>
          <w:szCs w:val="28"/>
        </w:rPr>
        <w:t>Розвиток національної школи та педагогіки: тенденц</w:t>
      </w:r>
      <w:r>
        <w:rPr>
          <w:rFonts w:ascii="Times New Roman" w:hAnsi="Times New Roman"/>
          <w:sz w:val="28"/>
          <w:szCs w:val="28"/>
        </w:rPr>
        <w:t>ії, закономірності</w:t>
      </w:r>
      <w:r>
        <w:rPr>
          <w:rFonts w:ascii="Times New Roman" w:hAnsi="Times New Roman"/>
          <w:sz w:val="28"/>
          <w:szCs w:val="28"/>
          <w:lang w:val="uk-UA"/>
        </w:rPr>
        <w:t>, інноваційні підходи.</w:t>
      </w:r>
      <w:r w:rsidRPr="00E90F13">
        <w:rPr>
          <w:rFonts w:ascii="Times New Roman" w:hAnsi="Times New Roman"/>
          <w:sz w:val="28"/>
          <w:szCs w:val="28"/>
        </w:rPr>
        <w:t xml:space="preserve"> </w:t>
      </w:r>
    </w:p>
    <w:p w:rsidR="000D6A08" w:rsidRPr="00E90F13" w:rsidRDefault="000D6A08" w:rsidP="00F36182">
      <w:pPr>
        <w:numPr>
          <w:ilvl w:val="0"/>
          <w:numId w:val="9"/>
        </w:numPr>
        <w:spacing w:after="4" w:line="318" w:lineRule="auto"/>
        <w:ind w:right="179" w:firstLine="708"/>
        <w:jc w:val="both"/>
        <w:rPr>
          <w:rFonts w:ascii="Times New Roman" w:hAnsi="Times New Roman"/>
          <w:sz w:val="28"/>
          <w:szCs w:val="28"/>
        </w:rPr>
      </w:pPr>
      <w:r w:rsidRPr="00E90F13">
        <w:rPr>
          <w:rFonts w:ascii="Times New Roman" w:hAnsi="Times New Roman"/>
          <w:sz w:val="28"/>
          <w:szCs w:val="28"/>
        </w:rPr>
        <w:t xml:space="preserve">Теоретико-методологічні засади розвитку світової та вітчизняної педагогічної думки. </w:t>
      </w:r>
    </w:p>
    <w:p w:rsidR="000D6A08" w:rsidRPr="00E90F13" w:rsidRDefault="000D6A08" w:rsidP="00F36182">
      <w:pPr>
        <w:numPr>
          <w:ilvl w:val="0"/>
          <w:numId w:val="9"/>
        </w:numPr>
        <w:spacing w:after="4" w:line="317" w:lineRule="auto"/>
        <w:ind w:right="179" w:firstLine="708"/>
        <w:jc w:val="both"/>
        <w:rPr>
          <w:rFonts w:ascii="Times New Roman" w:hAnsi="Times New Roman"/>
          <w:sz w:val="28"/>
          <w:szCs w:val="28"/>
        </w:rPr>
      </w:pPr>
      <w:r w:rsidRPr="00E90F13">
        <w:rPr>
          <w:rFonts w:ascii="Times New Roman" w:hAnsi="Times New Roman"/>
          <w:sz w:val="28"/>
          <w:szCs w:val="28"/>
        </w:rPr>
        <w:t xml:space="preserve">Методологічні та загальнотеоретичні проблеми проведення історико-педагогічних досліджень. </w:t>
      </w:r>
    </w:p>
    <w:p w:rsidR="000D6A08" w:rsidRPr="00E90F13" w:rsidRDefault="000D6A08" w:rsidP="00F36182">
      <w:pPr>
        <w:numPr>
          <w:ilvl w:val="0"/>
          <w:numId w:val="9"/>
        </w:numPr>
        <w:spacing w:after="4" w:line="318" w:lineRule="auto"/>
        <w:ind w:right="179" w:firstLine="708"/>
        <w:jc w:val="both"/>
        <w:rPr>
          <w:rFonts w:ascii="Times New Roman" w:hAnsi="Times New Roman"/>
          <w:sz w:val="28"/>
          <w:szCs w:val="28"/>
        </w:rPr>
      </w:pPr>
      <w:r w:rsidRPr="00E90F13">
        <w:rPr>
          <w:rFonts w:ascii="Times New Roman" w:hAnsi="Times New Roman"/>
          <w:sz w:val="28"/>
          <w:szCs w:val="28"/>
        </w:rPr>
        <w:t xml:space="preserve">Методологія та теорія міждисциплінарних досліджень у сфері освіти/педагогіки. </w:t>
      </w:r>
    </w:p>
    <w:p w:rsidR="000D6A08" w:rsidRPr="00E90F13" w:rsidRDefault="000D6A08" w:rsidP="00F36182">
      <w:pPr>
        <w:numPr>
          <w:ilvl w:val="0"/>
          <w:numId w:val="9"/>
        </w:numPr>
        <w:spacing w:after="75" w:line="261" w:lineRule="auto"/>
        <w:ind w:right="179" w:firstLine="708"/>
        <w:jc w:val="both"/>
        <w:rPr>
          <w:rFonts w:ascii="Times New Roman" w:hAnsi="Times New Roman"/>
          <w:sz w:val="28"/>
          <w:szCs w:val="28"/>
        </w:rPr>
      </w:pPr>
      <w:r w:rsidRPr="00E90F13">
        <w:rPr>
          <w:rFonts w:ascii="Times New Roman" w:hAnsi="Times New Roman"/>
          <w:sz w:val="28"/>
          <w:szCs w:val="28"/>
        </w:rPr>
        <w:t>Соціокультурні детермінанти розвитку</w:t>
      </w:r>
      <w:r>
        <w:rPr>
          <w:rFonts w:ascii="Times New Roman" w:hAnsi="Times New Roman"/>
          <w:sz w:val="28"/>
          <w:szCs w:val="28"/>
          <w:lang w:val="uk-UA"/>
        </w:rPr>
        <w:t xml:space="preserve"> педагогічної </w:t>
      </w:r>
      <w:r w:rsidRPr="00E90F13">
        <w:rPr>
          <w:rFonts w:ascii="Times New Roman" w:hAnsi="Times New Roman"/>
          <w:sz w:val="28"/>
          <w:szCs w:val="28"/>
        </w:rPr>
        <w:t>освіти</w:t>
      </w:r>
      <w:r>
        <w:rPr>
          <w:rFonts w:ascii="Times New Roman" w:hAnsi="Times New Roman"/>
          <w:sz w:val="28"/>
          <w:szCs w:val="28"/>
          <w:lang w:val="uk-UA"/>
        </w:rPr>
        <w:t>, освітньо-просвітницької діяльності на Волині.</w:t>
      </w:r>
      <w:r w:rsidRPr="00E90F13">
        <w:rPr>
          <w:rFonts w:ascii="Times New Roman" w:hAnsi="Times New Roman"/>
          <w:sz w:val="28"/>
          <w:szCs w:val="28"/>
        </w:rPr>
        <w:t xml:space="preserve"> </w:t>
      </w:r>
    </w:p>
    <w:p w:rsidR="000D6A08" w:rsidRPr="00E90F13" w:rsidRDefault="000D6A08" w:rsidP="00F36182">
      <w:pPr>
        <w:numPr>
          <w:ilvl w:val="0"/>
          <w:numId w:val="9"/>
        </w:numPr>
        <w:spacing w:after="74" w:line="261" w:lineRule="auto"/>
        <w:ind w:right="179" w:firstLine="708"/>
        <w:jc w:val="both"/>
        <w:rPr>
          <w:rFonts w:ascii="Times New Roman" w:hAnsi="Times New Roman"/>
          <w:sz w:val="28"/>
          <w:szCs w:val="28"/>
        </w:rPr>
      </w:pPr>
      <w:r w:rsidRPr="00E90F13">
        <w:rPr>
          <w:rFonts w:ascii="Times New Roman" w:hAnsi="Times New Roman"/>
          <w:sz w:val="28"/>
          <w:szCs w:val="28"/>
        </w:rPr>
        <w:t xml:space="preserve">Cвітові тенденції розвитку освіти і педагогічної науки. </w:t>
      </w:r>
    </w:p>
    <w:p w:rsidR="000D6A08" w:rsidRPr="004F63EE" w:rsidRDefault="000D6A08" w:rsidP="00F36182">
      <w:pPr>
        <w:numPr>
          <w:ilvl w:val="0"/>
          <w:numId w:val="9"/>
        </w:numPr>
        <w:spacing w:after="4" w:line="316" w:lineRule="auto"/>
        <w:ind w:right="179" w:firstLine="708"/>
        <w:jc w:val="both"/>
        <w:rPr>
          <w:rFonts w:ascii="Times New Roman" w:hAnsi="Times New Roman"/>
          <w:sz w:val="28"/>
          <w:szCs w:val="28"/>
        </w:rPr>
      </w:pPr>
      <w:r>
        <w:rPr>
          <w:rFonts w:ascii="Times New Roman" w:hAnsi="Times New Roman"/>
          <w:sz w:val="28"/>
          <w:szCs w:val="28"/>
          <w:lang w:val="uk-UA"/>
        </w:rPr>
        <w:t>Тенденції професійної підготовки майбутніх фахівців у сфері освіти/ педагогіки.</w:t>
      </w:r>
    </w:p>
    <w:p w:rsidR="000D6A08" w:rsidRPr="00E90F13" w:rsidRDefault="000D6A08" w:rsidP="0058356D">
      <w:pPr>
        <w:numPr>
          <w:ilvl w:val="0"/>
          <w:numId w:val="9"/>
        </w:numPr>
        <w:spacing w:after="4" w:line="316" w:lineRule="auto"/>
        <w:ind w:right="179" w:firstLine="708"/>
        <w:jc w:val="both"/>
        <w:rPr>
          <w:rFonts w:ascii="Times New Roman" w:hAnsi="Times New Roman"/>
          <w:sz w:val="28"/>
          <w:szCs w:val="28"/>
        </w:rPr>
      </w:pPr>
      <w:r w:rsidRPr="00E90F13">
        <w:rPr>
          <w:rFonts w:ascii="Times New Roman" w:hAnsi="Times New Roman"/>
          <w:sz w:val="28"/>
          <w:szCs w:val="28"/>
        </w:rPr>
        <w:t>Освіта і громадянське суспільство: пріоритетні шляхи забезпечення взаємодії</w:t>
      </w:r>
      <w:r>
        <w:rPr>
          <w:rFonts w:ascii="Times New Roman" w:hAnsi="Times New Roman"/>
          <w:sz w:val="28"/>
          <w:szCs w:val="28"/>
          <w:lang w:val="uk-UA"/>
        </w:rPr>
        <w:t>.</w:t>
      </w:r>
    </w:p>
    <w:p w:rsidR="000D6A08" w:rsidRPr="0058356D" w:rsidRDefault="000D6A08" w:rsidP="00F36182">
      <w:pPr>
        <w:numPr>
          <w:ilvl w:val="0"/>
          <w:numId w:val="9"/>
        </w:numPr>
        <w:spacing w:after="4" w:line="316" w:lineRule="auto"/>
        <w:ind w:right="179" w:firstLine="708"/>
        <w:jc w:val="both"/>
        <w:rPr>
          <w:rFonts w:ascii="Times New Roman" w:hAnsi="Times New Roman"/>
          <w:sz w:val="28"/>
          <w:szCs w:val="28"/>
        </w:rPr>
      </w:pPr>
      <w:r>
        <w:rPr>
          <w:rFonts w:ascii="Times New Roman" w:hAnsi="Times New Roman"/>
          <w:sz w:val="28"/>
          <w:szCs w:val="28"/>
          <w:lang w:val="uk-UA"/>
        </w:rPr>
        <w:t>Теорія і методика підготовки майбутніх фахівців до роботи в умовах інклюзії.</w:t>
      </w:r>
    </w:p>
    <w:p w:rsidR="000D6A08" w:rsidRPr="000826B6" w:rsidRDefault="000D6A08" w:rsidP="0058356D">
      <w:pPr>
        <w:numPr>
          <w:ilvl w:val="0"/>
          <w:numId w:val="9"/>
        </w:numPr>
        <w:spacing w:after="4" w:line="316" w:lineRule="auto"/>
        <w:ind w:right="179" w:firstLine="708"/>
        <w:jc w:val="both"/>
        <w:rPr>
          <w:rFonts w:ascii="Times New Roman" w:hAnsi="Times New Roman"/>
          <w:sz w:val="28"/>
          <w:szCs w:val="28"/>
        </w:rPr>
      </w:pPr>
      <w:r w:rsidRPr="00E90F13">
        <w:rPr>
          <w:rFonts w:ascii="Times New Roman" w:hAnsi="Times New Roman"/>
          <w:sz w:val="28"/>
          <w:szCs w:val="28"/>
          <w:lang w:val="uk-UA"/>
        </w:rPr>
        <w:t>Компетентнісна парадигма розвитку вітчизняної і світової педагогіки.</w:t>
      </w:r>
    </w:p>
    <w:p w:rsidR="000D6A08" w:rsidRPr="004F63EE" w:rsidRDefault="000D6A08" w:rsidP="000826B6">
      <w:pPr>
        <w:spacing w:after="4" w:line="316" w:lineRule="auto"/>
        <w:ind w:right="179"/>
        <w:jc w:val="both"/>
        <w:rPr>
          <w:rFonts w:ascii="Times New Roman" w:hAnsi="Times New Roman"/>
          <w:sz w:val="28"/>
          <w:szCs w:val="28"/>
        </w:rPr>
      </w:pPr>
    </w:p>
    <w:p w:rsidR="000D6A08" w:rsidRPr="00F36182" w:rsidRDefault="000D6A08" w:rsidP="00F36182">
      <w:pPr>
        <w:numPr>
          <w:ilvl w:val="0"/>
          <w:numId w:val="10"/>
        </w:numPr>
        <w:spacing w:after="0" w:line="259" w:lineRule="auto"/>
        <w:ind w:right="4" w:hanging="10"/>
        <w:jc w:val="center"/>
        <w:rPr>
          <w:rFonts w:ascii="Times New Roman" w:hAnsi="Times New Roman"/>
          <w:sz w:val="28"/>
          <w:szCs w:val="28"/>
        </w:rPr>
      </w:pPr>
      <w:r w:rsidRPr="00F36182">
        <w:rPr>
          <w:rFonts w:ascii="Times New Roman" w:hAnsi="Times New Roman"/>
          <w:b/>
          <w:sz w:val="28"/>
          <w:szCs w:val="28"/>
        </w:rPr>
        <w:t xml:space="preserve">Визначення форм державної атестації здобувачів вищої освіти за світньо-науковою програмою </w:t>
      </w:r>
    </w:p>
    <w:tbl>
      <w:tblPr>
        <w:tblW w:w="9355" w:type="dxa"/>
        <w:tblInd w:w="1" w:type="dxa"/>
        <w:tblCellMar>
          <w:top w:w="65" w:type="dxa"/>
          <w:right w:w="38" w:type="dxa"/>
        </w:tblCellMar>
        <w:tblLook w:val="00A0"/>
      </w:tblPr>
      <w:tblGrid>
        <w:gridCol w:w="2834"/>
        <w:gridCol w:w="6521"/>
      </w:tblGrid>
      <w:tr w:rsidR="000D6A08" w:rsidRPr="00456EDC" w:rsidTr="00E419B2">
        <w:trPr>
          <w:trHeight w:val="3552"/>
        </w:trPr>
        <w:tc>
          <w:tcPr>
            <w:tcW w:w="2834" w:type="dxa"/>
            <w:tcBorders>
              <w:top w:val="single" w:sz="4" w:space="0" w:color="000000"/>
              <w:left w:val="single" w:sz="4" w:space="0" w:color="000000"/>
              <w:bottom w:val="single" w:sz="4" w:space="0" w:color="000000"/>
              <w:right w:val="single" w:sz="4" w:space="0" w:color="000000"/>
            </w:tcBorders>
          </w:tcPr>
          <w:p w:rsidR="000D6A08" w:rsidRPr="00456EDC" w:rsidRDefault="000D6A08" w:rsidP="00B9177F">
            <w:pPr>
              <w:spacing w:after="0" w:line="240" w:lineRule="auto"/>
              <w:ind w:left="5"/>
              <w:jc w:val="center"/>
              <w:rPr>
                <w:rFonts w:ascii="Times New Roman" w:hAnsi="Times New Roman"/>
                <w:sz w:val="28"/>
                <w:szCs w:val="28"/>
              </w:rPr>
            </w:pPr>
            <w:r w:rsidRPr="00456EDC">
              <w:rPr>
                <w:rFonts w:ascii="Times New Roman" w:hAnsi="Times New Roman"/>
                <w:b/>
                <w:sz w:val="28"/>
                <w:szCs w:val="28"/>
              </w:rPr>
              <w:t>Вимоги до</w:t>
            </w:r>
          </w:p>
          <w:p w:rsidR="000D6A08" w:rsidRPr="00456EDC" w:rsidRDefault="000D6A08" w:rsidP="00B9177F">
            <w:pPr>
              <w:spacing w:after="65" w:line="240" w:lineRule="auto"/>
              <w:jc w:val="center"/>
              <w:rPr>
                <w:rFonts w:ascii="Times New Roman" w:hAnsi="Times New Roman"/>
                <w:sz w:val="28"/>
                <w:szCs w:val="28"/>
              </w:rPr>
            </w:pPr>
            <w:r w:rsidRPr="00456EDC">
              <w:rPr>
                <w:rFonts w:ascii="Times New Roman" w:hAnsi="Times New Roman"/>
                <w:b/>
                <w:sz w:val="28"/>
                <w:szCs w:val="28"/>
              </w:rPr>
              <w:t>публічного захисту</w:t>
            </w:r>
          </w:p>
          <w:p w:rsidR="000D6A08" w:rsidRPr="00456EDC" w:rsidRDefault="000D6A08" w:rsidP="00B9177F">
            <w:pPr>
              <w:spacing w:after="84" w:line="240" w:lineRule="auto"/>
              <w:jc w:val="center"/>
              <w:rPr>
                <w:rFonts w:ascii="Times New Roman" w:hAnsi="Times New Roman"/>
                <w:sz w:val="28"/>
                <w:szCs w:val="28"/>
              </w:rPr>
            </w:pPr>
            <w:r w:rsidRPr="00456EDC">
              <w:rPr>
                <w:rFonts w:ascii="Times New Roman" w:hAnsi="Times New Roman"/>
                <w:b/>
                <w:sz w:val="28"/>
                <w:szCs w:val="28"/>
              </w:rPr>
              <w:t>(демонстрації)</w:t>
            </w:r>
          </w:p>
          <w:p w:rsidR="000D6A08" w:rsidRPr="00456EDC" w:rsidRDefault="000D6A08" w:rsidP="00B9177F">
            <w:pPr>
              <w:spacing w:after="0" w:line="240" w:lineRule="auto"/>
              <w:jc w:val="center"/>
              <w:rPr>
                <w:rFonts w:ascii="Times New Roman" w:hAnsi="Times New Roman"/>
                <w:sz w:val="28"/>
                <w:szCs w:val="28"/>
              </w:rPr>
            </w:pPr>
            <w:r w:rsidRPr="00456EDC">
              <w:rPr>
                <w:rFonts w:ascii="Times New Roman" w:hAnsi="Times New Roman"/>
                <w:b/>
                <w:sz w:val="28"/>
                <w:szCs w:val="28"/>
              </w:rPr>
              <w:t>(за наявності)</w:t>
            </w:r>
          </w:p>
        </w:tc>
        <w:tc>
          <w:tcPr>
            <w:tcW w:w="6521" w:type="dxa"/>
            <w:tcBorders>
              <w:top w:val="single" w:sz="4" w:space="0" w:color="000000"/>
              <w:left w:val="single" w:sz="4" w:space="0" w:color="000000"/>
              <w:bottom w:val="single" w:sz="4" w:space="0" w:color="000000"/>
              <w:right w:val="single" w:sz="4" w:space="0" w:color="000000"/>
            </w:tcBorders>
          </w:tcPr>
          <w:p w:rsidR="000D6A08" w:rsidRPr="00456EDC" w:rsidRDefault="000D6A08" w:rsidP="00D173A6">
            <w:pPr>
              <w:spacing w:after="0" w:line="240" w:lineRule="auto"/>
              <w:ind w:right="67"/>
              <w:jc w:val="both"/>
              <w:rPr>
                <w:rFonts w:ascii="Times New Roman" w:hAnsi="Times New Roman"/>
                <w:sz w:val="28"/>
                <w:szCs w:val="28"/>
                <w:lang w:val="uk-UA"/>
              </w:rPr>
            </w:pPr>
            <w:r w:rsidRPr="00456EDC">
              <w:rPr>
                <w:rFonts w:ascii="Times New Roman" w:hAnsi="Times New Roman"/>
                <w:sz w:val="28"/>
                <w:szCs w:val="28"/>
              </w:rPr>
              <w:t xml:space="preserve">Публічний захист дисертації відбувається на засіданні спеціалізованої вченої ради, що має повноваження зі спеціальності 011 Освітні, педагогічні науки </w:t>
            </w:r>
            <w:r w:rsidRPr="00456EDC">
              <w:rPr>
                <w:rFonts w:ascii="Times New Roman" w:hAnsi="Times New Roman"/>
                <w:sz w:val="28"/>
                <w:szCs w:val="28"/>
                <w:lang w:val="uk-UA"/>
              </w:rPr>
              <w:t>.</w:t>
            </w:r>
          </w:p>
          <w:p w:rsidR="000D6A08" w:rsidRPr="00456EDC" w:rsidRDefault="000D6A08" w:rsidP="00B9177F">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w:t>
            </w:r>
            <w:r w:rsidRPr="00456EDC">
              <w:rPr>
                <w:rFonts w:ascii="Times New Roman" w:hAnsi="Times New Roman"/>
                <w:sz w:val="28"/>
                <w:szCs w:val="28"/>
              </w:rPr>
              <w:t xml:space="preserve">Здобувач ступеня доктора філософії має право на вибір спеціалізованої вченої ради. </w:t>
            </w:r>
          </w:p>
          <w:p w:rsidR="000D6A08" w:rsidRPr="00456EDC" w:rsidRDefault="000D6A08" w:rsidP="00B9177F">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Дисертації осіб, які здобувають ступінь доктора філософії (або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відгуки опонентів оприлюднюються на офіційних веб-сайтах відповідних закладів вищої освіти (наукових установ) відповідно до законодавства.  </w:t>
            </w:r>
          </w:p>
        </w:tc>
      </w:tr>
    </w:tbl>
    <w:p w:rsidR="000D6A08" w:rsidRPr="00B9177F" w:rsidRDefault="000D6A08" w:rsidP="00B9177F">
      <w:pPr>
        <w:spacing w:after="67" w:line="240" w:lineRule="auto"/>
        <w:ind w:right="397"/>
        <w:jc w:val="both"/>
        <w:rPr>
          <w:rFonts w:ascii="Times New Roman" w:hAnsi="Times New Roman"/>
          <w:sz w:val="28"/>
          <w:szCs w:val="28"/>
          <w:lang w:val="uk-UA"/>
        </w:rPr>
      </w:pPr>
      <w:r w:rsidRPr="00B9177F">
        <w:rPr>
          <w:rFonts w:ascii="Times New Roman" w:hAnsi="Times New Roman"/>
          <w:b/>
          <w:sz w:val="28"/>
          <w:szCs w:val="28"/>
          <w:lang w:val="uk-UA"/>
        </w:rPr>
        <w:t xml:space="preserve"> </w:t>
      </w:r>
    </w:p>
    <w:p w:rsidR="000D6A08" w:rsidRPr="00F36182" w:rsidRDefault="000D6A08" w:rsidP="00F36182">
      <w:pPr>
        <w:numPr>
          <w:ilvl w:val="0"/>
          <w:numId w:val="10"/>
        </w:numPr>
        <w:spacing w:after="69" w:line="259" w:lineRule="auto"/>
        <w:ind w:right="4" w:hanging="10"/>
        <w:jc w:val="center"/>
        <w:rPr>
          <w:rFonts w:ascii="Times New Roman" w:hAnsi="Times New Roman"/>
          <w:sz w:val="28"/>
          <w:szCs w:val="28"/>
        </w:rPr>
      </w:pPr>
      <w:r w:rsidRPr="00F36182">
        <w:rPr>
          <w:rFonts w:ascii="Times New Roman" w:hAnsi="Times New Roman"/>
          <w:b/>
          <w:sz w:val="28"/>
          <w:szCs w:val="28"/>
        </w:rPr>
        <w:t>Вимоги до наявності системи внутрішнього забезпечення якості вищої освіти</w:t>
      </w:r>
      <w:r w:rsidRPr="00F36182">
        <w:rPr>
          <w:rFonts w:ascii="Times New Roman" w:hAnsi="Times New Roman"/>
          <w:sz w:val="28"/>
          <w:szCs w:val="28"/>
        </w:rPr>
        <w:t xml:space="preserve"> </w:t>
      </w:r>
    </w:p>
    <w:p w:rsidR="000D6A08" w:rsidRPr="00F36182" w:rsidRDefault="000D6A08" w:rsidP="00467295">
      <w:pPr>
        <w:spacing w:line="240" w:lineRule="auto"/>
        <w:ind w:firstLine="695"/>
        <w:jc w:val="both"/>
        <w:rPr>
          <w:rFonts w:ascii="Times New Roman" w:hAnsi="Times New Roman"/>
          <w:sz w:val="28"/>
          <w:szCs w:val="28"/>
        </w:rPr>
      </w:pPr>
      <w:r w:rsidRPr="00467295">
        <w:rPr>
          <w:rFonts w:ascii="Times New Roman" w:hAnsi="Times New Roman"/>
          <w:sz w:val="28"/>
          <w:szCs w:val="28"/>
          <w:lang w:val="uk-UA"/>
        </w:rPr>
        <w:t>Система внутрішнього забезпечення закладом вищої освіти якості вищої освіти складається з процедур і заходів, передбачених Закон</w:t>
      </w:r>
      <w:r>
        <w:rPr>
          <w:rFonts w:ascii="Times New Roman" w:hAnsi="Times New Roman"/>
          <w:sz w:val="28"/>
          <w:szCs w:val="28"/>
          <w:lang w:val="uk-UA"/>
        </w:rPr>
        <w:t>ами</w:t>
      </w:r>
      <w:r w:rsidRPr="00467295">
        <w:rPr>
          <w:rFonts w:ascii="Times New Roman" w:hAnsi="Times New Roman"/>
          <w:sz w:val="28"/>
          <w:szCs w:val="28"/>
          <w:lang w:val="uk-UA"/>
        </w:rPr>
        <w:t xml:space="preserve"> України «Про освіту», «Про вищу освіту», Кодекс</w:t>
      </w:r>
      <w:r>
        <w:rPr>
          <w:rFonts w:ascii="Times New Roman" w:hAnsi="Times New Roman"/>
          <w:sz w:val="28"/>
          <w:szCs w:val="28"/>
          <w:lang w:val="uk-UA"/>
        </w:rPr>
        <w:t>ом</w:t>
      </w:r>
      <w:r w:rsidRPr="00467295">
        <w:rPr>
          <w:rFonts w:ascii="Times New Roman" w:hAnsi="Times New Roman"/>
          <w:sz w:val="28"/>
          <w:szCs w:val="28"/>
          <w:lang w:val="uk-UA"/>
        </w:rPr>
        <w:t xml:space="preserve"> академічної доброчесності</w:t>
      </w:r>
      <w:r>
        <w:rPr>
          <w:rFonts w:ascii="Times New Roman" w:hAnsi="Times New Roman"/>
          <w:sz w:val="28"/>
          <w:szCs w:val="28"/>
          <w:lang w:val="uk-UA"/>
        </w:rPr>
        <w:t xml:space="preserve"> </w:t>
      </w:r>
      <w:r w:rsidRPr="00467295">
        <w:rPr>
          <w:rFonts w:ascii="Times New Roman" w:hAnsi="Times New Roman"/>
          <w:sz w:val="28"/>
          <w:szCs w:val="28"/>
        </w:rPr>
        <w:t>Східноєвропейського національного університету імені Лесі Українки</w:t>
      </w:r>
      <w:r>
        <w:rPr>
          <w:rFonts w:ascii="Times New Roman" w:hAnsi="Times New Roman"/>
          <w:sz w:val="28"/>
          <w:szCs w:val="28"/>
          <w:lang w:val="uk-UA"/>
        </w:rPr>
        <w:t xml:space="preserve"> </w:t>
      </w:r>
      <w:hyperlink r:id="rId13" w:history="1">
        <w:r w:rsidRPr="00467295">
          <w:rPr>
            <w:rStyle w:val="Hyperlink"/>
            <w:rFonts w:ascii="Times New Roman" w:hAnsi="Times New Roman"/>
            <w:sz w:val="28"/>
            <w:szCs w:val="28"/>
          </w:rPr>
          <w:t>https://ra.eenu.edu.ua/dokumentatsiya/normatyvni-dokumenty-snu-imeni-lesi-u/</w:t>
        </w:r>
      </w:hyperlink>
      <w:r w:rsidRPr="00467295">
        <w:rPr>
          <w:rFonts w:ascii="Times New Roman" w:hAnsi="Times New Roman"/>
          <w:sz w:val="28"/>
          <w:szCs w:val="28"/>
          <w:lang w:val="uk-UA"/>
        </w:rPr>
        <w:t>,</w:t>
      </w:r>
      <w:r>
        <w:rPr>
          <w:rFonts w:ascii="Times New Roman" w:hAnsi="Times New Roman"/>
          <w:sz w:val="28"/>
          <w:szCs w:val="28"/>
          <w:lang w:val="uk-UA"/>
        </w:rPr>
        <w:t xml:space="preserve"> </w:t>
      </w:r>
      <w:r w:rsidRPr="005C14F1">
        <w:rPr>
          <w:rFonts w:ascii="Times New Roman" w:hAnsi="Times New Roman"/>
          <w:sz w:val="28"/>
          <w:szCs w:val="28"/>
          <w:lang w:val="uk-UA"/>
        </w:rPr>
        <w:t xml:space="preserve">Положенням про захист інтелектуальної власності у СНУ імені Лесі Українки; </w:t>
      </w:r>
      <w:hyperlink r:id="rId14" w:history="1">
        <w:r w:rsidRPr="005D2A04">
          <w:rPr>
            <w:rStyle w:val="Hyperlink"/>
            <w:rFonts w:ascii="Times New Roman" w:hAnsi="Times New Roman"/>
            <w:sz w:val="28"/>
            <w:szCs w:val="28"/>
          </w:rPr>
          <w:t>https</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ra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eenu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edu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wp</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content</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uploads</w:t>
        </w:r>
        <w:r w:rsidRPr="005C14F1">
          <w:rPr>
            <w:rStyle w:val="Hyperlink"/>
            <w:rFonts w:ascii="Times New Roman" w:hAnsi="Times New Roman"/>
            <w:sz w:val="28"/>
            <w:szCs w:val="28"/>
            <w:lang w:val="uk-UA"/>
          </w:rPr>
          <w:t>/2017/12/</w:t>
        </w:r>
        <w:r w:rsidRPr="005D2A04">
          <w:rPr>
            <w:rStyle w:val="Hyperlink"/>
            <w:rFonts w:ascii="Times New Roman" w:hAnsi="Times New Roman"/>
            <w:sz w:val="28"/>
            <w:szCs w:val="28"/>
          </w:rPr>
          <w:t>Polozhennya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pro</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zahyst</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IV</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SNU</w:t>
        </w:r>
        <w:r w:rsidRPr="005C14F1">
          <w:rPr>
            <w:rStyle w:val="Hyperlink"/>
            <w:rFonts w:ascii="Times New Roman" w:hAnsi="Times New Roman"/>
            <w:sz w:val="28"/>
            <w:szCs w:val="28"/>
            <w:lang w:val="uk-UA"/>
          </w:rPr>
          <w:t>-1.</w:t>
        </w:r>
        <w:r w:rsidRPr="005D2A04">
          <w:rPr>
            <w:rStyle w:val="Hyperlink"/>
            <w:rFonts w:ascii="Times New Roman" w:hAnsi="Times New Roman"/>
            <w:sz w:val="28"/>
            <w:szCs w:val="28"/>
          </w:rPr>
          <w:t>pdf</w:t>
        </w:r>
      </w:hyperlink>
      <w:r w:rsidRPr="005C14F1">
        <w:rPr>
          <w:rFonts w:ascii="Times New Roman" w:hAnsi="Times New Roman"/>
          <w:sz w:val="28"/>
          <w:szCs w:val="28"/>
          <w:lang w:val="uk-UA"/>
        </w:rPr>
        <w:t>,</w:t>
      </w:r>
      <w:r>
        <w:rPr>
          <w:rFonts w:ascii="Times New Roman" w:hAnsi="Times New Roman"/>
          <w:sz w:val="28"/>
          <w:szCs w:val="28"/>
          <w:lang w:val="uk-UA"/>
        </w:rPr>
        <w:t xml:space="preserve"> </w:t>
      </w:r>
      <w:r w:rsidRPr="005C14F1">
        <w:rPr>
          <w:rFonts w:ascii="Times New Roman" w:hAnsi="Times New Roman"/>
          <w:sz w:val="28"/>
          <w:szCs w:val="28"/>
          <w:lang w:val="uk-UA"/>
        </w:rPr>
        <w:t>Положення</w:t>
      </w:r>
      <w:r>
        <w:rPr>
          <w:rFonts w:ascii="Times New Roman" w:hAnsi="Times New Roman"/>
          <w:sz w:val="28"/>
          <w:szCs w:val="28"/>
          <w:lang w:val="uk-UA"/>
        </w:rPr>
        <w:t>м</w:t>
      </w:r>
      <w:r w:rsidRPr="005C14F1">
        <w:rPr>
          <w:rFonts w:ascii="Times New Roman" w:hAnsi="Times New Roman"/>
          <w:sz w:val="28"/>
          <w:szCs w:val="28"/>
          <w:lang w:val="uk-UA"/>
        </w:rPr>
        <w:t xml:space="preserve"> про систему запобігання та виявлення академічного плагіату у науково-дослідній діяльності здобувачів вищої освіти і науково-педагогічних працівників Східноєвропейського національного університету імені Лесі Українки) </w:t>
      </w:r>
      <w:hyperlink r:id="rId15" w:history="1">
        <w:r w:rsidRPr="005D2A04">
          <w:rPr>
            <w:rStyle w:val="Hyperlink"/>
            <w:rFonts w:ascii="Times New Roman" w:hAnsi="Times New Roman"/>
            <w:sz w:val="28"/>
            <w:szCs w:val="28"/>
          </w:rPr>
          <w:t>https</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ra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eenu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edu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wp</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content</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uploads</w:t>
        </w:r>
        <w:r w:rsidRPr="005C14F1">
          <w:rPr>
            <w:rStyle w:val="Hyperlink"/>
            <w:rFonts w:ascii="Times New Roman" w:hAnsi="Times New Roman"/>
            <w:sz w:val="28"/>
            <w:szCs w:val="28"/>
            <w:lang w:val="uk-UA"/>
          </w:rPr>
          <w:t>/2018/11/</w:t>
        </w:r>
        <w:r w:rsidRPr="005D2A04">
          <w:rPr>
            <w:rStyle w:val="Hyperlink"/>
            <w:rFonts w:ascii="Times New Roman" w:hAnsi="Times New Roman"/>
            <w:sz w:val="28"/>
            <w:szCs w:val="28"/>
          </w:rPr>
          <w:t>Polozhennya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Antyplagiat</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pdf</w:t>
        </w:r>
      </w:hyperlink>
      <w:r>
        <w:rPr>
          <w:lang w:val="uk-UA"/>
        </w:rPr>
        <w:t xml:space="preserve"> </w:t>
      </w:r>
      <w:r w:rsidRPr="005C14F1">
        <w:rPr>
          <w:rFonts w:ascii="Times New Roman" w:hAnsi="Times New Roman"/>
          <w:sz w:val="28"/>
          <w:szCs w:val="28"/>
          <w:lang w:val="uk-UA"/>
        </w:rPr>
        <w:t xml:space="preserve"> </w:t>
      </w:r>
      <w:r w:rsidRPr="00F36182">
        <w:rPr>
          <w:rFonts w:ascii="Times New Roman" w:hAnsi="Times New Roman"/>
          <w:sz w:val="28"/>
          <w:szCs w:val="28"/>
        </w:rPr>
        <w:t xml:space="preserve">та передбачає: </w:t>
      </w:r>
    </w:p>
    <w:p w:rsidR="000D6A08" w:rsidRDefault="000D6A08" w:rsidP="000016AF">
      <w:pPr>
        <w:pStyle w:val="1"/>
        <w:tabs>
          <w:tab w:val="left" w:pos="1134"/>
        </w:tabs>
        <w:ind w:left="0" w:firstLine="0"/>
        <w:jc w:val="both"/>
        <w:rPr>
          <w:rFonts w:ascii="Times New Roman" w:hAnsi="Times New Roman"/>
          <w:sz w:val="28"/>
          <w:szCs w:val="28"/>
        </w:rPr>
      </w:pPr>
      <w:r>
        <w:rPr>
          <w:rFonts w:ascii="Times New Roman" w:hAnsi="Times New Roman"/>
          <w:i/>
          <w:sz w:val="28"/>
          <w:szCs w:val="28"/>
          <w:lang w:val="ru-RU"/>
        </w:rPr>
        <w:t>В</w:t>
      </w:r>
      <w:r w:rsidRPr="000016AF">
        <w:rPr>
          <w:rFonts w:ascii="Times New Roman" w:hAnsi="Times New Roman"/>
          <w:i/>
          <w:sz w:val="28"/>
          <w:szCs w:val="28"/>
          <w:lang w:val="ru-RU"/>
        </w:rPr>
        <w:t>изначення системи принципів заб</w:t>
      </w:r>
      <w:r w:rsidRPr="000016AF">
        <w:rPr>
          <w:rFonts w:ascii="Times New Roman" w:hAnsi="Times New Roman"/>
          <w:i/>
          <w:sz w:val="28"/>
          <w:szCs w:val="28"/>
        </w:rPr>
        <w:t>езпечення якості вищої освіти</w:t>
      </w:r>
      <w:r w:rsidRPr="00E419B2">
        <w:rPr>
          <w:rFonts w:ascii="Times New Roman" w:hAnsi="Times New Roman"/>
          <w:sz w:val="28"/>
          <w:szCs w:val="28"/>
        </w:rPr>
        <w:t xml:space="preserve">: </w:t>
      </w:r>
    </w:p>
    <w:p w:rsidR="000D6A08" w:rsidRDefault="000D6A08"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в</w:t>
      </w:r>
      <w:r w:rsidRPr="00E419B2">
        <w:rPr>
          <w:rFonts w:ascii="Times New Roman" w:hAnsi="Times New Roman"/>
          <w:sz w:val="28"/>
          <w:szCs w:val="28"/>
        </w:rPr>
        <w:t xml:space="preserve">ідкритості до європейських стандартів вищої освіти та систем забезпечення якості навчання і викладання; </w:t>
      </w:r>
    </w:p>
    <w:p w:rsidR="000D6A08" w:rsidRDefault="000D6A08"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с</w:t>
      </w:r>
      <w:r w:rsidRPr="00E419B2">
        <w:rPr>
          <w:rFonts w:ascii="Times New Roman" w:hAnsi="Times New Roman"/>
          <w:sz w:val="28"/>
          <w:szCs w:val="28"/>
        </w:rPr>
        <w:t>тудентоцентрованого навчання, зосередженого на його результатах та спрямованого на максимальне забезпечення придатності до працевлаштування випускників З</w:t>
      </w:r>
      <w:r>
        <w:rPr>
          <w:rFonts w:ascii="Times New Roman" w:hAnsi="Times New Roman"/>
          <w:sz w:val="28"/>
          <w:szCs w:val="28"/>
        </w:rPr>
        <w:t>ВО</w:t>
      </w:r>
      <w:r w:rsidRPr="00E419B2">
        <w:rPr>
          <w:rFonts w:ascii="Times New Roman" w:hAnsi="Times New Roman"/>
          <w:sz w:val="28"/>
          <w:szCs w:val="28"/>
        </w:rPr>
        <w:t xml:space="preserve">; </w:t>
      </w:r>
    </w:p>
    <w:p w:rsidR="000D6A08" w:rsidRDefault="000D6A08"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к</w:t>
      </w:r>
      <w:r w:rsidRPr="00E419B2">
        <w:rPr>
          <w:rFonts w:ascii="Times New Roman" w:hAnsi="Times New Roman"/>
          <w:sz w:val="28"/>
          <w:szCs w:val="28"/>
        </w:rPr>
        <w:t>омпетентнісного підходу до побудови та реалізації освітніх програм</w:t>
      </w:r>
      <w:r>
        <w:rPr>
          <w:rFonts w:ascii="Times New Roman" w:hAnsi="Times New Roman"/>
          <w:sz w:val="28"/>
          <w:szCs w:val="28"/>
        </w:rPr>
        <w:t>,</w:t>
      </w:r>
      <w:r w:rsidRPr="00E419B2">
        <w:rPr>
          <w:rFonts w:ascii="Times New Roman" w:hAnsi="Times New Roman"/>
          <w:sz w:val="28"/>
          <w:szCs w:val="28"/>
        </w:rPr>
        <w:t xml:space="preserve"> орієнтованих на результати; </w:t>
      </w:r>
    </w:p>
    <w:p w:rsidR="000D6A08" w:rsidRDefault="000D6A08"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г</w:t>
      </w:r>
      <w:r w:rsidRPr="00E419B2">
        <w:rPr>
          <w:rFonts w:ascii="Times New Roman" w:hAnsi="Times New Roman"/>
          <w:sz w:val="28"/>
          <w:szCs w:val="28"/>
        </w:rPr>
        <w:t xml:space="preserve">ласності, прозорості та партнерства з стейкхолдерами (здобувачами вищої освіти, працедавцями, професійними організаціями, громадськістю </w:t>
      </w:r>
      <w:r>
        <w:rPr>
          <w:rFonts w:ascii="Times New Roman" w:hAnsi="Times New Roman"/>
          <w:sz w:val="28"/>
          <w:szCs w:val="28"/>
        </w:rPr>
        <w:t>та</w:t>
      </w:r>
      <w:r w:rsidRPr="00E419B2">
        <w:rPr>
          <w:rFonts w:ascii="Times New Roman" w:hAnsi="Times New Roman"/>
          <w:sz w:val="28"/>
          <w:szCs w:val="28"/>
        </w:rPr>
        <w:t xml:space="preserve"> іншими зацікавленими суб’єктами); </w:t>
      </w:r>
    </w:p>
    <w:p w:rsidR="000D6A08" w:rsidRDefault="000D6A08"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п</w:t>
      </w:r>
      <w:r w:rsidRPr="00E419B2">
        <w:rPr>
          <w:rFonts w:ascii="Times New Roman" w:hAnsi="Times New Roman"/>
          <w:sz w:val="28"/>
          <w:szCs w:val="28"/>
        </w:rPr>
        <w:t>еріодичності внутрі</w:t>
      </w:r>
      <w:r>
        <w:rPr>
          <w:rFonts w:ascii="Times New Roman" w:hAnsi="Times New Roman"/>
          <w:sz w:val="28"/>
          <w:szCs w:val="28"/>
        </w:rPr>
        <w:t>шньоінституційного</w:t>
      </w:r>
      <w:r w:rsidRPr="00E419B2">
        <w:rPr>
          <w:rFonts w:ascii="Times New Roman" w:hAnsi="Times New Roman"/>
          <w:sz w:val="28"/>
          <w:szCs w:val="28"/>
        </w:rPr>
        <w:t xml:space="preserve"> та зовнішнього моніторингу ресурсів, змісту, організації процесу навчання; </w:t>
      </w:r>
    </w:p>
    <w:p w:rsidR="000D6A08" w:rsidRPr="00E419B2" w:rsidRDefault="000D6A08"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ц</w:t>
      </w:r>
      <w:r w:rsidRPr="00E419B2">
        <w:rPr>
          <w:rFonts w:ascii="Times New Roman" w:hAnsi="Times New Roman"/>
          <w:sz w:val="28"/>
          <w:szCs w:val="28"/>
        </w:rPr>
        <w:t>иклічності та безперервності процесу забезпечення якості</w:t>
      </w:r>
      <w:r>
        <w:rPr>
          <w:rFonts w:ascii="Times New Roman" w:hAnsi="Times New Roman"/>
          <w:sz w:val="28"/>
          <w:szCs w:val="28"/>
        </w:rPr>
        <w:t xml:space="preserve"> вищої освіти.</w:t>
      </w:r>
    </w:p>
    <w:p w:rsidR="000D6A08" w:rsidRDefault="000D6A08" w:rsidP="005850D0">
      <w:pPr>
        <w:pStyle w:val="1"/>
        <w:tabs>
          <w:tab w:val="left" w:pos="1134"/>
        </w:tabs>
        <w:ind w:left="0" w:firstLine="0"/>
        <w:jc w:val="both"/>
        <w:rPr>
          <w:rFonts w:ascii="Times New Roman" w:hAnsi="Times New Roman"/>
          <w:sz w:val="28"/>
          <w:szCs w:val="28"/>
        </w:rPr>
      </w:pPr>
      <w:r>
        <w:rPr>
          <w:rFonts w:ascii="Times New Roman" w:hAnsi="Times New Roman"/>
          <w:i/>
          <w:sz w:val="28"/>
          <w:szCs w:val="28"/>
        </w:rPr>
        <w:t xml:space="preserve">      </w:t>
      </w:r>
      <w:r w:rsidRPr="000016AF">
        <w:rPr>
          <w:rFonts w:ascii="Times New Roman" w:hAnsi="Times New Roman"/>
          <w:i/>
          <w:sz w:val="28"/>
          <w:szCs w:val="28"/>
        </w:rPr>
        <w:t>Визначення процедури та заходів щодо забезпечення якості вищої освіти</w:t>
      </w:r>
      <w:r w:rsidRPr="00E419B2">
        <w:rPr>
          <w:rFonts w:ascii="Times New Roman" w:hAnsi="Times New Roman"/>
          <w:sz w:val="28"/>
          <w:szCs w:val="28"/>
        </w:rPr>
        <w:t>:</w:t>
      </w:r>
    </w:p>
    <w:p w:rsidR="000D6A08" w:rsidRDefault="000D6A08"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здійснення моніторингу та періодичний перегляд освітніх програм; </w:t>
      </w:r>
    </w:p>
    <w:p w:rsidR="000D6A08" w:rsidRDefault="000D6A08"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щорічне оцінювання здобувачів освітнього рівня доктора філософії, науково-педагогічних працівників закладу вищої освіти та регулярне оприлюднення результатів такого оцінювання на офіційному веб-сайті закладу вищої освіти та в інформаційних виданнях; </w:t>
      </w:r>
    </w:p>
    <w:p w:rsidR="000D6A08" w:rsidRDefault="000D6A08"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забезпечення підвищення кваліфікації науково-педагогічних працівників; </w:t>
      </w:r>
    </w:p>
    <w:p w:rsidR="000D6A08" w:rsidRDefault="000D6A08"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наявність необхідних ресурсів для організації освітнього процесу, у тому числі для самостійної роботи здобувачів третього рівня вищої освіти за кожною освітньою програмою; </w:t>
      </w:r>
    </w:p>
    <w:p w:rsidR="000D6A08" w:rsidRDefault="000D6A08"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наявність інформаційних систем для ефективного управління освітнім процесом; </w:t>
      </w:r>
    </w:p>
    <w:p w:rsidR="000D6A08" w:rsidRDefault="000D6A08"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забезпечення публічності інформації про освітні програми, </w:t>
      </w:r>
      <w:r>
        <w:rPr>
          <w:rFonts w:ascii="Times New Roman" w:hAnsi="Times New Roman"/>
          <w:sz w:val="28"/>
          <w:szCs w:val="28"/>
        </w:rPr>
        <w:t>освітні ступені та кваліфікації;</w:t>
      </w:r>
    </w:p>
    <w:p w:rsidR="000D6A08" w:rsidRDefault="000D6A08"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під керівництвом провідних учених створюються наукові школи, до діяльності яких залучаються поряд із науково-педагогічними працівниками й аспіранти; </w:t>
      </w:r>
    </w:p>
    <w:p w:rsidR="000D6A08" w:rsidRDefault="000D6A08" w:rsidP="000016AF">
      <w:pPr>
        <w:pStyle w:val="1"/>
        <w:numPr>
          <w:ilvl w:val="0"/>
          <w:numId w:val="14"/>
        </w:numPr>
        <w:tabs>
          <w:tab w:val="left" w:pos="993"/>
        </w:tabs>
        <w:ind w:left="714" w:hanging="357"/>
        <w:jc w:val="both"/>
        <w:rPr>
          <w:rFonts w:ascii="Times New Roman" w:hAnsi="Times New Roman"/>
          <w:sz w:val="28"/>
          <w:szCs w:val="28"/>
        </w:rPr>
      </w:pPr>
      <w:r w:rsidRPr="000016AF">
        <w:rPr>
          <w:rFonts w:ascii="Times New Roman" w:hAnsi="Times New Roman"/>
          <w:sz w:val="28"/>
          <w:szCs w:val="28"/>
        </w:rPr>
        <w:t>щор</w:t>
      </w:r>
      <w:r>
        <w:rPr>
          <w:rFonts w:ascii="Times New Roman" w:hAnsi="Times New Roman"/>
          <w:sz w:val="28"/>
          <w:szCs w:val="28"/>
        </w:rPr>
        <w:t xml:space="preserve">ічне </w:t>
      </w:r>
      <w:r w:rsidRPr="000016AF">
        <w:rPr>
          <w:rFonts w:ascii="Times New Roman" w:hAnsi="Times New Roman"/>
          <w:sz w:val="28"/>
          <w:szCs w:val="28"/>
        </w:rPr>
        <w:t>рейтингове оцінювання викладачів, результати якого оприлюднюються на офіційному веб-сайті університету</w:t>
      </w:r>
      <w:r>
        <w:rPr>
          <w:rFonts w:ascii="Times New Roman" w:hAnsi="Times New Roman"/>
          <w:sz w:val="28"/>
          <w:szCs w:val="28"/>
        </w:rPr>
        <w:t>;</w:t>
      </w:r>
    </w:p>
    <w:p w:rsidR="000D6A08" w:rsidRDefault="000D6A08" w:rsidP="000016AF">
      <w:pPr>
        <w:pStyle w:val="1"/>
        <w:numPr>
          <w:ilvl w:val="0"/>
          <w:numId w:val="14"/>
        </w:numPr>
        <w:tabs>
          <w:tab w:val="left" w:pos="993"/>
        </w:tabs>
        <w:ind w:left="714" w:hanging="357"/>
        <w:jc w:val="both"/>
        <w:rPr>
          <w:rFonts w:ascii="Times New Roman" w:hAnsi="Times New Roman"/>
          <w:sz w:val="28"/>
          <w:szCs w:val="28"/>
        </w:rPr>
      </w:pPr>
      <w:r>
        <w:rPr>
          <w:rFonts w:ascii="Times New Roman" w:hAnsi="Times New Roman"/>
          <w:sz w:val="28"/>
          <w:szCs w:val="28"/>
        </w:rPr>
        <w:t>розбудова ефективної системи запобігання та виявлення академічного плагіату у наукових працях працівників закладу вищої освіти та здобувачів рівня доктора філософії;</w:t>
      </w:r>
    </w:p>
    <w:p w:rsidR="000D6A08" w:rsidRDefault="000D6A08" w:rsidP="000016AF">
      <w:pPr>
        <w:pStyle w:val="1"/>
        <w:numPr>
          <w:ilvl w:val="0"/>
          <w:numId w:val="14"/>
        </w:numPr>
        <w:tabs>
          <w:tab w:val="left" w:pos="993"/>
        </w:tabs>
        <w:ind w:left="714" w:hanging="357"/>
        <w:jc w:val="both"/>
        <w:rPr>
          <w:rFonts w:ascii="Times New Roman" w:hAnsi="Times New Roman"/>
          <w:sz w:val="28"/>
          <w:szCs w:val="28"/>
        </w:rPr>
      </w:pPr>
      <w:r>
        <w:rPr>
          <w:rFonts w:ascii="Times New Roman" w:hAnsi="Times New Roman"/>
          <w:sz w:val="28"/>
          <w:szCs w:val="28"/>
        </w:rPr>
        <w:t>забезпечення контролю за дотриманням здобувачами ступеня доктора філософії принципів академічної доброчесності.</w:t>
      </w:r>
    </w:p>
    <w:p w:rsidR="000D6A08" w:rsidRDefault="000D6A08" w:rsidP="00E633B0">
      <w:pPr>
        <w:pStyle w:val="1"/>
        <w:tabs>
          <w:tab w:val="left" w:pos="993"/>
        </w:tabs>
        <w:jc w:val="both"/>
        <w:rPr>
          <w:rFonts w:ascii="Times New Roman" w:hAnsi="Times New Roman"/>
          <w:sz w:val="28"/>
          <w:szCs w:val="28"/>
        </w:rPr>
      </w:pPr>
      <w:r>
        <w:rPr>
          <w:noProof/>
          <w:lang w:val="en-US"/>
        </w:rPr>
        <w:pict>
          <v:shape id="_x0000_s1029" type="#_x0000_t75" style="position:absolute;left:0;text-align:left;margin-left:276.05pt;margin-top:5.55pt;width:133.95pt;height:71.9pt;z-index:251659264;visibility:visible">
            <v:imagedata r:id="rId9" o:title="" chromakey="#a8a9ae" blacklevel="-6554f"/>
          </v:shape>
        </w:pict>
      </w:r>
    </w:p>
    <w:p w:rsidR="000D6A08" w:rsidRDefault="000D6A08" w:rsidP="00E633B0">
      <w:pPr>
        <w:pStyle w:val="1"/>
        <w:tabs>
          <w:tab w:val="left" w:pos="993"/>
        </w:tabs>
        <w:jc w:val="both"/>
        <w:rPr>
          <w:rFonts w:ascii="Times New Roman" w:hAnsi="Times New Roman"/>
          <w:sz w:val="28"/>
          <w:szCs w:val="28"/>
        </w:rPr>
      </w:pPr>
    </w:p>
    <w:p w:rsidR="000D6A08" w:rsidRPr="00F36182" w:rsidRDefault="000D6A08" w:rsidP="005850D0">
      <w:pPr>
        <w:pStyle w:val="1"/>
        <w:tabs>
          <w:tab w:val="left" w:pos="993"/>
        </w:tabs>
        <w:jc w:val="both"/>
        <w:rPr>
          <w:rFonts w:ascii="Times New Roman" w:hAnsi="Times New Roman"/>
          <w:sz w:val="28"/>
          <w:szCs w:val="28"/>
        </w:rPr>
      </w:pPr>
      <w:r>
        <w:rPr>
          <w:rFonts w:ascii="Times New Roman" w:hAnsi="Times New Roman"/>
          <w:sz w:val="28"/>
          <w:szCs w:val="28"/>
        </w:rPr>
        <w:t>Розробник освітньо-наукової  програми                     Р.М.Пріма</w:t>
      </w:r>
    </w:p>
    <w:sectPr w:rsidR="000D6A08" w:rsidRPr="00F36182" w:rsidSect="00E878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A08" w:rsidRDefault="000D6A08" w:rsidP="00F36CB9">
      <w:pPr>
        <w:spacing w:after="0" w:line="240" w:lineRule="auto"/>
      </w:pPr>
      <w:r>
        <w:separator/>
      </w:r>
    </w:p>
  </w:endnote>
  <w:endnote w:type="continuationSeparator" w:id="1">
    <w:p w:rsidR="000D6A08" w:rsidRDefault="000D6A08" w:rsidP="00F36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A08" w:rsidRDefault="000D6A08" w:rsidP="00F36CB9">
      <w:pPr>
        <w:spacing w:after="0" w:line="240" w:lineRule="auto"/>
      </w:pPr>
      <w:r>
        <w:separator/>
      </w:r>
    </w:p>
  </w:footnote>
  <w:footnote w:type="continuationSeparator" w:id="1">
    <w:p w:rsidR="000D6A08" w:rsidRDefault="000D6A08" w:rsidP="00F36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46D"/>
    <w:multiLevelType w:val="hybridMultilevel"/>
    <w:tmpl w:val="D2E058EA"/>
    <w:lvl w:ilvl="0" w:tplc="CEFE98C8">
      <w:start w:val="2"/>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093279B7"/>
    <w:multiLevelType w:val="hybridMultilevel"/>
    <w:tmpl w:val="4A480868"/>
    <w:lvl w:ilvl="0" w:tplc="B6FE9C8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EF1487"/>
    <w:multiLevelType w:val="hybridMultilevel"/>
    <w:tmpl w:val="EF16B08C"/>
    <w:lvl w:ilvl="0" w:tplc="A3A462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867B6"/>
    <w:multiLevelType w:val="hybridMultilevel"/>
    <w:tmpl w:val="6E983DA8"/>
    <w:lvl w:ilvl="0" w:tplc="0B6A47F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1CD67E9D"/>
    <w:multiLevelType w:val="hybridMultilevel"/>
    <w:tmpl w:val="272AFE60"/>
    <w:lvl w:ilvl="0" w:tplc="7376E752">
      <w:start w:val="1"/>
      <w:numFmt w:val="decimal"/>
      <w:lvlText w:val="%1."/>
      <w:lvlJc w:val="left"/>
      <w:pPr>
        <w:ind w:left="851"/>
      </w:pPr>
      <w:rPr>
        <w:rFonts w:ascii="Times New Roman" w:eastAsia="Times New Roman" w:hAnsi="Times New Roman" w:cs="Times New Roman"/>
        <w:b/>
        <w:bCs/>
        <w:i w:val="0"/>
        <w:strike w:val="0"/>
        <w:dstrike w:val="0"/>
        <w:color w:val="000000"/>
        <w:sz w:val="28"/>
        <w:szCs w:val="28"/>
        <w:u w:val="none" w:color="000000"/>
        <w:vertAlign w:val="baseline"/>
      </w:rPr>
    </w:lvl>
    <w:lvl w:ilvl="1" w:tplc="E868A5DA">
      <w:start w:val="1"/>
      <w:numFmt w:val="lowerLetter"/>
      <w:lvlText w:val="%2"/>
      <w:lvlJc w:val="left"/>
      <w:pPr>
        <w:ind w:left="1579"/>
      </w:pPr>
      <w:rPr>
        <w:rFonts w:ascii="Times New Roman" w:eastAsia="Times New Roman" w:hAnsi="Times New Roman" w:cs="Times New Roman"/>
        <w:b/>
        <w:bCs/>
        <w:i w:val="0"/>
        <w:strike w:val="0"/>
        <w:dstrike w:val="0"/>
        <w:color w:val="000000"/>
        <w:sz w:val="28"/>
        <w:szCs w:val="28"/>
        <w:u w:val="none" w:color="000000"/>
        <w:vertAlign w:val="baseline"/>
      </w:rPr>
    </w:lvl>
    <w:lvl w:ilvl="2" w:tplc="4E1E246A">
      <w:start w:val="1"/>
      <w:numFmt w:val="lowerRoman"/>
      <w:lvlText w:val="%3"/>
      <w:lvlJc w:val="left"/>
      <w:pPr>
        <w:ind w:left="2299"/>
      </w:pPr>
      <w:rPr>
        <w:rFonts w:ascii="Times New Roman" w:eastAsia="Times New Roman" w:hAnsi="Times New Roman" w:cs="Times New Roman"/>
        <w:b/>
        <w:bCs/>
        <w:i w:val="0"/>
        <w:strike w:val="0"/>
        <w:dstrike w:val="0"/>
        <w:color w:val="000000"/>
        <w:sz w:val="28"/>
        <w:szCs w:val="28"/>
        <w:u w:val="none" w:color="000000"/>
        <w:vertAlign w:val="baseline"/>
      </w:rPr>
    </w:lvl>
    <w:lvl w:ilvl="3" w:tplc="3F201740">
      <w:start w:val="1"/>
      <w:numFmt w:val="decimal"/>
      <w:lvlText w:val="%4"/>
      <w:lvlJc w:val="left"/>
      <w:pPr>
        <w:ind w:left="3019"/>
      </w:pPr>
      <w:rPr>
        <w:rFonts w:ascii="Times New Roman" w:eastAsia="Times New Roman" w:hAnsi="Times New Roman" w:cs="Times New Roman"/>
        <w:b/>
        <w:bCs/>
        <w:i w:val="0"/>
        <w:strike w:val="0"/>
        <w:dstrike w:val="0"/>
        <w:color w:val="000000"/>
        <w:sz w:val="28"/>
        <w:szCs w:val="28"/>
        <w:u w:val="none" w:color="000000"/>
        <w:vertAlign w:val="baseline"/>
      </w:rPr>
    </w:lvl>
    <w:lvl w:ilvl="4" w:tplc="315CE180">
      <w:start w:val="1"/>
      <w:numFmt w:val="lowerLetter"/>
      <w:lvlText w:val="%5"/>
      <w:lvlJc w:val="left"/>
      <w:pPr>
        <w:ind w:left="3739"/>
      </w:pPr>
      <w:rPr>
        <w:rFonts w:ascii="Times New Roman" w:eastAsia="Times New Roman" w:hAnsi="Times New Roman" w:cs="Times New Roman"/>
        <w:b/>
        <w:bCs/>
        <w:i w:val="0"/>
        <w:strike w:val="0"/>
        <w:dstrike w:val="0"/>
        <w:color w:val="000000"/>
        <w:sz w:val="28"/>
        <w:szCs w:val="28"/>
        <w:u w:val="none" w:color="000000"/>
        <w:vertAlign w:val="baseline"/>
      </w:rPr>
    </w:lvl>
    <w:lvl w:ilvl="5" w:tplc="738E98D4">
      <w:start w:val="1"/>
      <w:numFmt w:val="lowerRoman"/>
      <w:lvlText w:val="%6"/>
      <w:lvlJc w:val="left"/>
      <w:pPr>
        <w:ind w:left="4459"/>
      </w:pPr>
      <w:rPr>
        <w:rFonts w:ascii="Times New Roman" w:eastAsia="Times New Roman" w:hAnsi="Times New Roman" w:cs="Times New Roman"/>
        <w:b/>
        <w:bCs/>
        <w:i w:val="0"/>
        <w:strike w:val="0"/>
        <w:dstrike w:val="0"/>
        <w:color w:val="000000"/>
        <w:sz w:val="28"/>
        <w:szCs w:val="28"/>
        <w:u w:val="none" w:color="000000"/>
        <w:vertAlign w:val="baseline"/>
      </w:rPr>
    </w:lvl>
    <w:lvl w:ilvl="6" w:tplc="6EEA6728">
      <w:start w:val="1"/>
      <w:numFmt w:val="decimal"/>
      <w:lvlText w:val="%7"/>
      <w:lvlJc w:val="left"/>
      <w:pPr>
        <w:ind w:left="5179"/>
      </w:pPr>
      <w:rPr>
        <w:rFonts w:ascii="Times New Roman" w:eastAsia="Times New Roman" w:hAnsi="Times New Roman" w:cs="Times New Roman"/>
        <w:b/>
        <w:bCs/>
        <w:i w:val="0"/>
        <w:strike w:val="0"/>
        <w:dstrike w:val="0"/>
        <w:color w:val="000000"/>
        <w:sz w:val="28"/>
        <w:szCs w:val="28"/>
        <w:u w:val="none" w:color="000000"/>
        <w:vertAlign w:val="baseline"/>
      </w:rPr>
    </w:lvl>
    <w:lvl w:ilvl="7" w:tplc="DAFEC2D6">
      <w:start w:val="1"/>
      <w:numFmt w:val="lowerLetter"/>
      <w:lvlText w:val="%8"/>
      <w:lvlJc w:val="left"/>
      <w:pPr>
        <w:ind w:left="5899"/>
      </w:pPr>
      <w:rPr>
        <w:rFonts w:ascii="Times New Roman" w:eastAsia="Times New Roman" w:hAnsi="Times New Roman" w:cs="Times New Roman"/>
        <w:b/>
        <w:bCs/>
        <w:i w:val="0"/>
        <w:strike w:val="0"/>
        <w:dstrike w:val="0"/>
        <w:color w:val="000000"/>
        <w:sz w:val="28"/>
        <w:szCs w:val="28"/>
        <w:u w:val="none" w:color="000000"/>
        <w:vertAlign w:val="baseline"/>
      </w:rPr>
    </w:lvl>
    <w:lvl w:ilvl="8" w:tplc="311C53DE">
      <w:start w:val="1"/>
      <w:numFmt w:val="lowerRoman"/>
      <w:lvlText w:val="%9"/>
      <w:lvlJc w:val="left"/>
      <w:pPr>
        <w:ind w:left="6619"/>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5">
    <w:nsid w:val="20E40890"/>
    <w:multiLevelType w:val="hybridMultilevel"/>
    <w:tmpl w:val="272AFE60"/>
    <w:lvl w:ilvl="0" w:tplc="7376E752">
      <w:start w:val="1"/>
      <w:numFmt w:val="decimal"/>
      <w:lvlText w:val="%1."/>
      <w:lvlJc w:val="left"/>
      <w:pPr>
        <w:ind w:left="851"/>
      </w:pPr>
      <w:rPr>
        <w:rFonts w:ascii="Times New Roman" w:eastAsia="Times New Roman" w:hAnsi="Times New Roman" w:cs="Times New Roman"/>
        <w:b/>
        <w:bCs/>
        <w:i w:val="0"/>
        <w:strike w:val="0"/>
        <w:dstrike w:val="0"/>
        <w:color w:val="000000"/>
        <w:sz w:val="28"/>
        <w:szCs w:val="28"/>
        <w:u w:val="none" w:color="000000"/>
        <w:vertAlign w:val="baseline"/>
      </w:rPr>
    </w:lvl>
    <w:lvl w:ilvl="1" w:tplc="E868A5DA">
      <w:start w:val="1"/>
      <w:numFmt w:val="lowerLetter"/>
      <w:lvlText w:val="%2"/>
      <w:lvlJc w:val="left"/>
      <w:pPr>
        <w:ind w:left="1579"/>
      </w:pPr>
      <w:rPr>
        <w:rFonts w:ascii="Times New Roman" w:eastAsia="Times New Roman" w:hAnsi="Times New Roman" w:cs="Times New Roman"/>
        <w:b/>
        <w:bCs/>
        <w:i w:val="0"/>
        <w:strike w:val="0"/>
        <w:dstrike w:val="0"/>
        <w:color w:val="000000"/>
        <w:sz w:val="28"/>
        <w:szCs w:val="28"/>
        <w:u w:val="none" w:color="000000"/>
        <w:vertAlign w:val="baseline"/>
      </w:rPr>
    </w:lvl>
    <w:lvl w:ilvl="2" w:tplc="4E1E246A">
      <w:start w:val="1"/>
      <w:numFmt w:val="lowerRoman"/>
      <w:lvlText w:val="%3"/>
      <w:lvlJc w:val="left"/>
      <w:pPr>
        <w:ind w:left="2299"/>
      </w:pPr>
      <w:rPr>
        <w:rFonts w:ascii="Times New Roman" w:eastAsia="Times New Roman" w:hAnsi="Times New Roman" w:cs="Times New Roman"/>
        <w:b/>
        <w:bCs/>
        <w:i w:val="0"/>
        <w:strike w:val="0"/>
        <w:dstrike w:val="0"/>
        <w:color w:val="000000"/>
        <w:sz w:val="28"/>
        <w:szCs w:val="28"/>
        <w:u w:val="none" w:color="000000"/>
        <w:vertAlign w:val="baseline"/>
      </w:rPr>
    </w:lvl>
    <w:lvl w:ilvl="3" w:tplc="3F201740">
      <w:start w:val="1"/>
      <w:numFmt w:val="decimal"/>
      <w:lvlText w:val="%4"/>
      <w:lvlJc w:val="left"/>
      <w:pPr>
        <w:ind w:left="3019"/>
      </w:pPr>
      <w:rPr>
        <w:rFonts w:ascii="Times New Roman" w:eastAsia="Times New Roman" w:hAnsi="Times New Roman" w:cs="Times New Roman"/>
        <w:b/>
        <w:bCs/>
        <w:i w:val="0"/>
        <w:strike w:val="0"/>
        <w:dstrike w:val="0"/>
        <w:color w:val="000000"/>
        <w:sz w:val="28"/>
        <w:szCs w:val="28"/>
        <w:u w:val="none" w:color="000000"/>
        <w:vertAlign w:val="baseline"/>
      </w:rPr>
    </w:lvl>
    <w:lvl w:ilvl="4" w:tplc="315CE180">
      <w:start w:val="1"/>
      <w:numFmt w:val="lowerLetter"/>
      <w:lvlText w:val="%5"/>
      <w:lvlJc w:val="left"/>
      <w:pPr>
        <w:ind w:left="3739"/>
      </w:pPr>
      <w:rPr>
        <w:rFonts w:ascii="Times New Roman" w:eastAsia="Times New Roman" w:hAnsi="Times New Roman" w:cs="Times New Roman"/>
        <w:b/>
        <w:bCs/>
        <w:i w:val="0"/>
        <w:strike w:val="0"/>
        <w:dstrike w:val="0"/>
        <w:color w:val="000000"/>
        <w:sz w:val="28"/>
        <w:szCs w:val="28"/>
        <w:u w:val="none" w:color="000000"/>
        <w:vertAlign w:val="baseline"/>
      </w:rPr>
    </w:lvl>
    <w:lvl w:ilvl="5" w:tplc="738E98D4">
      <w:start w:val="1"/>
      <w:numFmt w:val="lowerRoman"/>
      <w:lvlText w:val="%6"/>
      <w:lvlJc w:val="left"/>
      <w:pPr>
        <w:ind w:left="4459"/>
      </w:pPr>
      <w:rPr>
        <w:rFonts w:ascii="Times New Roman" w:eastAsia="Times New Roman" w:hAnsi="Times New Roman" w:cs="Times New Roman"/>
        <w:b/>
        <w:bCs/>
        <w:i w:val="0"/>
        <w:strike w:val="0"/>
        <w:dstrike w:val="0"/>
        <w:color w:val="000000"/>
        <w:sz w:val="28"/>
        <w:szCs w:val="28"/>
        <w:u w:val="none" w:color="000000"/>
        <w:vertAlign w:val="baseline"/>
      </w:rPr>
    </w:lvl>
    <w:lvl w:ilvl="6" w:tplc="6EEA6728">
      <w:start w:val="1"/>
      <w:numFmt w:val="decimal"/>
      <w:lvlText w:val="%7"/>
      <w:lvlJc w:val="left"/>
      <w:pPr>
        <w:ind w:left="5179"/>
      </w:pPr>
      <w:rPr>
        <w:rFonts w:ascii="Times New Roman" w:eastAsia="Times New Roman" w:hAnsi="Times New Roman" w:cs="Times New Roman"/>
        <w:b/>
        <w:bCs/>
        <w:i w:val="0"/>
        <w:strike w:val="0"/>
        <w:dstrike w:val="0"/>
        <w:color w:val="000000"/>
        <w:sz w:val="28"/>
        <w:szCs w:val="28"/>
        <w:u w:val="none" w:color="000000"/>
        <w:vertAlign w:val="baseline"/>
      </w:rPr>
    </w:lvl>
    <w:lvl w:ilvl="7" w:tplc="DAFEC2D6">
      <w:start w:val="1"/>
      <w:numFmt w:val="lowerLetter"/>
      <w:lvlText w:val="%8"/>
      <w:lvlJc w:val="left"/>
      <w:pPr>
        <w:ind w:left="5899"/>
      </w:pPr>
      <w:rPr>
        <w:rFonts w:ascii="Times New Roman" w:eastAsia="Times New Roman" w:hAnsi="Times New Roman" w:cs="Times New Roman"/>
        <w:b/>
        <w:bCs/>
        <w:i w:val="0"/>
        <w:strike w:val="0"/>
        <w:dstrike w:val="0"/>
        <w:color w:val="000000"/>
        <w:sz w:val="28"/>
        <w:szCs w:val="28"/>
        <w:u w:val="none" w:color="000000"/>
        <w:vertAlign w:val="baseline"/>
      </w:rPr>
    </w:lvl>
    <w:lvl w:ilvl="8" w:tplc="311C53DE">
      <w:start w:val="1"/>
      <w:numFmt w:val="lowerRoman"/>
      <w:lvlText w:val="%9"/>
      <w:lvlJc w:val="left"/>
      <w:pPr>
        <w:ind w:left="6619"/>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6">
    <w:nsid w:val="30FE369B"/>
    <w:multiLevelType w:val="hybridMultilevel"/>
    <w:tmpl w:val="2D2EA7B4"/>
    <w:lvl w:ilvl="0" w:tplc="3FA894DA">
      <w:start w:val="1"/>
      <w:numFmt w:val="bullet"/>
      <w:lvlText w:val="•"/>
      <w:lvlJc w:val="left"/>
      <w:pPr>
        <w:ind w:left="265"/>
      </w:pPr>
      <w:rPr>
        <w:rFonts w:ascii="Arial" w:eastAsia="Times New Roman" w:hAnsi="Arial"/>
        <w:b w:val="0"/>
        <w:i w:val="0"/>
        <w:strike w:val="0"/>
        <w:dstrike w:val="0"/>
        <w:color w:val="000000"/>
        <w:sz w:val="28"/>
        <w:u w:val="none" w:color="000000"/>
        <w:vertAlign w:val="baseline"/>
      </w:rPr>
    </w:lvl>
    <w:lvl w:ilvl="1" w:tplc="094E63C4">
      <w:start w:val="1"/>
      <w:numFmt w:val="bullet"/>
      <w:lvlText w:val="o"/>
      <w:lvlJc w:val="left"/>
      <w:pPr>
        <w:ind w:left="1620"/>
      </w:pPr>
      <w:rPr>
        <w:rFonts w:ascii="Segoe UI Symbol" w:eastAsia="Times New Roman" w:hAnsi="Segoe UI Symbol"/>
        <w:b w:val="0"/>
        <w:i w:val="0"/>
        <w:strike w:val="0"/>
        <w:dstrike w:val="0"/>
        <w:color w:val="000000"/>
        <w:sz w:val="28"/>
        <w:u w:val="none" w:color="000000"/>
        <w:vertAlign w:val="baseline"/>
      </w:rPr>
    </w:lvl>
    <w:lvl w:ilvl="2" w:tplc="D95EA3E4">
      <w:start w:val="1"/>
      <w:numFmt w:val="bullet"/>
      <w:lvlText w:val="▪"/>
      <w:lvlJc w:val="left"/>
      <w:pPr>
        <w:ind w:left="2340"/>
      </w:pPr>
      <w:rPr>
        <w:rFonts w:ascii="Segoe UI Symbol" w:eastAsia="Times New Roman" w:hAnsi="Segoe UI Symbol"/>
        <w:b w:val="0"/>
        <w:i w:val="0"/>
        <w:strike w:val="0"/>
        <w:dstrike w:val="0"/>
        <w:color w:val="000000"/>
        <w:sz w:val="28"/>
        <w:u w:val="none" w:color="000000"/>
        <w:vertAlign w:val="baseline"/>
      </w:rPr>
    </w:lvl>
    <w:lvl w:ilvl="3" w:tplc="FE0CA638">
      <w:start w:val="1"/>
      <w:numFmt w:val="bullet"/>
      <w:lvlText w:val="•"/>
      <w:lvlJc w:val="left"/>
      <w:pPr>
        <w:ind w:left="3060"/>
      </w:pPr>
      <w:rPr>
        <w:rFonts w:ascii="Arial" w:eastAsia="Times New Roman" w:hAnsi="Arial"/>
        <w:b w:val="0"/>
        <w:i w:val="0"/>
        <w:strike w:val="0"/>
        <w:dstrike w:val="0"/>
        <w:color w:val="000000"/>
        <w:sz w:val="28"/>
        <w:u w:val="none" w:color="000000"/>
        <w:vertAlign w:val="baseline"/>
      </w:rPr>
    </w:lvl>
    <w:lvl w:ilvl="4" w:tplc="5CF8EE82">
      <w:start w:val="1"/>
      <w:numFmt w:val="bullet"/>
      <w:lvlText w:val="o"/>
      <w:lvlJc w:val="left"/>
      <w:pPr>
        <w:ind w:left="3780"/>
      </w:pPr>
      <w:rPr>
        <w:rFonts w:ascii="Segoe UI Symbol" w:eastAsia="Times New Roman" w:hAnsi="Segoe UI Symbol"/>
        <w:b w:val="0"/>
        <w:i w:val="0"/>
        <w:strike w:val="0"/>
        <w:dstrike w:val="0"/>
        <w:color w:val="000000"/>
        <w:sz w:val="28"/>
        <w:u w:val="none" w:color="000000"/>
        <w:vertAlign w:val="baseline"/>
      </w:rPr>
    </w:lvl>
    <w:lvl w:ilvl="5" w:tplc="A3AA298E">
      <w:start w:val="1"/>
      <w:numFmt w:val="bullet"/>
      <w:lvlText w:val="▪"/>
      <w:lvlJc w:val="left"/>
      <w:pPr>
        <w:ind w:left="4500"/>
      </w:pPr>
      <w:rPr>
        <w:rFonts w:ascii="Segoe UI Symbol" w:eastAsia="Times New Roman" w:hAnsi="Segoe UI Symbol"/>
        <w:b w:val="0"/>
        <w:i w:val="0"/>
        <w:strike w:val="0"/>
        <w:dstrike w:val="0"/>
        <w:color w:val="000000"/>
        <w:sz w:val="28"/>
        <w:u w:val="none" w:color="000000"/>
        <w:vertAlign w:val="baseline"/>
      </w:rPr>
    </w:lvl>
    <w:lvl w:ilvl="6" w:tplc="945870F0">
      <w:start w:val="1"/>
      <w:numFmt w:val="bullet"/>
      <w:lvlText w:val="•"/>
      <w:lvlJc w:val="left"/>
      <w:pPr>
        <w:ind w:left="5220"/>
      </w:pPr>
      <w:rPr>
        <w:rFonts w:ascii="Arial" w:eastAsia="Times New Roman" w:hAnsi="Arial"/>
        <w:b w:val="0"/>
        <w:i w:val="0"/>
        <w:strike w:val="0"/>
        <w:dstrike w:val="0"/>
        <w:color w:val="000000"/>
        <w:sz w:val="28"/>
        <w:u w:val="none" w:color="000000"/>
        <w:vertAlign w:val="baseline"/>
      </w:rPr>
    </w:lvl>
    <w:lvl w:ilvl="7" w:tplc="01265C20">
      <w:start w:val="1"/>
      <w:numFmt w:val="bullet"/>
      <w:lvlText w:val="o"/>
      <w:lvlJc w:val="left"/>
      <w:pPr>
        <w:ind w:left="5940"/>
      </w:pPr>
      <w:rPr>
        <w:rFonts w:ascii="Segoe UI Symbol" w:eastAsia="Times New Roman" w:hAnsi="Segoe UI Symbol"/>
        <w:b w:val="0"/>
        <w:i w:val="0"/>
        <w:strike w:val="0"/>
        <w:dstrike w:val="0"/>
        <w:color w:val="000000"/>
        <w:sz w:val="28"/>
        <w:u w:val="none" w:color="000000"/>
        <w:vertAlign w:val="baseline"/>
      </w:rPr>
    </w:lvl>
    <w:lvl w:ilvl="8" w:tplc="8C2E450A">
      <w:start w:val="1"/>
      <w:numFmt w:val="bullet"/>
      <w:lvlText w:val="▪"/>
      <w:lvlJc w:val="left"/>
      <w:pPr>
        <w:ind w:left="6660"/>
      </w:pPr>
      <w:rPr>
        <w:rFonts w:ascii="Segoe UI Symbol" w:eastAsia="Times New Roman" w:hAnsi="Segoe UI Symbol"/>
        <w:b w:val="0"/>
        <w:i w:val="0"/>
        <w:strike w:val="0"/>
        <w:dstrike w:val="0"/>
        <w:color w:val="000000"/>
        <w:sz w:val="28"/>
        <w:u w:val="none" w:color="000000"/>
        <w:vertAlign w:val="baseline"/>
      </w:rPr>
    </w:lvl>
  </w:abstractNum>
  <w:abstractNum w:abstractNumId="7">
    <w:nsid w:val="37A44967"/>
    <w:multiLevelType w:val="hybridMultilevel"/>
    <w:tmpl w:val="6C3216EE"/>
    <w:lvl w:ilvl="0" w:tplc="FB5A5F8E">
      <w:start w:val="1"/>
      <w:numFmt w:val="bullet"/>
      <w:lvlText w:val="-"/>
      <w:lvlJc w:val="left"/>
      <w:pPr>
        <w:ind w:left="192"/>
      </w:pPr>
      <w:rPr>
        <w:rFonts w:ascii="Calibri" w:eastAsia="Times New Roman" w:hAnsi="Calibri"/>
        <w:b w:val="0"/>
        <w:i w:val="0"/>
        <w:strike w:val="0"/>
        <w:dstrike w:val="0"/>
        <w:color w:val="000000"/>
        <w:sz w:val="22"/>
        <w:u w:val="none" w:color="000000"/>
        <w:vertAlign w:val="baseline"/>
      </w:rPr>
    </w:lvl>
    <w:lvl w:ilvl="1" w:tplc="5FE656F8">
      <w:start w:val="1"/>
      <w:numFmt w:val="bullet"/>
      <w:lvlText w:val="o"/>
      <w:lvlJc w:val="left"/>
      <w:pPr>
        <w:ind w:left="1490"/>
      </w:pPr>
      <w:rPr>
        <w:rFonts w:ascii="Calibri" w:eastAsia="Times New Roman" w:hAnsi="Calibri"/>
        <w:b w:val="0"/>
        <w:i w:val="0"/>
        <w:strike w:val="0"/>
        <w:dstrike w:val="0"/>
        <w:color w:val="000000"/>
        <w:sz w:val="22"/>
        <w:u w:val="none" w:color="000000"/>
        <w:vertAlign w:val="baseline"/>
      </w:rPr>
    </w:lvl>
    <w:lvl w:ilvl="2" w:tplc="C814518E">
      <w:start w:val="1"/>
      <w:numFmt w:val="bullet"/>
      <w:lvlText w:val="▪"/>
      <w:lvlJc w:val="left"/>
      <w:pPr>
        <w:ind w:left="2210"/>
      </w:pPr>
      <w:rPr>
        <w:rFonts w:ascii="Calibri" w:eastAsia="Times New Roman" w:hAnsi="Calibri"/>
        <w:b w:val="0"/>
        <w:i w:val="0"/>
        <w:strike w:val="0"/>
        <w:dstrike w:val="0"/>
        <w:color w:val="000000"/>
        <w:sz w:val="22"/>
        <w:u w:val="none" w:color="000000"/>
        <w:vertAlign w:val="baseline"/>
      </w:rPr>
    </w:lvl>
    <w:lvl w:ilvl="3" w:tplc="45D8C6EE">
      <w:start w:val="1"/>
      <w:numFmt w:val="bullet"/>
      <w:lvlText w:val="•"/>
      <w:lvlJc w:val="left"/>
      <w:pPr>
        <w:ind w:left="2930"/>
      </w:pPr>
      <w:rPr>
        <w:rFonts w:ascii="Calibri" w:eastAsia="Times New Roman" w:hAnsi="Calibri"/>
        <w:b w:val="0"/>
        <w:i w:val="0"/>
        <w:strike w:val="0"/>
        <w:dstrike w:val="0"/>
        <w:color w:val="000000"/>
        <w:sz w:val="22"/>
        <w:u w:val="none" w:color="000000"/>
        <w:vertAlign w:val="baseline"/>
      </w:rPr>
    </w:lvl>
    <w:lvl w:ilvl="4" w:tplc="175ED546">
      <w:start w:val="1"/>
      <w:numFmt w:val="bullet"/>
      <w:lvlText w:val="o"/>
      <w:lvlJc w:val="left"/>
      <w:pPr>
        <w:ind w:left="3650"/>
      </w:pPr>
      <w:rPr>
        <w:rFonts w:ascii="Calibri" w:eastAsia="Times New Roman" w:hAnsi="Calibri"/>
        <w:b w:val="0"/>
        <w:i w:val="0"/>
        <w:strike w:val="0"/>
        <w:dstrike w:val="0"/>
        <w:color w:val="000000"/>
        <w:sz w:val="22"/>
        <w:u w:val="none" w:color="000000"/>
        <w:vertAlign w:val="baseline"/>
      </w:rPr>
    </w:lvl>
    <w:lvl w:ilvl="5" w:tplc="9CDC2D14">
      <w:start w:val="1"/>
      <w:numFmt w:val="bullet"/>
      <w:lvlText w:val="▪"/>
      <w:lvlJc w:val="left"/>
      <w:pPr>
        <w:ind w:left="4370"/>
      </w:pPr>
      <w:rPr>
        <w:rFonts w:ascii="Calibri" w:eastAsia="Times New Roman" w:hAnsi="Calibri"/>
        <w:b w:val="0"/>
        <w:i w:val="0"/>
        <w:strike w:val="0"/>
        <w:dstrike w:val="0"/>
        <w:color w:val="000000"/>
        <w:sz w:val="22"/>
        <w:u w:val="none" w:color="000000"/>
        <w:vertAlign w:val="baseline"/>
      </w:rPr>
    </w:lvl>
    <w:lvl w:ilvl="6" w:tplc="BE66FFFA">
      <w:start w:val="1"/>
      <w:numFmt w:val="bullet"/>
      <w:lvlText w:val="•"/>
      <w:lvlJc w:val="left"/>
      <w:pPr>
        <w:ind w:left="5090"/>
      </w:pPr>
      <w:rPr>
        <w:rFonts w:ascii="Calibri" w:eastAsia="Times New Roman" w:hAnsi="Calibri"/>
        <w:b w:val="0"/>
        <w:i w:val="0"/>
        <w:strike w:val="0"/>
        <w:dstrike w:val="0"/>
        <w:color w:val="000000"/>
        <w:sz w:val="22"/>
        <w:u w:val="none" w:color="000000"/>
        <w:vertAlign w:val="baseline"/>
      </w:rPr>
    </w:lvl>
    <w:lvl w:ilvl="7" w:tplc="D0DACE82">
      <w:start w:val="1"/>
      <w:numFmt w:val="bullet"/>
      <w:lvlText w:val="o"/>
      <w:lvlJc w:val="left"/>
      <w:pPr>
        <w:ind w:left="5810"/>
      </w:pPr>
      <w:rPr>
        <w:rFonts w:ascii="Calibri" w:eastAsia="Times New Roman" w:hAnsi="Calibri"/>
        <w:b w:val="0"/>
        <w:i w:val="0"/>
        <w:strike w:val="0"/>
        <w:dstrike w:val="0"/>
        <w:color w:val="000000"/>
        <w:sz w:val="22"/>
        <w:u w:val="none" w:color="000000"/>
        <w:vertAlign w:val="baseline"/>
      </w:rPr>
    </w:lvl>
    <w:lvl w:ilvl="8" w:tplc="F3EA19BA">
      <w:start w:val="1"/>
      <w:numFmt w:val="bullet"/>
      <w:lvlText w:val="▪"/>
      <w:lvlJc w:val="left"/>
      <w:pPr>
        <w:ind w:left="6530"/>
      </w:pPr>
      <w:rPr>
        <w:rFonts w:ascii="Calibri" w:eastAsia="Times New Roman" w:hAnsi="Calibri"/>
        <w:b w:val="0"/>
        <w:i w:val="0"/>
        <w:strike w:val="0"/>
        <w:dstrike w:val="0"/>
        <w:color w:val="000000"/>
        <w:sz w:val="22"/>
        <w:u w:val="none" w:color="000000"/>
        <w:vertAlign w:val="baseline"/>
      </w:rPr>
    </w:lvl>
  </w:abstractNum>
  <w:abstractNum w:abstractNumId="8">
    <w:nsid w:val="3F8E74CF"/>
    <w:multiLevelType w:val="hybridMultilevel"/>
    <w:tmpl w:val="F098BC82"/>
    <w:lvl w:ilvl="0" w:tplc="7876E0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8B54983C">
      <w:start w:val="1"/>
      <w:numFmt w:val="lowerLetter"/>
      <w:lvlText w:val="%2"/>
      <w:lvlJc w:val="left"/>
      <w:pPr>
        <w:ind w:left="471"/>
      </w:pPr>
      <w:rPr>
        <w:rFonts w:ascii="Times New Roman" w:eastAsia="Times New Roman" w:hAnsi="Times New Roman" w:cs="Times New Roman"/>
        <w:b w:val="0"/>
        <w:i w:val="0"/>
        <w:strike w:val="0"/>
        <w:dstrike w:val="0"/>
        <w:color w:val="000000"/>
        <w:sz w:val="28"/>
        <w:szCs w:val="28"/>
        <w:u w:val="none" w:color="000000"/>
        <w:vertAlign w:val="baseline"/>
      </w:rPr>
    </w:lvl>
    <w:lvl w:ilvl="2" w:tplc="D3924024">
      <w:start w:val="8"/>
      <w:numFmt w:val="decimal"/>
      <w:lvlRestart w:val="0"/>
      <w:lvlText w:val="%3"/>
      <w:lvlJc w:val="left"/>
      <w:pPr>
        <w:ind w:left="433"/>
      </w:pPr>
      <w:rPr>
        <w:rFonts w:ascii="Times New Roman" w:eastAsia="Times New Roman" w:hAnsi="Times New Roman" w:cs="Times New Roman"/>
        <w:b w:val="0"/>
        <w:i w:val="0"/>
        <w:strike w:val="0"/>
        <w:dstrike w:val="0"/>
        <w:color w:val="000000"/>
        <w:sz w:val="28"/>
        <w:szCs w:val="28"/>
        <w:u w:val="none" w:color="000000"/>
        <w:vertAlign w:val="baseline"/>
      </w:rPr>
    </w:lvl>
    <w:lvl w:ilvl="3" w:tplc="09A20F1C">
      <w:start w:val="1"/>
      <w:numFmt w:val="decimal"/>
      <w:lvlText w:val="%4"/>
      <w:lvlJc w:val="left"/>
      <w:pPr>
        <w:ind w:left="1302"/>
      </w:pPr>
      <w:rPr>
        <w:rFonts w:ascii="Times New Roman" w:eastAsia="Times New Roman" w:hAnsi="Times New Roman" w:cs="Times New Roman"/>
        <w:b w:val="0"/>
        <w:i w:val="0"/>
        <w:strike w:val="0"/>
        <w:dstrike w:val="0"/>
        <w:color w:val="000000"/>
        <w:sz w:val="28"/>
        <w:szCs w:val="28"/>
        <w:u w:val="none" w:color="000000"/>
        <w:vertAlign w:val="baseline"/>
      </w:rPr>
    </w:lvl>
    <w:lvl w:ilvl="4" w:tplc="1396A45A">
      <w:start w:val="1"/>
      <w:numFmt w:val="lowerLetter"/>
      <w:lvlText w:val="%5"/>
      <w:lvlJc w:val="left"/>
      <w:pPr>
        <w:ind w:left="2022"/>
      </w:pPr>
      <w:rPr>
        <w:rFonts w:ascii="Times New Roman" w:eastAsia="Times New Roman" w:hAnsi="Times New Roman" w:cs="Times New Roman"/>
        <w:b w:val="0"/>
        <w:i w:val="0"/>
        <w:strike w:val="0"/>
        <w:dstrike w:val="0"/>
        <w:color w:val="000000"/>
        <w:sz w:val="28"/>
        <w:szCs w:val="28"/>
        <w:u w:val="none" w:color="000000"/>
        <w:vertAlign w:val="baseline"/>
      </w:rPr>
    </w:lvl>
    <w:lvl w:ilvl="5" w:tplc="7E88C1E6">
      <w:start w:val="1"/>
      <w:numFmt w:val="lowerRoman"/>
      <w:lvlText w:val="%6"/>
      <w:lvlJc w:val="left"/>
      <w:pPr>
        <w:ind w:left="2742"/>
      </w:pPr>
      <w:rPr>
        <w:rFonts w:ascii="Times New Roman" w:eastAsia="Times New Roman" w:hAnsi="Times New Roman" w:cs="Times New Roman"/>
        <w:b w:val="0"/>
        <w:i w:val="0"/>
        <w:strike w:val="0"/>
        <w:dstrike w:val="0"/>
        <w:color w:val="000000"/>
        <w:sz w:val="28"/>
        <w:szCs w:val="28"/>
        <w:u w:val="none" w:color="000000"/>
        <w:vertAlign w:val="baseline"/>
      </w:rPr>
    </w:lvl>
    <w:lvl w:ilvl="6" w:tplc="28EE9E70">
      <w:start w:val="1"/>
      <w:numFmt w:val="decimal"/>
      <w:lvlText w:val="%7"/>
      <w:lvlJc w:val="left"/>
      <w:pPr>
        <w:ind w:left="3462"/>
      </w:pPr>
      <w:rPr>
        <w:rFonts w:ascii="Times New Roman" w:eastAsia="Times New Roman" w:hAnsi="Times New Roman" w:cs="Times New Roman"/>
        <w:b w:val="0"/>
        <w:i w:val="0"/>
        <w:strike w:val="0"/>
        <w:dstrike w:val="0"/>
        <w:color w:val="000000"/>
        <w:sz w:val="28"/>
        <w:szCs w:val="28"/>
        <w:u w:val="none" w:color="000000"/>
        <w:vertAlign w:val="baseline"/>
      </w:rPr>
    </w:lvl>
    <w:lvl w:ilvl="7" w:tplc="99C0DA52">
      <w:start w:val="1"/>
      <w:numFmt w:val="lowerLetter"/>
      <w:lvlText w:val="%8"/>
      <w:lvlJc w:val="left"/>
      <w:pPr>
        <w:ind w:left="4182"/>
      </w:pPr>
      <w:rPr>
        <w:rFonts w:ascii="Times New Roman" w:eastAsia="Times New Roman" w:hAnsi="Times New Roman" w:cs="Times New Roman"/>
        <w:b w:val="0"/>
        <w:i w:val="0"/>
        <w:strike w:val="0"/>
        <w:dstrike w:val="0"/>
        <w:color w:val="000000"/>
        <w:sz w:val="28"/>
        <w:szCs w:val="28"/>
        <w:u w:val="none" w:color="000000"/>
        <w:vertAlign w:val="baseline"/>
      </w:rPr>
    </w:lvl>
    <w:lvl w:ilvl="8" w:tplc="036EDDAA">
      <w:start w:val="1"/>
      <w:numFmt w:val="lowerRoman"/>
      <w:lvlText w:val="%9"/>
      <w:lvlJc w:val="left"/>
      <w:pPr>
        <w:ind w:left="490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4BCE534C"/>
    <w:multiLevelType w:val="hybridMultilevel"/>
    <w:tmpl w:val="A6C09E5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52942C4C"/>
    <w:multiLevelType w:val="hybridMultilevel"/>
    <w:tmpl w:val="565EA7F4"/>
    <w:lvl w:ilvl="0" w:tplc="1ED66D0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47B4522"/>
    <w:multiLevelType w:val="multilevel"/>
    <w:tmpl w:val="F1E20594"/>
    <w:lvl w:ilvl="0">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301"/>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021"/>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741"/>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461"/>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181"/>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901"/>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6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59B37818"/>
    <w:multiLevelType w:val="hybridMultilevel"/>
    <w:tmpl w:val="FD24ED2E"/>
    <w:lvl w:ilvl="0" w:tplc="AB3A7D10">
      <w:start w:val="6"/>
      <w:numFmt w:val="decimal"/>
      <w:lvlText w:val="%1."/>
      <w:lvlJc w:val="left"/>
      <w:pPr>
        <w:ind w:left="14"/>
      </w:pPr>
      <w:rPr>
        <w:rFonts w:ascii="Times New Roman" w:eastAsia="Times New Roman" w:hAnsi="Times New Roman" w:cs="Times New Roman"/>
        <w:b/>
        <w:bCs/>
        <w:i w:val="0"/>
        <w:strike w:val="0"/>
        <w:dstrike w:val="0"/>
        <w:color w:val="000000"/>
        <w:sz w:val="28"/>
        <w:szCs w:val="28"/>
        <w:u w:val="none" w:color="000000"/>
        <w:vertAlign w:val="baseline"/>
      </w:rPr>
    </w:lvl>
    <w:lvl w:ilvl="1" w:tplc="32F65AA4">
      <w:start w:val="1"/>
      <w:numFmt w:val="decimal"/>
      <w:lvlText w:val="%2)"/>
      <w:lvlJc w:val="left"/>
      <w:pPr>
        <w:ind w:left="724"/>
      </w:pPr>
      <w:rPr>
        <w:rFonts w:ascii="Times New Roman" w:eastAsia="Times New Roman" w:hAnsi="Times New Roman" w:cs="Times New Roman"/>
        <w:b w:val="0"/>
        <w:i w:val="0"/>
        <w:strike w:val="0"/>
        <w:dstrike w:val="0"/>
        <w:color w:val="000000"/>
        <w:sz w:val="28"/>
        <w:szCs w:val="28"/>
        <w:u w:val="none" w:color="000000"/>
        <w:vertAlign w:val="baseline"/>
      </w:rPr>
    </w:lvl>
    <w:lvl w:ilvl="2" w:tplc="A70888B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3" w:tplc="8946D7B4">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4" w:tplc="902C7BB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5" w:tplc="3CD2BE96">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6" w:tplc="0618188A">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7" w:tplc="CD04A364">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8" w:tplc="9CCA66CE">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5BEB7FAB"/>
    <w:multiLevelType w:val="hybridMultilevel"/>
    <w:tmpl w:val="15D60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F124C3"/>
    <w:multiLevelType w:val="hybridMultilevel"/>
    <w:tmpl w:val="024A4C38"/>
    <w:lvl w:ilvl="0" w:tplc="96000604">
      <w:start w:val="3"/>
      <w:numFmt w:val="decimal"/>
      <w:lvlText w:val="%1."/>
      <w:lvlJc w:val="left"/>
      <w:rPr>
        <w:rFonts w:ascii="Times New Roman" w:eastAsia="Times New Roman" w:hAnsi="Times New Roman" w:cs="Times New Roman"/>
        <w:b/>
        <w:bCs/>
        <w:i w:val="0"/>
        <w:strike w:val="0"/>
        <w:dstrike w:val="0"/>
        <w:color w:val="000000"/>
        <w:sz w:val="28"/>
        <w:szCs w:val="28"/>
        <w:u w:val="none" w:color="000000"/>
        <w:vertAlign w:val="baseline"/>
      </w:rPr>
    </w:lvl>
    <w:lvl w:ilvl="1" w:tplc="30ACACFA">
      <w:start w:val="1"/>
      <w:numFmt w:val="lowerLetter"/>
      <w:lvlText w:val="%2"/>
      <w:lvlJc w:val="left"/>
      <w:pPr>
        <w:ind w:left="1453"/>
      </w:pPr>
      <w:rPr>
        <w:rFonts w:ascii="Times New Roman" w:eastAsia="Times New Roman" w:hAnsi="Times New Roman" w:cs="Times New Roman"/>
        <w:b/>
        <w:bCs/>
        <w:i w:val="0"/>
        <w:strike w:val="0"/>
        <w:dstrike w:val="0"/>
        <w:color w:val="000000"/>
        <w:sz w:val="28"/>
        <w:szCs w:val="28"/>
        <w:u w:val="none" w:color="000000"/>
        <w:vertAlign w:val="baseline"/>
      </w:rPr>
    </w:lvl>
    <w:lvl w:ilvl="2" w:tplc="6A48AEAC">
      <w:start w:val="1"/>
      <w:numFmt w:val="lowerRoman"/>
      <w:lvlText w:val="%3"/>
      <w:lvlJc w:val="left"/>
      <w:pPr>
        <w:ind w:left="2173"/>
      </w:pPr>
      <w:rPr>
        <w:rFonts w:ascii="Times New Roman" w:eastAsia="Times New Roman" w:hAnsi="Times New Roman" w:cs="Times New Roman"/>
        <w:b/>
        <w:bCs/>
        <w:i w:val="0"/>
        <w:strike w:val="0"/>
        <w:dstrike w:val="0"/>
        <w:color w:val="000000"/>
        <w:sz w:val="28"/>
        <w:szCs w:val="28"/>
        <w:u w:val="none" w:color="000000"/>
        <w:vertAlign w:val="baseline"/>
      </w:rPr>
    </w:lvl>
    <w:lvl w:ilvl="3" w:tplc="8DA20EA8">
      <w:start w:val="1"/>
      <w:numFmt w:val="decimal"/>
      <w:lvlText w:val="%4"/>
      <w:lvlJc w:val="left"/>
      <w:pPr>
        <w:ind w:left="2893"/>
      </w:pPr>
      <w:rPr>
        <w:rFonts w:ascii="Times New Roman" w:eastAsia="Times New Roman" w:hAnsi="Times New Roman" w:cs="Times New Roman"/>
        <w:b/>
        <w:bCs/>
        <w:i w:val="0"/>
        <w:strike w:val="0"/>
        <w:dstrike w:val="0"/>
        <w:color w:val="000000"/>
        <w:sz w:val="28"/>
        <w:szCs w:val="28"/>
        <w:u w:val="none" w:color="000000"/>
        <w:vertAlign w:val="baseline"/>
      </w:rPr>
    </w:lvl>
    <w:lvl w:ilvl="4" w:tplc="BBB8F47A">
      <w:start w:val="1"/>
      <w:numFmt w:val="lowerLetter"/>
      <w:lvlText w:val="%5"/>
      <w:lvlJc w:val="left"/>
      <w:pPr>
        <w:ind w:left="3613"/>
      </w:pPr>
      <w:rPr>
        <w:rFonts w:ascii="Times New Roman" w:eastAsia="Times New Roman" w:hAnsi="Times New Roman" w:cs="Times New Roman"/>
        <w:b/>
        <w:bCs/>
        <w:i w:val="0"/>
        <w:strike w:val="0"/>
        <w:dstrike w:val="0"/>
        <w:color w:val="000000"/>
        <w:sz w:val="28"/>
        <w:szCs w:val="28"/>
        <w:u w:val="none" w:color="000000"/>
        <w:vertAlign w:val="baseline"/>
      </w:rPr>
    </w:lvl>
    <w:lvl w:ilvl="5" w:tplc="89748FBE">
      <w:start w:val="1"/>
      <w:numFmt w:val="lowerRoman"/>
      <w:lvlText w:val="%6"/>
      <w:lvlJc w:val="left"/>
      <w:pPr>
        <w:ind w:left="4333"/>
      </w:pPr>
      <w:rPr>
        <w:rFonts w:ascii="Times New Roman" w:eastAsia="Times New Roman" w:hAnsi="Times New Roman" w:cs="Times New Roman"/>
        <w:b/>
        <w:bCs/>
        <w:i w:val="0"/>
        <w:strike w:val="0"/>
        <w:dstrike w:val="0"/>
        <w:color w:val="000000"/>
        <w:sz w:val="28"/>
        <w:szCs w:val="28"/>
        <w:u w:val="none" w:color="000000"/>
        <w:vertAlign w:val="baseline"/>
      </w:rPr>
    </w:lvl>
    <w:lvl w:ilvl="6" w:tplc="191A386C">
      <w:start w:val="1"/>
      <w:numFmt w:val="decimal"/>
      <w:lvlText w:val="%7"/>
      <w:lvlJc w:val="left"/>
      <w:pPr>
        <w:ind w:left="5053"/>
      </w:pPr>
      <w:rPr>
        <w:rFonts w:ascii="Times New Roman" w:eastAsia="Times New Roman" w:hAnsi="Times New Roman" w:cs="Times New Roman"/>
        <w:b/>
        <w:bCs/>
        <w:i w:val="0"/>
        <w:strike w:val="0"/>
        <w:dstrike w:val="0"/>
        <w:color w:val="000000"/>
        <w:sz w:val="28"/>
        <w:szCs w:val="28"/>
        <w:u w:val="none" w:color="000000"/>
        <w:vertAlign w:val="baseline"/>
      </w:rPr>
    </w:lvl>
    <w:lvl w:ilvl="7" w:tplc="00B2E628">
      <w:start w:val="1"/>
      <w:numFmt w:val="lowerLetter"/>
      <w:lvlText w:val="%8"/>
      <w:lvlJc w:val="left"/>
      <w:pPr>
        <w:ind w:left="5773"/>
      </w:pPr>
      <w:rPr>
        <w:rFonts w:ascii="Times New Roman" w:eastAsia="Times New Roman" w:hAnsi="Times New Roman" w:cs="Times New Roman"/>
        <w:b/>
        <w:bCs/>
        <w:i w:val="0"/>
        <w:strike w:val="0"/>
        <w:dstrike w:val="0"/>
        <w:color w:val="000000"/>
        <w:sz w:val="28"/>
        <w:szCs w:val="28"/>
        <w:u w:val="none" w:color="000000"/>
        <w:vertAlign w:val="baseline"/>
      </w:rPr>
    </w:lvl>
    <w:lvl w:ilvl="8" w:tplc="2C7E45B4">
      <w:start w:val="1"/>
      <w:numFmt w:val="lowerRoman"/>
      <w:lvlText w:val="%9"/>
      <w:lvlJc w:val="left"/>
      <w:pPr>
        <w:ind w:left="6493"/>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5">
    <w:nsid w:val="67B42DBF"/>
    <w:multiLevelType w:val="hybridMultilevel"/>
    <w:tmpl w:val="6E82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601955"/>
    <w:multiLevelType w:val="hybridMultilevel"/>
    <w:tmpl w:val="DC0AEA18"/>
    <w:lvl w:ilvl="0" w:tplc="8BE6714C">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708863C5"/>
    <w:multiLevelType w:val="hybridMultilevel"/>
    <w:tmpl w:val="871256DE"/>
    <w:lvl w:ilvl="0" w:tplc="19D2E4F6">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vertAlign w:val="baseline"/>
      </w:rPr>
    </w:lvl>
    <w:lvl w:ilvl="1" w:tplc="503EF2BC">
      <w:start w:val="1"/>
      <w:numFmt w:val="lowerLetter"/>
      <w:lvlText w:val="%2"/>
      <w:lvlJc w:val="left"/>
      <w:pPr>
        <w:ind w:left="2355"/>
      </w:pPr>
      <w:rPr>
        <w:rFonts w:ascii="Times New Roman" w:eastAsia="Times New Roman" w:hAnsi="Times New Roman" w:cs="Times New Roman"/>
        <w:b w:val="0"/>
        <w:i w:val="0"/>
        <w:strike w:val="0"/>
        <w:dstrike w:val="0"/>
        <w:color w:val="000000"/>
        <w:sz w:val="28"/>
        <w:szCs w:val="28"/>
        <w:u w:val="none" w:color="000000"/>
        <w:vertAlign w:val="baseline"/>
      </w:rPr>
    </w:lvl>
    <w:lvl w:ilvl="2" w:tplc="D90089BC">
      <w:start w:val="1"/>
      <w:numFmt w:val="lowerRoman"/>
      <w:lvlText w:val="%3"/>
      <w:lvlJc w:val="left"/>
      <w:pPr>
        <w:ind w:left="3075"/>
      </w:pPr>
      <w:rPr>
        <w:rFonts w:ascii="Times New Roman" w:eastAsia="Times New Roman" w:hAnsi="Times New Roman" w:cs="Times New Roman"/>
        <w:b w:val="0"/>
        <w:i w:val="0"/>
        <w:strike w:val="0"/>
        <w:dstrike w:val="0"/>
        <w:color w:val="000000"/>
        <w:sz w:val="28"/>
        <w:szCs w:val="28"/>
        <w:u w:val="none" w:color="000000"/>
        <w:vertAlign w:val="baseline"/>
      </w:rPr>
    </w:lvl>
    <w:lvl w:ilvl="3" w:tplc="6C8CD852">
      <w:start w:val="1"/>
      <w:numFmt w:val="decimal"/>
      <w:lvlText w:val="%4"/>
      <w:lvlJc w:val="left"/>
      <w:pPr>
        <w:ind w:left="3795"/>
      </w:pPr>
      <w:rPr>
        <w:rFonts w:ascii="Times New Roman" w:eastAsia="Times New Roman" w:hAnsi="Times New Roman" w:cs="Times New Roman"/>
        <w:b w:val="0"/>
        <w:i w:val="0"/>
        <w:strike w:val="0"/>
        <w:dstrike w:val="0"/>
        <w:color w:val="000000"/>
        <w:sz w:val="28"/>
        <w:szCs w:val="28"/>
        <w:u w:val="none" w:color="000000"/>
        <w:vertAlign w:val="baseline"/>
      </w:rPr>
    </w:lvl>
    <w:lvl w:ilvl="4" w:tplc="3DF2CC00">
      <w:start w:val="1"/>
      <w:numFmt w:val="lowerLetter"/>
      <w:lvlText w:val="%5"/>
      <w:lvlJc w:val="left"/>
      <w:pPr>
        <w:ind w:left="4515"/>
      </w:pPr>
      <w:rPr>
        <w:rFonts w:ascii="Times New Roman" w:eastAsia="Times New Roman" w:hAnsi="Times New Roman" w:cs="Times New Roman"/>
        <w:b w:val="0"/>
        <w:i w:val="0"/>
        <w:strike w:val="0"/>
        <w:dstrike w:val="0"/>
        <w:color w:val="000000"/>
        <w:sz w:val="28"/>
        <w:szCs w:val="28"/>
        <w:u w:val="none" w:color="000000"/>
        <w:vertAlign w:val="baseline"/>
      </w:rPr>
    </w:lvl>
    <w:lvl w:ilvl="5" w:tplc="9A4CE542">
      <w:start w:val="1"/>
      <w:numFmt w:val="lowerRoman"/>
      <w:lvlText w:val="%6"/>
      <w:lvlJc w:val="left"/>
      <w:pPr>
        <w:ind w:left="5235"/>
      </w:pPr>
      <w:rPr>
        <w:rFonts w:ascii="Times New Roman" w:eastAsia="Times New Roman" w:hAnsi="Times New Roman" w:cs="Times New Roman"/>
        <w:b w:val="0"/>
        <w:i w:val="0"/>
        <w:strike w:val="0"/>
        <w:dstrike w:val="0"/>
        <w:color w:val="000000"/>
        <w:sz w:val="28"/>
        <w:szCs w:val="28"/>
        <w:u w:val="none" w:color="000000"/>
        <w:vertAlign w:val="baseline"/>
      </w:rPr>
    </w:lvl>
    <w:lvl w:ilvl="6" w:tplc="9BAEE086">
      <w:start w:val="1"/>
      <w:numFmt w:val="decimal"/>
      <w:lvlText w:val="%7"/>
      <w:lvlJc w:val="left"/>
      <w:pPr>
        <w:ind w:left="5955"/>
      </w:pPr>
      <w:rPr>
        <w:rFonts w:ascii="Times New Roman" w:eastAsia="Times New Roman" w:hAnsi="Times New Roman" w:cs="Times New Roman"/>
        <w:b w:val="0"/>
        <w:i w:val="0"/>
        <w:strike w:val="0"/>
        <w:dstrike w:val="0"/>
        <w:color w:val="000000"/>
        <w:sz w:val="28"/>
        <w:szCs w:val="28"/>
        <w:u w:val="none" w:color="000000"/>
        <w:vertAlign w:val="baseline"/>
      </w:rPr>
    </w:lvl>
    <w:lvl w:ilvl="7" w:tplc="F90CE8CC">
      <w:start w:val="1"/>
      <w:numFmt w:val="lowerLetter"/>
      <w:lvlText w:val="%8"/>
      <w:lvlJc w:val="left"/>
      <w:pPr>
        <w:ind w:left="6675"/>
      </w:pPr>
      <w:rPr>
        <w:rFonts w:ascii="Times New Roman" w:eastAsia="Times New Roman" w:hAnsi="Times New Roman" w:cs="Times New Roman"/>
        <w:b w:val="0"/>
        <w:i w:val="0"/>
        <w:strike w:val="0"/>
        <w:dstrike w:val="0"/>
        <w:color w:val="000000"/>
        <w:sz w:val="28"/>
        <w:szCs w:val="28"/>
        <w:u w:val="none" w:color="000000"/>
        <w:vertAlign w:val="baseline"/>
      </w:rPr>
    </w:lvl>
    <w:lvl w:ilvl="8" w:tplc="90269594">
      <w:start w:val="1"/>
      <w:numFmt w:val="lowerRoman"/>
      <w:lvlText w:val="%9"/>
      <w:lvlJc w:val="left"/>
      <w:pPr>
        <w:ind w:left="7395"/>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1"/>
  </w:num>
  <w:num w:numId="2">
    <w:abstractNumId w:val="8"/>
  </w:num>
  <w:num w:numId="3">
    <w:abstractNumId w:val="10"/>
  </w:num>
  <w:num w:numId="4">
    <w:abstractNumId w:val="4"/>
  </w:num>
  <w:num w:numId="5">
    <w:abstractNumId w:val="7"/>
  </w:num>
  <w:num w:numId="6">
    <w:abstractNumId w:val="5"/>
  </w:num>
  <w:num w:numId="7">
    <w:abstractNumId w:val="14"/>
  </w:num>
  <w:num w:numId="8">
    <w:abstractNumId w:val="6"/>
  </w:num>
  <w:num w:numId="9">
    <w:abstractNumId w:val="17"/>
  </w:num>
  <w:num w:numId="10">
    <w:abstractNumId w:val="12"/>
  </w:num>
  <w:num w:numId="11">
    <w:abstractNumId w:val="3"/>
  </w:num>
  <w:num w:numId="12">
    <w:abstractNumId w:val="15"/>
  </w:num>
  <w:num w:numId="13">
    <w:abstractNumId w:val="9"/>
  </w:num>
  <w:num w:numId="14">
    <w:abstractNumId w:val="13"/>
  </w:num>
  <w:num w:numId="15">
    <w:abstractNumId w:val="16"/>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2FE"/>
    <w:rsid w:val="000016AF"/>
    <w:rsid w:val="00007166"/>
    <w:rsid w:val="00016501"/>
    <w:rsid w:val="0002206A"/>
    <w:rsid w:val="00033035"/>
    <w:rsid w:val="00040253"/>
    <w:rsid w:val="000471F7"/>
    <w:rsid w:val="00057689"/>
    <w:rsid w:val="000611AF"/>
    <w:rsid w:val="00061AE2"/>
    <w:rsid w:val="000638F7"/>
    <w:rsid w:val="00072977"/>
    <w:rsid w:val="000826B6"/>
    <w:rsid w:val="000846CF"/>
    <w:rsid w:val="00090A43"/>
    <w:rsid w:val="00093682"/>
    <w:rsid w:val="00096196"/>
    <w:rsid w:val="000B2963"/>
    <w:rsid w:val="000C5A6E"/>
    <w:rsid w:val="000D6A08"/>
    <w:rsid w:val="001144A4"/>
    <w:rsid w:val="0012594C"/>
    <w:rsid w:val="00135CB8"/>
    <w:rsid w:val="00150497"/>
    <w:rsid w:val="00156386"/>
    <w:rsid w:val="001679C0"/>
    <w:rsid w:val="00177911"/>
    <w:rsid w:val="0018371A"/>
    <w:rsid w:val="00196FCD"/>
    <w:rsid w:val="00197BAC"/>
    <w:rsid w:val="001B12A4"/>
    <w:rsid w:val="001B4C5E"/>
    <w:rsid w:val="001C3325"/>
    <w:rsid w:val="001D219B"/>
    <w:rsid w:val="001D333D"/>
    <w:rsid w:val="001D7C1F"/>
    <w:rsid w:val="001E15BF"/>
    <w:rsid w:val="001E3ABD"/>
    <w:rsid w:val="001E55F0"/>
    <w:rsid w:val="001E6231"/>
    <w:rsid w:val="001F54D5"/>
    <w:rsid w:val="00204FC3"/>
    <w:rsid w:val="00215ED7"/>
    <w:rsid w:val="002168A2"/>
    <w:rsid w:val="00224BC3"/>
    <w:rsid w:val="00243E51"/>
    <w:rsid w:val="00244325"/>
    <w:rsid w:val="0025617E"/>
    <w:rsid w:val="00266780"/>
    <w:rsid w:val="002771D0"/>
    <w:rsid w:val="0028012E"/>
    <w:rsid w:val="002809E9"/>
    <w:rsid w:val="0028372F"/>
    <w:rsid w:val="002868AB"/>
    <w:rsid w:val="00292D51"/>
    <w:rsid w:val="002978A9"/>
    <w:rsid w:val="002B3248"/>
    <w:rsid w:val="002B3A46"/>
    <w:rsid w:val="002D485C"/>
    <w:rsid w:val="002D7851"/>
    <w:rsid w:val="002E6C3D"/>
    <w:rsid w:val="003001B1"/>
    <w:rsid w:val="00317538"/>
    <w:rsid w:val="00336899"/>
    <w:rsid w:val="003424CB"/>
    <w:rsid w:val="0034633B"/>
    <w:rsid w:val="0035469E"/>
    <w:rsid w:val="00360B61"/>
    <w:rsid w:val="00370D9C"/>
    <w:rsid w:val="00371E3B"/>
    <w:rsid w:val="00372102"/>
    <w:rsid w:val="00381450"/>
    <w:rsid w:val="00391BDF"/>
    <w:rsid w:val="003A33F1"/>
    <w:rsid w:val="003A5540"/>
    <w:rsid w:val="003A5E02"/>
    <w:rsid w:val="003B15CB"/>
    <w:rsid w:val="003D740F"/>
    <w:rsid w:val="003E0151"/>
    <w:rsid w:val="003E4794"/>
    <w:rsid w:val="003F6084"/>
    <w:rsid w:val="00413C80"/>
    <w:rsid w:val="004214AF"/>
    <w:rsid w:val="00435B4C"/>
    <w:rsid w:val="00436FBA"/>
    <w:rsid w:val="00445EDC"/>
    <w:rsid w:val="00450C67"/>
    <w:rsid w:val="00455B28"/>
    <w:rsid w:val="00456EDC"/>
    <w:rsid w:val="00461D9C"/>
    <w:rsid w:val="00467295"/>
    <w:rsid w:val="004906FE"/>
    <w:rsid w:val="004A428A"/>
    <w:rsid w:val="004B0F7A"/>
    <w:rsid w:val="004B7CBF"/>
    <w:rsid w:val="004E1E5E"/>
    <w:rsid w:val="004F3964"/>
    <w:rsid w:val="004F63EE"/>
    <w:rsid w:val="00511492"/>
    <w:rsid w:val="00516629"/>
    <w:rsid w:val="00525944"/>
    <w:rsid w:val="00547944"/>
    <w:rsid w:val="00557A2B"/>
    <w:rsid w:val="00557A83"/>
    <w:rsid w:val="00581E92"/>
    <w:rsid w:val="0058356D"/>
    <w:rsid w:val="005850D0"/>
    <w:rsid w:val="00585DD8"/>
    <w:rsid w:val="005A2043"/>
    <w:rsid w:val="005B7BB1"/>
    <w:rsid w:val="005C14F1"/>
    <w:rsid w:val="005C3FDD"/>
    <w:rsid w:val="005C445F"/>
    <w:rsid w:val="005D2A04"/>
    <w:rsid w:val="005F3B5D"/>
    <w:rsid w:val="005F44FE"/>
    <w:rsid w:val="006027E4"/>
    <w:rsid w:val="006210F1"/>
    <w:rsid w:val="00626EB7"/>
    <w:rsid w:val="00627834"/>
    <w:rsid w:val="00632E66"/>
    <w:rsid w:val="0063643F"/>
    <w:rsid w:val="00652E3E"/>
    <w:rsid w:val="006533F1"/>
    <w:rsid w:val="0067204B"/>
    <w:rsid w:val="006836AC"/>
    <w:rsid w:val="00683C2B"/>
    <w:rsid w:val="00684C02"/>
    <w:rsid w:val="006912EB"/>
    <w:rsid w:val="006927AB"/>
    <w:rsid w:val="00693090"/>
    <w:rsid w:val="006B2B9A"/>
    <w:rsid w:val="006D2D87"/>
    <w:rsid w:val="006E101F"/>
    <w:rsid w:val="006E2634"/>
    <w:rsid w:val="006E3EB8"/>
    <w:rsid w:val="006E5F5A"/>
    <w:rsid w:val="006E66B0"/>
    <w:rsid w:val="006F2D62"/>
    <w:rsid w:val="0071576A"/>
    <w:rsid w:val="00736AD1"/>
    <w:rsid w:val="00753047"/>
    <w:rsid w:val="007613CE"/>
    <w:rsid w:val="00763B28"/>
    <w:rsid w:val="00767751"/>
    <w:rsid w:val="007765D0"/>
    <w:rsid w:val="00795307"/>
    <w:rsid w:val="007A0DE7"/>
    <w:rsid w:val="007A49A3"/>
    <w:rsid w:val="007A7830"/>
    <w:rsid w:val="007B2C2F"/>
    <w:rsid w:val="007C28E6"/>
    <w:rsid w:val="007C7C48"/>
    <w:rsid w:val="007D2D19"/>
    <w:rsid w:val="007D2E21"/>
    <w:rsid w:val="007E2D36"/>
    <w:rsid w:val="007E44D6"/>
    <w:rsid w:val="007E4CD0"/>
    <w:rsid w:val="007F202E"/>
    <w:rsid w:val="00806F02"/>
    <w:rsid w:val="00811B1F"/>
    <w:rsid w:val="00812FF2"/>
    <w:rsid w:val="008250C0"/>
    <w:rsid w:val="00825D7F"/>
    <w:rsid w:val="008471EC"/>
    <w:rsid w:val="00847EFF"/>
    <w:rsid w:val="00852194"/>
    <w:rsid w:val="00855E1E"/>
    <w:rsid w:val="008609D0"/>
    <w:rsid w:val="00861D7A"/>
    <w:rsid w:val="008A5603"/>
    <w:rsid w:val="008B001F"/>
    <w:rsid w:val="008B6212"/>
    <w:rsid w:val="008C29F4"/>
    <w:rsid w:val="008C76D5"/>
    <w:rsid w:val="008C7D47"/>
    <w:rsid w:val="008E141C"/>
    <w:rsid w:val="008E5929"/>
    <w:rsid w:val="008F0F45"/>
    <w:rsid w:val="00901FBE"/>
    <w:rsid w:val="00903651"/>
    <w:rsid w:val="00927ECD"/>
    <w:rsid w:val="009359BF"/>
    <w:rsid w:val="00940810"/>
    <w:rsid w:val="00946D55"/>
    <w:rsid w:val="009525F1"/>
    <w:rsid w:val="00964A2D"/>
    <w:rsid w:val="00965925"/>
    <w:rsid w:val="009753C2"/>
    <w:rsid w:val="00983B34"/>
    <w:rsid w:val="00985C5A"/>
    <w:rsid w:val="00985C95"/>
    <w:rsid w:val="009A6488"/>
    <w:rsid w:val="009B19DD"/>
    <w:rsid w:val="009B71E0"/>
    <w:rsid w:val="009C260D"/>
    <w:rsid w:val="009C728F"/>
    <w:rsid w:val="009D268C"/>
    <w:rsid w:val="009E1BBC"/>
    <w:rsid w:val="009E4D1F"/>
    <w:rsid w:val="009F6FAC"/>
    <w:rsid w:val="00A0112C"/>
    <w:rsid w:val="00A07181"/>
    <w:rsid w:val="00A1076E"/>
    <w:rsid w:val="00A21E3E"/>
    <w:rsid w:val="00A47672"/>
    <w:rsid w:val="00A5633A"/>
    <w:rsid w:val="00A56CCD"/>
    <w:rsid w:val="00A70996"/>
    <w:rsid w:val="00A75EAF"/>
    <w:rsid w:val="00A9088F"/>
    <w:rsid w:val="00A9319C"/>
    <w:rsid w:val="00AA5227"/>
    <w:rsid w:val="00AB6166"/>
    <w:rsid w:val="00AC02D6"/>
    <w:rsid w:val="00AD720A"/>
    <w:rsid w:val="00AE1F0C"/>
    <w:rsid w:val="00AF701F"/>
    <w:rsid w:val="00B04B32"/>
    <w:rsid w:val="00B057CF"/>
    <w:rsid w:val="00B1249B"/>
    <w:rsid w:val="00B16200"/>
    <w:rsid w:val="00B16485"/>
    <w:rsid w:val="00B3203C"/>
    <w:rsid w:val="00B35F70"/>
    <w:rsid w:val="00B36A3E"/>
    <w:rsid w:val="00B54986"/>
    <w:rsid w:val="00B621B4"/>
    <w:rsid w:val="00B74825"/>
    <w:rsid w:val="00B766C6"/>
    <w:rsid w:val="00B80CF1"/>
    <w:rsid w:val="00B9177F"/>
    <w:rsid w:val="00BA7005"/>
    <w:rsid w:val="00BD6750"/>
    <w:rsid w:val="00BF31F4"/>
    <w:rsid w:val="00C00632"/>
    <w:rsid w:val="00C15DDB"/>
    <w:rsid w:val="00C223C5"/>
    <w:rsid w:val="00C31097"/>
    <w:rsid w:val="00C350E1"/>
    <w:rsid w:val="00C45C6E"/>
    <w:rsid w:val="00C767D0"/>
    <w:rsid w:val="00C8502F"/>
    <w:rsid w:val="00C919EF"/>
    <w:rsid w:val="00C94093"/>
    <w:rsid w:val="00C96CD4"/>
    <w:rsid w:val="00CA41AB"/>
    <w:rsid w:val="00CA4371"/>
    <w:rsid w:val="00CB17FA"/>
    <w:rsid w:val="00CB2140"/>
    <w:rsid w:val="00CB3668"/>
    <w:rsid w:val="00CC23FE"/>
    <w:rsid w:val="00CC628B"/>
    <w:rsid w:val="00CD32FE"/>
    <w:rsid w:val="00CD39A7"/>
    <w:rsid w:val="00D0525A"/>
    <w:rsid w:val="00D06415"/>
    <w:rsid w:val="00D11E80"/>
    <w:rsid w:val="00D173A6"/>
    <w:rsid w:val="00D32552"/>
    <w:rsid w:val="00D55E5D"/>
    <w:rsid w:val="00D65C12"/>
    <w:rsid w:val="00D946FB"/>
    <w:rsid w:val="00D94A4A"/>
    <w:rsid w:val="00DD7D05"/>
    <w:rsid w:val="00DD7F9C"/>
    <w:rsid w:val="00DE4B8E"/>
    <w:rsid w:val="00DE6F70"/>
    <w:rsid w:val="00E02F69"/>
    <w:rsid w:val="00E26D93"/>
    <w:rsid w:val="00E419B2"/>
    <w:rsid w:val="00E43229"/>
    <w:rsid w:val="00E47B37"/>
    <w:rsid w:val="00E52266"/>
    <w:rsid w:val="00E573F5"/>
    <w:rsid w:val="00E61333"/>
    <w:rsid w:val="00E62EF4"/>
    <w:rsid w:val="00E633B0"/>
    <w:rsid w:val="00E655EE"/>
    <w:rsid w:val="00E73603"/>
    <w:rsid w:val="00E87843"/>
    <w:rsid w:val="00E90322"/>
    <w:rsid w:val="00E90F13"/>
    <w:rsid w:val="00E92F77"/>
    <w:rsid w:val="00EC7D40"/>
    <w:rsid w:val="00ED0597"/>
    <w:rsid w:val="00ED6EB6"/>
    <w:rsid w:val="00EE214D"/>
    <w:rsid w:val="00EF340D"/>
    <w:rsid w:val="00EF6CED"/>
    <w:rsid w:val="00F03234"/>
    <w:rsid w:val="00F25083"/>
    <w:rsid w:val="00F36182"/>
    <w:rsid w:val="00F36CB9"/>
    <w:rsid w:val="00F41287"/>
    <w:rsid w:val="00F815D5"/>
    <w:rsid w:val="00F81E4C"/>
    <w:rsid w:val="00F86DEE"/>
    <w:rsid w:val="00F949A5"/>
    <w:rsid w:val="00F94F03"/>
    <w:rsid w:val="00FA758A"/>
    <w:rsid w:val="00FC1EC1"/>
    <w:rsid w:val="00FC7C36"/>
    <w:rsid w:val="00FF08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DC"/>
    <w:pPr>
      <w:spacing w:after="200" w:line="276" w:lineRule="auto"/>
    </w:pPr>
    <w:rPr>
      <w:lang w:val="ru-RU" w:eastAsia="ru-RU"/>
    </w:rPr>
  </w:style>
  <w:style w:type="paragraph" w:styleId="Heading1">
    <w:name w:val="heading 1"/>
    <w:basedOn w:val="Normal"/>
    <w:next w:val="Normal"/>
    <w:link w:val="Heading1Char"/>
    <w:uiPriority w:val="99"/>
    <w:qFormat/>
    <w:rsid w:val="00DD7F9C"/>
    <w:pPr>
      <w:keepNext/>
      <w:keepLines/>
      <w:spacing w:after="0" w:line="259" w:lineRule="auto"/>
      <w:ind w:left="578" w:hanging="10"/>
      <w:outlineLvl w:val="0"/>
    </w:pPr>
    <w:rPr>
      <w:rFonts w:ascii="Times New Roman" w:hAnsi="Times New Roman"/>
      <w:b/>
      <w:color w:val="000000"/>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7F9C"/>
    <w:rPr>
      <w:rFonts w:ascii="Times New Roman" w:hAnsi="Times New Roman" w:cs="Times New Roman"/>
      <w:b/>
      <w:color w:val="000000"/>
      <w:sz w:val="22"/>
      <w:szCs w:val="22"/>
      <w:lang w:val="en-US" w:eastAsia="en-US" w:bidi="ar-SA"/>
    </w:rPr>
  </w:style>
  <w:style w:type="paragraph" w:styleId="Header">
    <w:name w:val="header"/>
    <w:basedOn w:val="Normal"/>
    <w:link w:val="HeaderChar"/>
    <w:uiPriority w:val="99"/>
    <w:semiHidden/>
    <w:rsid w:val="00F36CB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36CB9"/>
    <w:rPr>
      <w:rFonts w:cs="Times New Roman"/>
    </w:rPr>
  </w:style>
  <w:style w:type="paragraph" w:styleId="Footer">
    <w:name w:val="footer"/>
    <w:basedOn w:val="Normal"/>
    <w:link w:val="FooterChar"/>
    <w:uiPriority w:val="99"/>
    <w:rsid w:val="00F36CB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36CB9"/>
    <w:rPr>
      <w:rFonts w:cs="Times New Roman"/>
    </w:rPr>
  </w:style>
  <w:style w:type="paragraph" w:customStyle="1" w:styleId="1">
    <w:name w:val="Абзац списка1"/>
    <w:basedOn w:val="Normal"/>
    <w:uiPriority w:val="99"/>
    <w:rsid w:val="001E55F0"/>
    <w:pPr>
      <w:spacing w:after="0" w:line="240" w:lineRule="auto"/>
      <w:ind w:left="720" w:firstLine="709"/>
    </w:pPr>
    <w:rPr>
      <w:lang w:val="uk-UA" w:eastAsia="en-US"/>
    </w:rPr>
  </w:style>
  <w:style w:type="paragraph" w:styleId="ListParagraph">
    <w:name w:val="List Paragraph"/>
    <w:basedOn w:val="Normal"/>
    <w:uiPriority w:val="99"/>
    <w:qFormat/>
    <w:rsid w:val="008B6212"/>
    <w:pPr>
      <w:ind w:left="720"/>
      <w:contextualSpacing/>
    </w:pPr>
  </w:style>
  <w:style w:type="character" w:styleId="Hyperlink">
    <w:name w:val="Hyperlink"/>
    <w:basedOn w:val="DefaultParagraphFont"/>
    <w:uiPriority w:val="99"/>
    <w:rsid w:val="005C14F1"/>
    <w:rPr>
      <w:rFonts w:cs="Times New Roman"/>
      <w:color w:val="0000FF"/>
      <w:u w:val="single"/>
    </w:rPr>
  </w:style>
  <w:style w:type="character" w:styleId="Strong">
    <w:name w:val="Strong"/>
    <w:basedOn w:val="DefaultParagraphFont"/>
    <w:uiPriority w:val="99"/>
    <w:qFormat/>
    <w:rsid w:val="007E2D36"/>
    <w:rPr>
      <w:rFonts w:cs="Times New Roman"/>
      <w:b/>
      <w:bCs/>
    </w:rPr>
  </w:style>
  <w:style w:type="paragraph" w:customStyle="1" w:styleId="rvps2">
    <w:name w:val="rvps2"/>
    <w:basedOn w:val="Normal"/>
    <w:uiPriority w:val="99"/>
    <w:rsid w:val="00DE4B8E"/>
    <w:pPr>
      <w:suppressAutoHyphens/>
      <w:spacing w:before="280" w:after="280" w:line="240" w:lineRule="auto"/>
    </w:pPr>
    <w:rPr>
      <w:rFonts w:ascii="Times New Roman" w:hAnsi="Times New Roman"/>
      <w:sz w:val="24"/>
      <w:szCs w:val="24"/>
      <w:lang w:val="uk-UA" w:eastAsia="zh-CN"/>
    </w:rPr>
  </w:style>
  <w:style w:type="character" w:styleId="Emphasis">
    <w:name w:val="Emphasis"/>
    <w:basedOn w:val="DefaultParagraphFont"/>
    <w:uiPriority w:val="99"/>
    <w:qFormat/>
    <w:rsid w:val="00DE4B8E"/>
    <w:rPr>
      <w:rFonts w:cs="Times New Roman"/>
      <w:i/>
      <w:iCs/>
    </w:rPr>
  </w:style>
  <w:style w:type="paragraph" w:styleId="NormalWeb">
    <w:name w:val="Normal (Web)"/>
    <w:basedOn w:val="Normal"/>
    <w:uiPriority w:val="99"/>
    <w:rsid w:val="00DE4B8E"/>
    <w:pPr>
      <w:suppressAutoHyphens/>
      <w:spacing w:before="280" w:after="280" w:line="240" w:lineRule="auto"/>
    </w:pPr>
    <w:rPr>
      <w:rFonts w:ascii="Times New Roman" w:hAnsi="Times New Roman"/>
      <w:sz w:val="24"/>
      <w:szCs w:val="24"/>
      <w:lang w:eastAsia="zh-CN"/>
    </w:rPr>
  </w:style>
  <w:style w:type="paragraph" w:styleId="BalloonText">
    <w:name w:val="Balloon Text"/>
    <w:basedOn w:val="Normal"/>
    <w:link w:val="BalloonTextChar"/>
    <w:uiPriority w:val="99"/>
    <w:semiHidden/>
    <w:rsid w:val="0028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72F"/>
    <w:rPr>
      <w:rFonts w:ascii="Tahoma" w:hAnsi="Tahoma" w:cs="Tahoma"/>
      <w:sz w:val="16"/>
      <w:szCs w:val="16"/>
    </w:rPr>
  </w:style>
  <w:style w:type="paragraph" w:styleId="NoSpacing">
    <w:name w:val="No Spacing"/>
    <w:uiPriority w:val="99"/>
    <w:qFormat/>
    <w:rsid w:val="003E4794"/>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a.eenu.edu.ua/dokumentatsiya/normatyvni-dokumenty-snu-imeni-lesi-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2145-19" TargetMode="External"/><Relationship Id="rId5" Type="http://schemas.openxmlformats.org/officeDocument/2006/relationships/footnotes" Target="footnotes.xml"/><Relationship Id="rId15" Type="http://schemas.openxmlformats.org/officeDocument/2006/relationships/hyperlink" Target="https://ra.eenu.edu.ua/wp-content/uploads/2018/11/Polozhennya-Antyplagiat.pdf" TargetMode="External"/><Relationship Id="rId10" Type="http://schemas.openxmlformats.org/officeDocument/2006/relationships/hyperlink" Target="http://zakon3.rada.gov.ua/laws/show/2145-1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a.eenu.edu.ua/wp-content/uploads/2017/12/Polozhennya-pro-zahyst-IV-u-SNU-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6584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Юзер</dc:creator>
  <cp:keywords/>
  <dc:description/>
  <cp:lastModifiedBy>Admin</cp:lastModifiedBy>
  <cp:revision>4</cp:revision>
  <cp:lastPrinted>2020-04-29T14:43:00Z</cp:lastPrinted>
  <dcterms:created xsi:type="dcterms:W3CDTF">2020-05-04T11:01:00Z</dcterms:created>
  <dcterms:modified xsi:type="dcterms:W3CDTF">2020-05-04T11:02:00Z</dcterms:modified>
</cp:coreProperties>
</file>