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DC" w:rsidRDefault="004160DC" w:rsidP="00EB31B8">
      <w:pPr>
        <w:jc w:val="both"/>
        <w:rPr>
          <w:sz w:val="28"/>
          <w:szCs w:val="28"/>
          <w:lang w:val="uk-UA"/>
        </w:rPr>
      </w:pPr>
    </w:p>
    <w:p w:rsidR="004160DC" w:rsidRDefault="004160DC" w:rsidP="00EB31B8">
      <w:pPr>
        <w:ind w:left="720"/>
        <w:jc w:val="both"/>
        <w:rPr>
          <w:sz w:val="28"/>
          <w:szCs w:val="28"/>
          <w:lang w:val="uk-UA"/>
        </w:rPr>
      </w:pPr>
    </w:p>
    <w:p w:rsidR="004160DC" w:rsidRPr="00EE36FB" w:rsidRDefault="004160DC" w:rsidP="00EB31B8">
      <w:pPr>
        <w:pStyle w:val="a3"/>
        <w:outlineLvl w:val="0"/>
        <w:rPr>
          <w:szCs w:val="28"/>
        </w:rPr>
      </w:pPr>
      <w:r w:rsidRPr="00EE36FB">
        <w:rPr>
          <w:szCs w:val="28"/>
        </w:rPr>
        <w:t>МІНІСТЕРСТВО ОСВІТИ І НАУКИ УКРАЇНИ</w:t>
      </w:r>
    </w:p>
    <w:p w:rsidR="004160DC" w:rsidRPr="00EE36FB" w:rsidRDefault="004160DC" w:rsidP="00EB31B8">
      <w:pPr>
        <w:pStyle w:val="a3"/>
        <w:outlineLvl w:val="0"/>
        <w:rPr>
          <w:szCs w:val="28"/>
        </w:rPr>
      </w:pPr>
      <w:r>
        <w:rPr>
          <w:szCs w:val="28"/>
        </w:rPr>
        <w:t>СХІДНОЄВРОПЕЙСЬКИЙ</w:t>
      </w:r>
      <w:r w:rsidRPr="00EE36FB">
        <w:rPr>
          <w:szCs w:val="28"/>
        </w:rPr>
        <w:t>НАЦІОНАЛЬНИЙ УНІВЕРСИТЕТ</w:t>
      </w:r>
    </w:p>
    <w:p w:rsidR="004160DC" w:rsidRDefault="004160DC" w:rsidP="00EB31B8">
      <w:pPr>
        <w:pStyle w:val="a3"/>
        <w:outlineLvl w:val="0"/>
        <w:rPr>
          <w:szCs w:val="28"/>
        </w:rPr>
      </w:pPr>
      <w:r w:rsidRPr="00EE36FB">
        <w:rPr>
          <w:szCs w:val="28"/>
        </w:rPr>
        <w:t>ІМЕНІ ЛЕСІ УКРАЇНКИ</w:t>
      </w:r>
    </w:p>
    <w:p w:rsidR="004160DC" w:rsidRDefault="004160DC" w:rsidP="00EB31B8">
      <w:pPr>
        <w:pStyle w:val="a3"/>
        <w:outlineLvl w:val="0"/>
        <w:rPr>
          <w:szCs w:val="28"/>
        </w:rPr>
      </w:pPr>
    </w:p>
    <w:p w:rsidR="004160DC" w:rsidRPr="00EE36FB" w:rsidRDefault="004160DC" w:rsidP="00EB31B8">
      <w:pPr>
        <w:pStyle w:val="a3"/>
        <w:outlineLvl w:val="0"/>
        <w:rPr>
          <w:szCs w:val="28"/>
        </w:rPr>
      </w:pPr>
      <w:r>
        <w:rPr>
          <w:szCs w:val="28"/>
        </w:rPr>
        <w:t>Кафедра теорії літератури та зарубіжної літератури</w:t>
      </w:r>
    </w:p>
    <w:p w:rsidR="004160DC" w:rsidRPr="00EE36FB" w:rsidRDefault="004160DC" w:rsidP="00EB31B8">
      <w:pPr>
        <w:pStyle w:val="a3"/>
        <w:spacing w:line="480" w:lineRule="auto"/>
        <w:rPr>
          <w:szCs w:val="28"/>
        </w:rPr>
      </w:pPr>
    </w:p>
    <w:p w:rsidR="004160DC" w:rsidRDefault="004160DC" w:rsidP="00EB31B8">
      <w:pPr>
        <w:pStyle w:val="a5"/>
        <w:tabs>
          <w:tab w:val="left" w:pos="0"/>
        </w:tabs>
        <w:ind w:left="360" w:hanging="360"/>
        <w:jc w:val="right"/>
        <w:rPr>
          <w:b/>
          <w:bCs/>
          <w:sz w:val="28"/>
          <w:szCs w:val="28"/>
        </w:rPr>
      </w:pPr>
    </w:p>
    <w:p w:rsidR="004160DC" w:rsidRDefault="004160DC" w:rsidP="00EB31B8">
      <w:pPr>
        <w:pStyle w:val="a5"/>
        <w:tabs>
          <w:tab w:val="left" w:pos="0"/>
        </w:tabs>
        <w:ind w:left="360" w:hanging="360"/>
        <w:jc w:val="right"/>
        <w:rPr>
          <w:b/>
          <w:bCs/>
          <w:sz w:val="28"/>
          <w:szCs w:val="28"/>
        </w:rPr>
      </w:pPr>
      <w:r w:rsidRPr="00D5575F">
        <w:rPr>
          <w:b/>
          <w:bCs/>
          <w:sz w:val="28"/>
          <w:szCs w:val="28"/>
        </w:rPr>
        <w:t>ЗАТВЕРДЖ</w:t>
      </w:r>
      <w:r>
        <w:rPr>
          <w:b/>
          <w:bCs/>
          <w:sz w:val="28"/>
          <w:szCs w:val="28"/>
        </w:rPr>
        <w:t>ЕНО</w:t>
      </w:r>
    </w:p>
    <w:p w:rsidR="004160DC" w:rsidRDefault="004160DC" w:rsidP="00EB31B8">
      <w:pPr>
        <w:pStyle w:val="a5"/>
        <w:tabs>
          <w:tab w:val="left" w:pos="0"/>
        </w:tabs>
        <w:ind w:left="360" w:hanging="360"/>
        <w:jc w:val="right"/>
        <w:rPr>
          <w:bCs/>
          <w:sz w:val="28"/>
          <w:szCs w:val="28"/>
        </w:rPr>
      </w:pPr>
      <w:r w:rsidRPr="009B08D9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авідувач  кафедри</w:t>
      </w:r>
      <w:r w:rsidRPr="009B0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теорії літератури</w:t>
      </w:r>
    </w:p>
    <w:p w:rsidR="004160DC" w:rsidRPr="009B08D9" w:rsidRDefault="004160DC" w:rsidP="00EB31B8">
      <w:pPr>
        <w:pStyle w:val="a5"/>
        <w:tabs>
          <w:tab w:val="left" w:pos="0"/>
        </w:tabs>
        <w:ind w:left="360" w:hanging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 зарубіжної літератури</w:t>
      </w:r>
    </w:p>
    <w:p w:rsidR="004160DC" w:rsidRPr="001C79A2" w:rsidRDefault="004160DC" w:rsidP="00EB31B8">
      <w:pPr>
        <w:pStyle w:val="a5"/>
        <w:tabs>
          <w:tab w:val="left" w:pos="0"/>
        </w:tabs>
        <w:ind w:left="360" w:hanging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проф. </w:t>
      </w:r>
      <w:proofErr w:type="spellStart"/>
      <w:r>
        <w:rPr>
          <w:bCs/>
          <w:sz w:val="28"/>
          <w:szCs w:val="28"/>
        </w:rPr>
        <w:t>Моклиця</w:t>
      </w:r>
      <w:proofErr w:type="spellEnd"/>
      <w:r>
        <w:rPr>
          <w:bCs/>
          <w:sz w:val="28"/>
          <w:szCs w:val="28"/>
        </w:rPr>
        <w:t xml:space="preserve"> </w:t>
      </w:r>
      <w:r w:rsidRPr="009B08D9">
        <w:rPr>
          <w:bCs/>
          <w:sz w:val="28"/>
          <w:szCs w:val="28"/>
        </w:rPr>
        <w:t xml:space="preserve"> М. В.  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4160DC" w:rsidRPr="0042138E" w:rsidRDefault="00AA54B3" w:rsidP="00EB31B8">
      <w:pPr>
        <w:pStyle w:val="a3"/>
        <w:spacing w:line="360" w:lineRule="auto"/>
        <w:jc w:val="right"/>
        <w:rPr>
          <w:i/>
        </w:rPr>
      </w:pPr>
      <w:r>
        <w:rPr>
          <w:bCs/>
        </w:rPr>
        <w:t>“</w:t>
      </w:r>
      <w:r>
        <w:rPr>
          <w:bCs/>
          <w:lang w:val="ru-RU"/>
        </w:rPr>
        <w:t>19</w:t>
      </w:r>
      <w:r w:rsidR="004160DC" w:rsidRPr="0042138E">
        <w:rPr>
          <w:bCs/>
        </w:rPr>
        <w:t>”</w:t>
      </w:r>
      <w:r w:rsidR="004160DC">
        <w:rPr>
          <w:bCs/>
        </w:rPr>
        <w:t xml:space="preserve"> </w:t>
      </w:r>
      <w:r w:rsidR="004160DC" w:rsidRPr="0042138E">
        <w:rPr>
          <w:bCs/>
        </w:rPr>
        <w:t xml:space="preserve"> </w:t>
      </w:r>
      <w:r>
        <w:rPr>
          <w:bCs/>
          <w:lang w:val="ru-RU"/>
        </w:rPr>
        <w:t>лютого</w:t>
      </w:r>
      <w:r w:rsidR="004160DC">
        <w:rPr>
          <w:bCs/>
        </w:rPr>
        <w:t xml:space="preserve">  </w:t>
      </w:r>
      <w:r w:rsidR="004160DC" w:rsidRPr="0042138E">
        <w:rPr>
          <w:bCs/>
        </w:rPr>
        <w:t>20</w:t>
      </w:r>
      <w:proofErr w:type="spellStart"/>
      <w:r>
        <w:rPr>
          <w:bCs/>
          <w:lang w:val="ru-RU"/>
        </w:rPr>
        <w:t>20</w:t>
      </w:r>
      <w:proofErr w:type="spellEnd"/>
      <w:r w:rsidR="004160DC" w:rsidRPr="0042138E">
        <w:rPr>
          <w:bCs/>
        </w:rPr>
        <w:t xml:space="preserve"> р.</w:t>
      </w:r>
      <w:r w:rsidR="004160DC" w:rsidRPr="00D5575F">
        <w:rPr>
          <w:bCs/>
        </w:rPr>
        <w:t xml:space="preserve"> </w:t>
      </w:r>
      <w:r w:rsidR="004160DC">
        <w:rPr>
          <w:bCs/>
        </w:rPr>
        <w:t xml:space="preserve">                              </w:t>
      </w:r>
    </w:p>
    <w:p w:rsidR="004160DC" w:rsidRPr="0042138E" w:rsidRDefault="004160DC" w:rsidP="00EB31B8">
      <w:pPr>
        <w:pStyle w:val="a3"/>
        <w:jc w:val="left"/>
        <w:rPr>
          <w:i/>
        </w:rPr>
      </w:pPr>
    </w:p>
    <w:p w:rsidR="004160DC" w:rsidRDefault="004160DC" w:rsidP="00EB31B8">
      <w:pPr>
        <w:pStyle w:val="a3"/>
        <w:spacing w:line="480" w:lineRule="auto"/>
        <w:rPr>
          <w:szCs w:val="28"/>
        </w:rPr>
      </w:pPr>
    </w:p>
    <w:p w:rsidR="004160DC" w:rsidRDefault="004160DC" w:rsidP="00EB31B8">
      <w:pPr>
        <w:pStyle w:val="a3"/>
        <w:spacing w:line="480" w:lineRule="auto"/>
        <w:rPr>
          <w:szCs w:val="28"/>
        </w:rPr>
      </w:pPr>
    </w:p>
    <w:p w:rsidR="004160DC" w:rsidRDefault="004160DC" w:rsidP="00EB31B8">
      <w:pPr>
        <w:pStyle w:val="a3"/>
        <w:spacing w:line="480" w:lineRule="auto"/>
        <w:outlineLvl w:val="0"/>
        <w:rPr>
          <w:b/>
          <w:szCs w:val="28"/>
        </w:rPr>
      </w:pPr>
      <w:r w:rsidRPr="00EE36FB">
        <w:rPr>
          <w:b/>
          <w:szCs w:val="28"/>
        </w:rPr>
        <w:t xml:space="preserve">ПРОГРАМА </w:t>
      </w:r>
    </w:p>
    <w:p w:rsidR="004160DC" w:rsidRPr="00EE36FB" w:rsidRDefault="004160DC" w:rsidP="00EB31B8">
      <w:pPr>
        <w:pStyle w:val="a3"/>
        <w:spacing w:line="480" w:lineRule="auto"/>
        <w:outlineLvl w:val="0"/>
        <w:rPr>
          <w:b/>
          <w:szCs w:val="28"/>
        </w:rPr>
      </w:pPr>
      <w:r w:rsidRPr="00EE36FB">
        <w:rPr>
          <w:b/>
          <w:szCs w:val="28"/>
        </w:rPr>
        <w:t xml:space="preserve"> </w:t>
      </w:r>
      <w:r>
        <w:rPr>
          <w:b/>
          <w:szCs w:val="28"/>
        </w:rPr>
        <w:t>ВСТУП</w:t>
      </w:r>
      <w:r w:rsidRPr="00EE36FB">
        <w:rPr>
          <w:b/>
          <w:szCs w:val="28"/>
        </w:rPr>
        <w:t>НОГО</w:t>
      </w:r>
      <w:r>
        <w:rPr>
          <w:b/>
          <w:szCs w:val="28"/>
        </w:rPr>
        <w:t xml:space="preserve"> ВИПРОБУВАННЯ</w:t>
      </w:r>
      <w:r w:rsidRPr="00EE36F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4160DC" w:rsidRPr="00EE36FB" w:rsidRDefault="004160DC" w:rsidP="00EB31B8">
      <w:pPr>
        <w:pStyle w:val="a3"/>
        <w:spacing w:line="480" w:lineRule="auto"/>
        <w:outlineLvl w:val="0"/>
        <w:rPr>
          <w:b/>
          <w:szCs w:val="28"/>
        </w:rPr>
      </w:pPr>
      <w:r w:rsidRPr="00EE36FB">
        <w:rPr>
          <w:b/>
          <w:szCs w:val="28"/>
        </w:rPr>
        <w:t xml:space="preserve">З </w:t>
      </w:r>
      <w:r>
        <w:rPr>
          <w:b/>
          <w:szCs w:val="28"/>
        </w:rPr>
        <w:t>ЛІТЕРАТУРОЗНАВСТВА</w:t>
      </w:r>
      <w:r w:rsidRPr="00EE36FB">
        <w:rPr>
          <w:b/>
          <w:szCs w:val="28"/>
        </w:rPr>
        <w:t xml:space="preserve"> </w:t>
      </w:r>
    </w:p>
    <w:p w:rsidR="004160DC" w:rsidRPr="00EE36FB" w:rsidRDefault="004160DC" w:rsidP="00EB31B8">
      <w:pPr>
        <w:pStyle w:val="a3"/>
        <w:spacing w:line="480" w:lineRule="auto"/>
        <w:outlineLvl w:val="0"/>
        <w:rPr>
          <w:szCs w:val="28"/>
        </w:rPr>
      </w:pPr>
    </w:p>
    <w:p w:rsidR="004160DC" w:rsidRDefault="004160DC" w:rsidP="00EB31B8">
      <w:pPr>
        <w:tabs>
          <w:tab w:val="left" w:pos="1620"/>
          <w:tab w:val="center" w:pos="57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proofErr w:type="gramStart"/>
      <w:r w:rsidRPr="003C4A22">
        <w:rPr>
          <w:b/>
          <w:sz w:val="28"/>
          <w:szCs w:val="28"/>
        </w:rPr>
        <w:t>П</w:t>
      </w:r>
      <w:proofErr w:type="gramEnd"/>
      <w:r w:rsidRPr="003C4A22">
        <w:rPr>
          <w:b/>
          <w:sz w:val="28"/>
          <w:szCs w:val="28"/>
        </w:rPr>
        <w:t>ідготовки</w:t>
      </w:r>
      <w:proofErr w:type="spellEnd"/>
      <w:r w:rsidRPr="003C4A2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доктора </w:t>
      </w:r>
      <w:proofErr w:type="spellStart"/>
      <w:r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</w:rPr>
        <w:t xml:space="preserve"> </w:t>
      </w:r>
    </w:p>
    <w:p w:rsidR="004160DC" w:rsidRPr="001C79A2" w:rsidRDefault="004160DC" w:rsidP="00EB31B8">
      <w:pPr>
        <w:tabs>
          <w:tab w:val="left" w:pos="1620"/>
          <w:tab w:val="center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C4A22">
        <w:rPr>
          <w:b/>
          <w:sz w:val="28"/>
          <w:szCs w:val="28"/>
        </w:rPr>
        <w:t>Галузі</w:t>
      </w:r>
      <w:proofErr w:type="spellEnd"/>
      <w:r w:rsidRPr="003C4A22">
        <w:rPr>
          <w:b/>
          <w:sz w:val="28"/>
          <w:szCs w:val="28"/>
        </w:rPr>
        <w:t xml:space="preserve"> </w:t>
      </w:r>
      <w:proofErr w:type="spellStart"/>
      <w:r w:rsidRPr="003C4A22">
        <w:rPr>
          <w:b/>
          <w:sz w:val="28"/>
          <w:szCs w:val="28"/>
        </w:rPr>
        <w:t>знань</w:t>
      </w:r>
      <w:proofErr w:type="spellEnd"/>
      <w:r w:rsidRPr="003C4A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C4A2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Гуманітарні</w:t>
      </w:r>
      <w:proofErr w:type="spellEnd"/>
      <w:r>
        <w:rPr>
          <w:sz w:val="28"/>
          <w:szCs w:val="28"/>
        </w:rPr>
        <w:t xml:space="preserve"> науки</w:t>
      </w:r>
    </w:p>
    <w:p w:rsidR="004160DC" w:rsidRPr="00EB31B8" w:rsidRDefault="004160DC" w:rsidP="00EB31B8">
      <w:pPr>
        <w:tabs>
          <w:tab w:val="left" w:pos="1620"/>
          <w:tab w:val="center" w:pos="57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proofErr w:type="gramStart"/>
      <w:r w:rsidRPr="003C4A22">
        <w:rPr>
          <w:b/>
          <w:sz w:val="28"/>
          <w:szCs w:val="28"/>
        </w:rPr>
        <w:t>Спец</w:t>
      </w:r>
      <w:proofErr w:type="gramEnd"/>
      <w:r w:rsidRPr="003C4A22">
        <w:rPr>
          <w:b/>
          <w:sz w:val="28"/>
          <w:szCs w:val="28"/>
        </w:rPr>
        <w:t>іальності</w:t>
      </w:r>
      <w:proofErr w:type="spellEnd"/>
      <w:r w:rsidRPr="003C4A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035 </w:t>
      </w:r>
      <w:proofErr w:type="spellStart"/>
      <w:r>
        <w:rPr>
          <w:sz w:val="28"/>
          <w:szCs w:val="28"/>
        </w:rPr>
        <w:t>Філологія</w:t>
      </w:r>
      <w:proofErr w:type="spellEnd"/>
    </w:p>
    <w:p w:rsidR="004160DC" w:rsidRDefault="004160DC" w:rsidP="00EB31B8">
      <w:pPr>
        <w:tabs>
          <w:tab w:val="left" w:pos="1620"/>
          <w:tab w:val="center" w:pos="57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спеціалізація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B31B8">
        <w:rPr>
          <w:i/>
          <w:sz w:val="28"/>
          <w:szCs w:val="28"/>
          <w:lang w:val="uk-UA"/>
        </w:rPr>
        <w:t>л</w:t>
      </w:r>
      <w:proofErr w:type="gramEnd"/>
      <w:r w:rsidRPr="00EB31B8">
        <w:rPr>
          <w:i/>
          <w:sz w:val="28"/>
          <w:szCs w:val="28"/>
          <w:lang w:val="uk-UA"/>
        </w:rPr>
        <w:t>ітературознавство</w:t>
      </w:r>
      <w:r>
        <w:rPr>
          <w:sz w:val="28"/>
          <w:szCs w:val="28"/>
        </w:rPr>
        <w:t>)</w:t>
      </w:r>
    </w:p>
    <w:p w:rsidR="004160DC" w:rsidRPr="00EE36FB" w:rsidRDefault="004160DC" w:rsidP="00EB31B8">
      <w:pPr>
        <w:pStyle w:val="a3"/>
        <w:rPr>
          <w:szCs w:val="28"/>
        </w:rPr>
      </w:pPr>
    </w:p>
    <w:p w:rsidR="004160DC" w:rsidRPr="00EE36FB" w:rsidRDefault="004160DC" w:rsidP="00EB31B8">
      <w:pPr>
        <w:pStyle w:val="a3"/>
        <w:rPr>
          <w:szCs w:val="28"/>
        </w:rPr>
      </w:pPr>
    </w:p>
    <w:p w:rsidR="004160DC" w:rsidRPr="00EE36FB" w:rsidRDefault="004160DC" w:rsidP="00EB31B8">
      <w:pPr>
        <w:pStyle w:val="a3"/>
        <w:outlineLvl w:val="0"/>
        <w:rPr>
          <w:i/>
          <w:szCs w:val="28"/>
        </w:rPr>
      </w:pPr>
      <w:r w:rsidRPr="00EE36FB">
        <w:rPr>
          <w:i/>
          <w:szCs w:val="28"/>
        </w:rPr>
        <w:t xml:space="preserve">Програма </w:t>
      </w:r>
      <w:r w:rsidRPr="00B12E92">
        <w:rPr>
          <w:i/>
          <w:szCs w:val="28"/>
        </w:rPr>
        <w:t xml:space="preserve">затверджена </w:t>
      </w:r>
      <w:r w:rsidRPr="00EF3615">
        <w:rPr>
          <w:i/>
          <w:szCs w:val="28"/>
        </w:rPr>
        <w:t>на</w:t>
      </w:r>
      <w:r w:rsidRPr="00EE36FB">
        <w:rPr>
          <w:i/>
          <w:szCs w:val="28"/>
        </w:rPr>
        <w:t xml:space="preserve">  засіданні</w:t>
      </w:r>
    </w:p>
    <w:p w:rsidR="004160DC" w:rsidRDefault="004160DC" w:rsidP="00EB31B8">
      <w:pPr>
        <w:pStyle w:val="a3"/>
        <w:outlineLvl w:val="0"/>
        <w:rPr>
          <w:i/>
          <w:szCs w:val="28"/>
        </w:rPr>
      </w:pPr>
      <w:r w:rsidRPr="00EE36FB">
        <w:rPr>
          <w:i/>
          <w:szCs w:val="28"/>
        </w:rPr>
        <w:t xml:space="preserve"> кафедри </w:t>
      </w:r>
      <w:r>
        <w:rPr>
          <w:i/>
          <w:szCs w:val="28"/>
        </w:rPr>
        <w:t>теорії літератури</w:t>
      </w:r>
    </w:p>
    <w:p w:rsidR="004160DC" w:rsidRPr="00EE36FB" w:rsidRDefault="004160DC" w:rsidP="00EB31B8">
      <w:pPr>
        <w:pStyle w:val="a3"/>
        <w:outlineLvl w:val="0"/>
        <w:rPr>
          <w:i/>
          <w:szCs w:val="28"/>
        </w:rPr>
      </w:pPr>
      <w:r>
        <w:rPr>
          <w:i/>
          <w:szCs w:val="28"/>
        </w:rPr>
        <w:t>та зарубіжної літератури</w:t>
      </w:r>
    </w:p>
    <w:p w:rsidR="004160DC" w:rsidRPr="00EE36FB" w:rsidRDefault="004160DC" w:rsidP="00EB31B8">
      <w:pPr>
        <w:pStyle w:val="a3"/>
        <w:rPr>
          <w:i/>
          <w:szCs w:val="28"/>
        </w:rPr>
      </w:pPr>
      <w:r w:rsidRPr="00EE36FB">
        <w:rPr>
          <w:i/>
          <w:szCs w:val="28"/>
        </w:rPr>
        <w:t xml:space="preserve"> (</w:t>
      </w:r>
      <w:r w:rsidR="00AA54B3">
        <w:rPr>
          <w:i/>
          <w:szCs w:val="28"/>
        </w:rPr>
        <w:t xml:space="preserve">протокол № </w:t>
      </w:r>
      <w:r w:rsidR="00AA54B3">
        <w:rPr>
          <w:i/>
          <w:szCs w:val="28"/>
          <w:lang w:val="ru-RU"/>
        </w:rPr>
        <w:t>7</w:t>
      </w:r>
      <w:r>
        <w:rPr>
          <w:i/>
          <w:szCs w:val="28"/>
        </w:rPr>
        <w:t xml:space="preserve">  від </w:t>
      </w:r>
      <w:r w:rsidR="00AA54B3">
        <w:rPr>
          <w:i/>
          <w:szCs w:val="28"/>
          <w:lang w:val="ru-RU"/>
        </w:rPr>
        <w:t>19 лютого</w:t>
      </w:r>
      <w:r>
        <w:rPr>
          <w:i/>
          <w:szCs w:val="28"/>
        </w:rPr>
        <w:t xml:space="preserve">  20</w:t>
      </w:r>
      <w:proofErr w:type="spellStart"/>
      <w:r w:rsidR="00AA54B3">
        <w:rPr>
          <w:i/>
          <w:szCs w:val="28"/>
          <w:lang w:val="ru-RU"/>
        </w:rPr>
        <w:t>20</w:t>
      </w:r>
      <w:proofErr w:type="spellEnd"/>
      <w:r w:rsidRPr="00EE36FB">
        <w:rPr>
          <w:i/>
          <w:szCs w:val="28"/>
        </w:rPr>
        <w:t xml:space="preserve">  року)</w:t>
      </w:r>
    </w:p>
    <w:p w:rsidR="004160DC" w:rsidRDefault="004160DC" w:rsidP="00EB31B8">
      <w:pPr>
        <w:rPr>
          <w:sz w:val="28"/>
          <w:szCs w:val="28"/>
        </w:rPr>
      </w:pPr>
    </w:p>
    <w:p w:rsidR="004160DC" w:rsidRPr="00EE36FB" w:rsidRDefault="00AA54B3" w:rsidP="00EB31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Луцьк</w:t>
      </w:r>
      <w:proofErr w:type="spellEnd"/>
      <w:r>
        <w:rPr>
          <w:sz w:val="28"/>
          <w:szCs w:val="28"/>
        </w:rPr>
        <w:t xml:space="preserve">  2020</w:t>
      </w:r>
    </w:p>
    <w:p w:rsidR="004160DC" w:rsidRPr="00EE36FB" w:rsidRDefault="004160DC" w:rsidP="00EB31B8">
      <w:pPr>
        <w:rPr>
          <w:sz w:val="28"/>
          <w:szCs w:val="28"/>
        </w:rPr>
      </w:pPr>
    </w:p>
    <w:p w:rsidR="004160DC" w:rsidRDefault="004160DC" w:rsidP="00EB31B8">
      <w:pPr>
        <w:pStyle w:val="a3"/>
        <w:rPr>
          <w:szCs w:val="28"/>
        </w:rPr>
      </w:pPr>
      <w:r w:rsidRPr="00EE36FB">
        <w:rPr>
          <w:szCs w:val="28"/>
        </w:rPr>
        <w:t>ПОЯСНЮВАЛЬНА ЗАПИСКА</w:t>
      </w:r>
    </w:p>
    <w:p w:rsidR="004160DC" w:rsidRPr="00EE36FB" w:rsidRDefault="004160DC" w:rsidP="00EB31B8">
      <w:pPr>
        <w:pStyle w:val="a3"/>
        <w:rPr>
          <w:szCs w:val="28"/>
        </w:rPr>
      </w:pPr>
    </w:p>
    <w:p w:rsidR="004160DC" w:rsidRPr="00EB31B8" w:rsidRDefault="004160DC" w:rsidP="00B14D9B">
      <w:pPr>
        <w:pStyle w:val="a3"/>
        <w:ind w:firstLine="709"/>
        <w:jc w:val="both"/>
        <w:rPr>
          <w:szCs w:val="28"/>
        </w:rPr>
      </w:pPr>
      <w:r w:rsidRPr="00EB31B8">
        <w:rPr>
          <w:szCs w:val="28"/>
        </w:rPr>
        <w:t xml:space="preserve">Програму вступного екзамену до аспірантури з </w:t>
      </w:r>
      <w:r>
        <w:rPr>
          <w:szCs w:val="28"/>
        </w:rPr>
        <w:t>літературознавства</w:t>
      </w:r>
      <w:r w:rsidRPr="00EB31B8">
        <w:rPr>
          <w:szCs w:val="28"/>
        </w:rPr>
        <w:t xml:space="preserve"> складено відповідно до нині чинних програм, затверджених Міністерством освіти і науки України, зі змінами, схваленими кафедрою </w:t>
      </w:r>
      <w:r>
        <w:rPr>
          <w:szCs w:val="28"/>
        </w:rPr>
        <w:t>теорії літератури та зарубіжної літератури</w:t>
      </w:r>
      <w:r w:rsidRPr="00EB31B8">
        <w:rPr>
          <w:szCs w:val="28"/>
        </w:rPr>
        <w:t xml:space="preserve"> СНУ ім. Лесі Українки.</w:t>
      </w:r>
      <w:r w:rsidRPr="00EB31B8">
        <w:rPr>
          <w:szCs w:val="28"/>
        </w:rPr>
        <w:tab/>
      </w:r>
      <w:r>
        <w:rPr>
          <w:szCs w:val="28"/>
        </w:rPr>
        <w:t xml:space="preserve"> Вступні іспити базуються на теоретичних дисциплінах, які вивчаються в магістратурі філологічної спеціалізації: теорії літератури, порівняльного літературознавства, історії українського літературознавства.</w:t>
      </w:r>
    </w:p>
    <w:p w:rsidR="004160DC" w:rsidRPr="007C5836" w:rsidRDefault="004160DC" w:rsidP="00B14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Вступники до аспірантури повинні</w:t>
      </w:r>
      <w:r w:rsidRPr="007C5836">
        <w:rPr>
          <w:sz w:val="28"/>
          <w:szCs w:val="28"/>
          <w:lang w:val="uk-UA"/>
        </w:rPr>
        <w:t xml:space="preserve"> мислити науковими категоріями, свідомо і творчо сприймати художні твори, вміти давати їм оцінку за чітко визначеними критеріями, бачити загальну панораму літературного розвитку за епохами і країнами. </w:t>
      </w:r>
    </w:p>
    <w:p w:rsidR="004160DC" w:rsidRDefault="004160DC" w:rsidP="00B14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Вступники повинні продемонструвати свою</w:t>
      </w:r>
      <w:r w:rsidRPr="007C5836">
        <w:rPr>
          <w:sz w:val="28"/>
          <w:szCs w:val="28"/>
          <w:lang w:val="uk-UA"/>
        </w:rPr>
        <w:t xml:space="preserve"> літературну освіту</w:t>
      </w:r>
      <w:r>
        <w:rPr>
          <w:sz w:val="28"/>
          <w:szCs w:val="28"/>
          <w:lang w:val="uk-UA"/>
        </w:rPr>
        <w:t xml:space="preserve">, </w:t>
      </w:r>
      <w:r w:rsidRPr="007C5836">
        <w:rPr>
          <w:sz w:val="28"/>
          <w:szCs w:val="28"/>
          <w:lang w:val="uk-UA"/>
        </w:rPr>
        <w:t>знання, здобуті під час вивчення історії української</w:t>
      </w:r>
      <w:r>
        <w:rPr>
          <w:sz w:val="28"/>
          <w:szCs w:val="28"/>
          <w:lang w:val="uk-UA"/>
        </w:rPr>
        <w:t xml:space="preserve"> та зарубіжної літератури, теоретичних дисциплін, </w:t>
      </w:r>
      <w:r w:rsidRPr="007C5836">
        <w:rPr>
          <w:sz w:val="28"/>
          <w:szCs w:val="28"/>
          <w:lang w:val="uk-UA"/>
        </w:rPr>
        <w:t>дієздатни</w:t>
      </w:r>
      <w:r>
        <w:rPr>
          <w:sz w:val="28"/>
          <w:szCs w:val="28"/>
          <w:lang w:val="uk-UA"/>
        </w:rPr>
        <w:t>й</w:t>
      </w:r>
      <w:r w:rsidRPr="007C5836">
        <w:rPr>
          <w:sz w:val="28"/>
          <w:szCs w:val="28"/>
          <w:lang w:val="uk-UA"/>
        </w:rPr>
        <w:t xml:space="preserve"> термінологічний словник літературознавця,</w:t>
      </w:r>
      <w:r>
        <w:rPr>
          <w:sz w:val="28"/>
          <w:szCs w:val="28"/>
          <w:lang w:val="uk-UA"/>
        </w:rPr>
        <w:t xml:space="preserve"> знання</w:t>
      </w:r>
      <w:r w:rsidRPr="007C5836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7C5836">
        <w:rPr>
          <w:sz w:val="28"/>
          <w:szCs w:val="28"/>
          <w:lang w:val="uk-UA"/>
        </w:rPr>
        <w:t xml:space="preserve"> наукового дослідження, навички багаторівневої інтерпретації художнього тексту.</w:t>
      </w:r>
    </w:p>
    <w:p w:rsidR="004160DC" w:rsidRPr="007C5836" w:rsidRDefault="004160DC" w:rsidP="00B14D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Вступники</w:t>
      </w:r>
      <w:r w:rsidRPr="007C5836">
        <w:rPr>
          <w:sz w:val="28"/>
          <w:szCs w:val="28"/>
          <w:lang w:val="uk-UA"/>
        </w:rPr>
        <w:t xml:space="preserve"> повинні</w:t>
      </w:r>
      <w:r>
        <w:rPr>
          <w:sz w:val="28"/>
          <w:szCs w:val="28"/>
          <w:lang w:val="uk-UA"/>
        </w:rPr>
        <w:t xml:space="preserve"> </w:t>
      </w:r>
      <w:r w:rsidRPr="007C5836">
        <w:rPr>
          <w:bCs/>
          <w:i/>
          <w:iCs/>
          <w:sz w:val="28"/>
          <w:szCs w:val="28"/>
        </w:rPr>
        <w:t>знати :</w:t>
      </w:r>
    </w:p>
    <w:p w:rsidR="004160DC" w:rsidRPr="007C5836" w:rsidRDefault="004160DC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Як систематизувати філоло</w:t>
      </w:r>
      <w:r w:rsidRPr="007C5836">
        <w:rPr>
          <w:bCs/>
          <w:sz w:val="28"/>
          <w:szCs w:val="28"/>
        </w:rPr>
        <w:softHyphen/>
        <w:t>гічні знання, отримані під час навчання в університеті, під</w:t>
      </w:r>
      <w:r w:rsidRPr="007C5836">
        <w:rPr>
          <w:bCs/>
          <w:sz w:val="28"/>
          <w:szCs w:val="28"/>
        </w:rPr>
        <w:softHyphen/>
        <w:t>нести їх на більш високий рівень абстрактного мислення, в якості бази для виходу на наступ</w:t>
      </w:r>
      <w:r w:rsidRPr="007C5836">
        <w:rPr>
          <w:bCs/>
          <w:sz w:val="28"/>
          <w:szCs w:val="28"/>
        </w:rPr>
        <w:softHyphen/>
        <w:t xml:space="preserve">ний виток освітнього процесу. </w:t>
      </w:r>
    </w:p>
    <w:p w:rsidR="004160DC" w:rsidRPr="007C5836" w:rsidRDefault="004160DC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 xml:space="preserve">Словник літературознавчих термінів. </w:t>
      </w:r>
    </w:p>
    <w:p w:rsidR="004160DC" w:rsidRPr="007C5836" w:rsidRDefault="004160DC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Основні етапи розвитку літературознавства.</w:t>
      </w:r>
    </w:p>
    <w:p w:rsidR="004160DC" w:rsidRPr="007C5836" w:rsidRDefault="004160DC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Основні літературознавчі школи, напрями, методи.</w:t>
      </w:r>
    </w:p>
    <w:p w:rsidR="004160DC" w:rsidRPr="007C5836" w:rsidRDefault="004160DC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Основні закономірності розвитку літератури, орієнтуватись в літературних напрямах, течіях, школах.</w:t>
      </w:r>
    </w:p>
    <w:p w:rsidR="004160DC" w:rsidRPr="007C5836" w:rsidRDefault="004160DC" w:rsidP="00EB31B8">
      <w:pPr>
        <w:pStyle w:val="FR3"/>
        <w:numPr>
          <w:ilvl w:val="0"/>
          <w:numId w:val="2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Теорію стилю і літературного твору.</w:t>
      </w:r>
    </w:p>
    <w:p w:rsidR="004160DC" w:rsidRPr="007C5836" w:rsidRDefault="004160DC" w:rsidP="00EB31B8">
      <w:pPr>
        <w:pStyle w:val="FR3"/>
        <w:spacing w:before="0" w:line="240" w:lineRule="auto"/>
        <w:ind w:left="0" w:right="0" w:firstLine="720"/>
        <w:jc w:val="both"/>
        <w:rPr>
          <w:bCs/>
          <w:sz w:val="28"/>
          <w:szCs w:val="28"/>
        </w:rPr>
      </w:pPr>
    </w:p>
    <w:p w:rsidR="004160DC" w:rsidRPr="007C5836" w:rsidRDefault="004160DC" w:rsidP="00EB31B8">
      <w:pPr>
        <w:pStyle w:val="FR3"/>
        <w:spacing w:before="0" w:line="240" w:lineRule="auto"/>
        <w:ind w:left="0" w:right="0" w:firstLine="720"/>
        <w:jc w:val="both"/>
        <w:rPr>
          <w:bCs/>
          <w:sz w:val="28"/>
          <w:szCs w:val="28"/>
        </w:rPr>
      </w:pPr>
      <w:r w:rsidRPr="007C5836">
        <w:rPr>
          <w:bCs/>
          <w:i/>
          <w:iCs/>
          <w:sz w:val="28"/>
          <w:szCs w:val="28"/>
        </w:rPr>
        <w:t>вміти :</w:t>
      </w:r>
      <w:r w:rsidRPr="007C5836">
        <w:rPr>
          <w:bCs/>
          <w:sz w:val="28"/>
          <w:szCs w:val="28"/>
        </w:rPr>
        <w:t xml:space="preserve"> </w:t>
      </w:r>
    </w:p>
    <w:p w:rsidR="004160DC" w:rsidRPr="007C5836" w:rsidRDefault="004160DC" w:rsidP="00B14D9B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Аналізувати художній твір, визначати його художній рівень.</w:t>
      </w:r>
    </w:p>
    <w:p w:rsidR="004160DC" w:rsidRPr="007C5836" w:rsidRDefault="004160DC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Вільно володіти понятійним апаратом літературо</w:t>
      </w:r>
      <w:r w:rsidRPr="007C5836">
        <w:rPr>
          <w:bCs/>
          <w:sz w:val="28"/>
          <w:szCs w:val="28"/>
        </w:rPr>
        <w:softHyphen/>
        <w:t>знавства.</w:t>
      </w:r>
    </w:p>
    <w:p w:rsidR="004160DC" w:rsidRPr="007C5836" w:rsidRDefault="004160DC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 xml:space="preserve">Орієнтуватись в головних літературознавчих напрямах. </w:t>
      </w:r>
    </w:p>
    <w:p w:rsidR="004160DC" w:rsidRPr="007C5836" w:rsidRDefault="004160DC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 xml:space="preserve">Володіти найбільш поширеними методами літературознавчого аналізу. </w:t>
      </w:r>
    </w:p>
    <w:p w:rsidR="004160DC" w:rsidRPr="007C5836" w:rsidRDefault="004160DC" w:rsidP="00EB31B8">
      <w:pPr>
        <w:pStyle w:val="FR3"/>
        <w:numPr>
          <w:ilvl w:val="0"/>
          <w:numId w:val="3"/>
        </w:numPr>
        <w:spacing w:before="0" w:line="240" w:lineRule="auto"/>
        <w:ind w:right="0"/>
        <w:jc w:val="both"/>
        <w:rPr>
          <w:bCs/>
          <w:sz w:val="28"/>
          <w:szCs w:val="28"/>
        </w:rPr>
      </w:pPr>
      <w:r w:rsidRPr="007C5836">
        <w:rPr>
          <w:bCs/>
          <w:sz w:val="28"/>
          <w:szCs w:val="28"/>
        </w:rPr>
        <w:t>Розуміти закономірності літературного розвитку, бачити кожен твір і творчість письменника у контексті епохи.</w:t>
      </w:r>
    </w:p>
    <w:p w:rsidR="004160DC" w:rsidRDefault="004160DC" w:rsidP="00EB31B8">
      <w:pPr>
        <w:pStyle w:val="a3"/>
        <w:outlineLvl w:val="0"/>
        <w:rPr>
          <w:b/>
          <w:i/>
          <w:sz w:val="24"/>
        </w:rPr>
      </w:pPr>
    </w:p>
    <w:p w:rsidR="004160DC" w:rsidRDefault="004160DC" w:rsidP="00EB31B8">
      <w:pPr>
        <w:pStyle w:val="a3"/>
        <w:outlineLvl w:val="0"/>
        <w:rPr>
          <w:b/>
          <w:i/>
          <w:sz w:val="24"/>
        </w:rPr>
      </w:pPr>
    </w:p>
    <w:p w:rsidR="004160DC" w:rsidRDefault="004160DC" w:rsidP="00EB31B8">
      <w:pPr>
        <w:pStyle w:val="a3"/>
        <w:outlineLvl w:val="0"/>
        <w:rPr>
          <w:b/>
          <w:i/>
          <w:sz w:val="24"/>
        </w:rPr>
      </w:pPr>
    </w:p>
    <w:p w:rsidR="004160DC" w:rsidRDefault="004160DC" w:rsidP="00EB31B8">
      <w:pPr>
        <w:pStyle w:val="a3"/>
        <w:outlineLvl w:val="0"/>
        <w:rPr>
          <w:b/>
          <w:i/>
          <w:sz w:val="24"/>
        </w:rPr>
      </w:pPr>
    </w:p>
    <w:p w:rsidR="004160DC" w:rsidRDefault="004160DC" w:rsidP="00EB31B8">
      <w:pPr>
        <w:pStyle w:val="a3"/>
        <w:outlineLvl w:val="0"/>
        <w:rPr>
          <w:b/>
          <w:i/>
          <w:sz w:val="24"/>
        </w:rPr>
      </w:pPr>
    </w:p>
    <w:p w:rsidR="004160DC" w:rsidRDefault="004160DC" w:rsidP="00EB31B8">
      <w:pPr>
        <w:pStyle w:val="a3"/>
        <w:outlineLvl w:val="0"/>
        <w:rPr>
          <w:b/>
          <w:i/>
          <w:sz w:val="24"/>
        </w:rPr>
      </w:pPr>
    </w:p>
    <w:p w:rsidR="004160DC" w:rsidRDefault="004160DC" w:rsidP="00EB31B8">
      <w:pPr>
        <w:pStyle w:val="a3"/>
        <w:jc w:val="both"/>
        <w:outlineLvl w:val="0"/>
        <w:rPr>
          <w:szCs w:val="28"/>
        </w:rPr>
      </w:pPr>
      <w:r>
        <w:rPr>
          <w:sz w:val="24"/>
          <w:lang w:val="ru-RU"/>
        </w:rPr>
        <w:tab/>
      </w:r>
    </w:p>
    <w:p w:rsidR="004160DC" w:rsidRPr="003534F7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A232B0">
        <w:rPr>
          <w:sz w:val="28"/>
          <w:szCs w:val="28"/>
          <w:lang w:val="uk-UA"/>
        </w:rPr>
        <w:t>орівняльне літературознав</w:t>
      </w:r>
      <w:r>
        <w:rPr>
          <w:sz w:val="28"/>
          <w:szCs w:val="28"/>
          <w:lang w:val="uk-UA"/>
        </w:rPr>
        <w:t>ство як наука</w:t>
      </w:r>
      <w:r w:rsidRPr="00A232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Зв’язки з історією світової літератури.</w:t>
      </w:r>
    </w:p>
    <w:p w:rsidR="004160DC" w:rsidRPr="00E67A17" w:rsidRDefault="004160DC" w:rsidP="00EB31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Інтермедіальні</w:t>
      </w:r>
      <w:proofErr w:type="spellEnd"/>
      <w:r>
        <w:rPr>
          <w:sz w:val="28"/>
          <w:szCs w:val="28"/>
          <w:lang w:val="uk-UA"/>
        </w:rPr>
        <w:t xml:space="preserve"> зв’язки та їхнє вивчення в порівняльному літературознавстві.</w:t>
      </w:r>
    </w:p>
    <w:p w:rsidR="004160DC" w:rsidRPr="00A232B0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34F7">
        <w:rPr>
          <w:sz w:val="28"/>
          <w:szCs w:val="28"/>
          <w:lang w:val="uk-UA"/>
        </w:rPr>
        <w:t xml:space="preserve">Літературна компаративістика на сучасному етапі, нові парадигми й інтенції. </w:t>
      </w:r>
    </w:p>
    <w:p w:rsidR="004160DC" w:rsidRPr="00A232B0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534F7">
        <w:rPr>
          <w:sz w:val="28"/>
          <w:szCs w:val="28"/>
        </w:rPr>
        <w:t>Вплив</w:t>
      </w:r>
      <w:proofErr w:type="spellEnd"/>
      <w:r w:rsidRPr="003534F7">
        <w:rPr>
          <w:sz w:val="28"/>
          <w:szCs w:val="28"/>
        </w:rPr>
        <w:t xml:space="preserve"> </w:t>
      </w:r>
      <w:proofErr w:type="spellStart"/>
      <w:r w:rsidRPr="003534F7">
        <w:rPr>
          <w:sz w:val="28"/>
          <w:szCs w:val="28"/>
        </w:rPr>
        <w:t>і</w:t>
      </w:r>
      <w:proofErr w:type="spellEnd"/>
      <w:r w:rsidRPr="003534F7">
        <w:rPr>
          <w:sz w:val="28"/>
          <w:szCs w:val="28"/>
        </w:rPr>
        <w:t xml:space="preserve"> </w:t>
      </w:r>
      <w:proofErr w:type="spellStart"/>
      <w:r w:rsidRPr="003534F7">
        <w:rPr>
          <w:sz w:val="28"/>
          <w:szCs w:val="28"/>
        </w:rPr>
        <w:t>рецепція</w:t>
      </w:r>
      <w:proofErr w:type="spellEnd"/>
      <w:r w:rsidRPr="003534F7">
        <w:rPr>
          <w:sz w:val="28"/>
          <w:szCs w:val="28"/>
        </w:rPr>
        <w:t xml:space="preserve"> у </w:t>
      </w:r>
      <w:proofErr w:type="spellStart"/>
      <w:r w:rsidRPr="003534F7">
        <w:rPr>
          <w:sz w:val="28"/>
          <w:szCs w:val="28"/>
        </w:rPr>
        <w:t>розвитку</w:t>
      </w:r>
      <w:proofErr w:type="spellEnd"/>
      <w:r w:rsidRPr="003534F7">
        <w:rPr>
          <w:sz w:val="28"/>
          <w:szCs w:val="28"/>
        </w:rPr>
        <w:t xml:space="preserve"> </w:t>
      </w:r>
      <w:proofErr w:type="spellStart"/>
      <w:r w:rsidRPr="003534F7">
        <w:rPr>
          <w:sz w:val="28"/>
          <w:szCs w:val="28"/>
        </w:rPr>
        <w:t>літератур</w:t>
      </w:r>
      <w:proofErr w:type="spellEnd"/>
      <w:r w:rsidRPr="003534F7">
        <w:rPr>
          <w:sz w:val="28"/>
          <w:szCs w:val="28"/>
        </w:rPr>
        <w:t xml:space="preserve">. </w:t>
      </w:r>
      <w:proofErr w:type="spellStart"/>
      <w:r w:rsidRPr="003534F7">
        <w:rPr>
          <w:sz w:val="28"/>
          <w:szCs w:val="28"/>
        </w:rPr>
        <w:t>Компаративістичний</w:t>
      </w:r>
      <w:proofErr w:type="spellEnd"/>
      <w:r w:rsidRPr="003534F7">
        <w:rPr>
          <w:sz w:val="28"/>
          <w:szCs w:val="28"/>
        </w:rPr>
        <w:t xml:space="preserve"> </w:t>
      </w:r>
      <w:proofErr w:type="spellStart"/>
      <w:r w:rsidRPr="003534F7">
        <w:rPr>
          <w:sz w:val="28"/>
          <w:szCs w:val="28"/>
        </w:rPr>
        <w:t>дискурс</w:t>
      </w:r>
      <w:proofErr w:type="spellEnd"/>
      <w:r w:rsidRPr="003534F7">
        <w:rPr>
          <w:sz w:val="28"/>
          <w:szCs w:val="28"/>
        </w:rPr>
        <w:t xml:space="preserve"> у </w:t>
      </w:r>
      <w:proofErr w:type="spellStart"/>
      <w:r w:rsidRPr="003534F7">
        <w:rPr>
          <w:sz w:val="28"/>
          <w:szCs w:val="28"/>
        </w:rPr>
        <w:t>сучасній</w:t>
      </w:r>
      <w:proofErr w:type="spellEnd"/>
      <w:r w:rsidRPr="003534F7">
        <w:rPr>
          <w:sz w:val="28"/>
          <w:szCs w:val="28"/>
        </w:rPr>
        <w:t xml:space="preserve"> </w:t>
      </w:r>
      <w:proofErr w:type="spellStart"/>
      <w:r w:rsidRPr="003534F7">
        <w:rPr>
          <w:sz w:val="28"/>
          <w:szCs w:val="28"/>
        </w:rPr>
        <w:t>рецептології</w:t>
      </w:r>
      <w:proofErr w:type="spellEnd"/>
      <w:r w:rsidRPr="003534F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34F7">
        <w:rPr>
          <w:sz w:val="28"/>
          <w:szCs w:val="28"/>
          <w:lang w:val="uk-UA"/>
        </w:rPr>
        <w:t>Основні типи й форми літературних взаємин. Взаємопов’язаність і взаємодія генетико-контактних зв’язків і типологічних спільностей у розвитку літератури</w:t>
      </w:r>
      <w:r>
        <w:rPr>
          <w:sz w:val="28"/>
          <w:szCs w:val="28"/>
          <w:lang w:val="uk-UA"/>
        </w:rPr>
        <w:t>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534F7">
        <w:rPr>
          <w:sz w:val="28"/>
          <w:szCs w:val="28"/>
          <w:lang w:val="uk-UA"/>
        </w:rPr>
        <w:t>Імагологія</w:t>
      </w:r>
      <w:proofErr w:type="spellEnd"/>
      <w:r w:rsidRPr="003534F7">
        <w:rPr>
          <w:sz w:val="28"/>
          <w:szCs w:val="28"/>
          <w:lang w:val="uk-UA"/>
        </w:rPr>
        <w:t xml:space="preserve"> як галузь порівняльного літературознавства.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Національна література та її міжнаціональні контексти. Множинність цих контекстів. Національні літератури й культурно-історичні спільноти. Їх</w:t>
      </w:r>
      <w:r>
        <w:rPr>
          <w:sz w:val="28"/>
          <w:szCs w:val="28"/>
          <w:lang w:val="uk-UA"/>
        </w:rPr>
        <w:t>ня</w:t>
      </w:r>
      <w:r w:rsidRPr="002A7E5C">
        <w:rPr>
          <w:sz w:val="28"/>
          <w:szCs w:val="28"/>
          <w:lang w:val="uk-UA"/>
        </w:rPr>
        <w:t xml:space="preserve"> роль у русі й міжнаціональних спілкуваннях літератур.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2A7E5C">
        <w:rPr>
          <w:sz w:val="28"/>
          <w:szCs w:val="28"/>
          <w:lang w:val="uk-UA"/>
        </w:rPr>
        <w:t>Генологічний</w:t>
      </w:r>
      <w:proofErr w:type="spellEnd"/>
      <w:r w:rsidRPr="002A7E5C">
        <w:rPr>
          <w:sz w:val="28"/>
          <w:szCs w:val="28"/>
          <w:lang w:val="uk-UA"/>
        </w:rPr>
        <w:t xml:space="preserve"> рівень порівняльно-типологічного вивчення літератур. Трансформація жанрів і жанрових форм у національних літературах.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Нова українська література в європейському контексті.</w:t>
      </w:r>
      <w:r>
        <w:rPr>
          <w:sz w:val="28"/>
          <w:szCs w:val="28"/>
          <w:lang w:val="uk-UA"/>
        </w:rPr>
        <w:t xml:space="preserve"> 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Міфологія й література. Особливості зв’язків літератури з міфологією на різних етапах її розвитку і в різних художніх системах.</w:t>
      </w:r>
      <w:r w:rsidRPr="00A232B0">
        <w:rPr>
          <w:sz w:val="28"/>
          <w:szCs w:val="28"/>
          <w:lang w:val="uk-UA"/>
        </w:rPr>
        <w:t xml:space="preserve"> 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 xml:space="preserve">Проблеми періодизації і </w:t>
      </w:r>
      <w:proofErr w:type="spellStart"/>
      <w:r w:rsidRPr="002A7E5C">
        <w:rPr>
          <w:sz w:val="28"/>
          <w:szCs w:val="28"/>
          <w:lang w:val="uk-UA"/>
        </w:rPr>
        <w:t>типологізації</w:t>
      </w:r>
      <w:proofErr w:type="spellEnd"/>
      <w:r w:rsidRPr="002A7E5C">
        <w:rPr>
          <w:sz w:val="28"/>
          <w:szCs w:val="28"/>
          <w:lang w:val="uk-UA"/>
        </w:rPr>
        <w:t xml:space="preserve"> українсько-європейських літературних взаємин.</w:t>
      </w:r>
    </w:p>
    <w:p w:rsidR="004160DC" w:rsidRPr="007B474D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2A7E5C">
        <w:rPr>
          <w:sz w:val="28"/>
          <w:szCs w:val="28"/>
          <w:lang w:val="uk-UA"/>
        </w:rPr>
        <w:t>Інтертекстуальність</w:t>
      </w:r>
      <w:proofErr w:type="spellEnd"/>
      <w:r w:rsidRPr="002A7E5C">
        <w:rPr>
          <w:sz w:val="28"/>
          <w:szCs w:val="28"/>
          <w:lang w:val="uk-UA"/>
        </w:rPr>
        <w:t xml:space="preserve"> у порівняльному літературознавстві. Поняття претексту.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Порівняльно-типологічне вивчення літератури на рівні художніх напрямів і стилів. Їх трансформації в національних літературах</w:t>
      </w:r>
      <w:r>
        <w:rPr>
          <w:sz w:val="28"/>
          <w:szCs w:val="28"/>
          <w:lang w:val="uk-UA"/>
        </w:rPr>
        <w:t>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E5C">
        <w:rPr>
          <w:sz w:val="28"/>
          <w:szCs w:val="28"/>
          <w:lang w:val="uk-UA"/>
        </w:rPr>
        <w:t>Давня українська література в системі європейських літератур</w:t>
      </w:r>
      <w:r>
        <w:rPr>
          <w:sz w:val="28"/>
          <w:szCs w:val="28"/>
          <w:lang w:val="uk-UA"/>
        </w:rPr>
        <w:t>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Вічні образи, мотиви, сюжети як предмет порівняльного літературознавства</w:t>
      </w:r>
      <w:r>
        <w:rPr>
          <w:sz w:val="28"/>
          <w:szCs w:val="28"/>
          <w:lang w:val="uk-UA"/>
        </w:rPr>
        <w:t>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Українське порівняль</w:t>
      </w:r>
      <w:r>
        <w:rPr>
          <w:sz w:val="28"/>
          <w:szCs w:val="28"/>
          <w:lang w:val="uk-UA"/>
        </w:rPr>
        <w:t>не літературознавство, історія й</w:t>
      </w:r>
      <w:r w:rsidRPr="007A26F8">
        <w:rPr>
          <w:sz w:val="28"/>
          <w:szCs w:val="28"/>
          <w:lang w:val="uk-UA"/>
        </w:rPr>
        <w:t xml:space="preserve"> сучасний стан.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Генетико-контактні зв’язки в літературі, діапазон і механізм їхньої дії. Типи і форми генетико-контекстних / контактних зв’язків у літературі.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B474D">
        <w:rPr>
          <w:sz w:val="28"/>
          <w:szCs w:val="28"/>
          <w:lang w:val="uk-UA"/>
        </w:rPr>
        <w:t xml:space="preserve">Художній переклад як форма </w:t>
      </w:r>
      <w:proofErr w:type="spellStart"/>
      <w:r w:rsidRPr="007B474D">
        <w:rPr>
          <w:sz w:val="28"/>
          <w:szCs w:val="28"/>
          <w:lang w:val="uk-UA"/>
        </w:rPr>
        <w:t>міжлітературних</w:t>
      </w:r>
      <w:proofErr w:type="spellEnd"/>
      <w:r w:rsidRPr="007B474D">
        <w:rPr>
          <w:sz w:val="28"/>
          <w:szCs w:val="28"/>
          <w:lang w:val="uk-UA"/>
        </w:rPr>
        <w:t xml:space="preserve"> взаємин. Історичні види і форми перекладів</w:t>
      </w:r>
      <w:r>
        <w:rPr>
          <w:sz w:val="28"/>
          <w:szCs w:val="28"/>
          <w:lang w:val="uk-UA"/>
        </w:rPr>
        <w:t>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Сучасне трактування проблеми діалогу</w:t>
      </w:r>
      <w:r>
        <w:rPr>
          <w:sz w:val="28"/>
          <w:szCs w:val="28"/>
          <w:lang w:val="uk-UA"/>
        </w:rPr>
        <w:t xml:space="preserve"> в культурології та в порівняльному літературознавстві</w:t>
      </w:r>
      <w:r w:rsidRPr="007A26F8">
        <w:rPr>
          <w:sz w:val="28"/>
          <w:szCs w:val="28"/>
          <w:lang w:val="uk-UA"/>
        </w:rPr>
        <w:t>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A26F8">
        <w:rPr>
          <w:sz w:val="28"/>
          <w:szCs w:val="28"/>
          <w:lang w:val="uk-UA"/>
        </w:rPr>
        <w:t>Теорія літератури й компаративістика. Концепція компаративної поетики.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Система естетичних категорій. Поняття художності.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Теорія літератури як наука. </w:t>
      </w:r>
      <w:r>
        <w:rPr>
          <w:sz w:val="28"/>
          <w:szCs w:val="28"/>
          <w:lang w:val="uk-UA"/>
        </w:rPr>
        <w:t xml:space="preserve">Стан теорії в сучасному </w:t>
      </w:r>
      <w:proofErr w:type="spellStart"/>
      <w:r>
        <w:rPr>
          <w:sz w:val="28"/>
          <w:szCs w:val="28"/>
          <w:lang w:val="uk-UA"/>
        </w:rPr>
        <w:t>країнському</w:t>
      </w:r>
      <w:proofErr w:type="spellEnd"/>
      <w:r>
        <w:rPr>
          <w:sz w:val="28"/>
          <w:szCs w:val="28"/>
          <w:lang w:val="uk-UA"/>
        </w:rPr>
        <w:t xml:space="preserve"> літературознавстві.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Художня література як вид мистецтва. Словесно-образний характер літературного твору.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Зародження та становлення літературної теорії (від античності до романтизму).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lastRenderedPageBreak/>
        <w:t>Головні наукові школи і методи в європейському літературознавстві XIX століття.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Основні літературознавчі напрями та методи  XX ст.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Формальна школа і структуралізм.</w:t>
      </w:r>
      <w:r>
        <w:rPr>
          <w:sz w:val="28"/>
          <w:szCs w:val="28"/>
          <w:lang w:val="uk-UA"/>
        </w:rPr>
        <w:t xml:space="preserve"> Метод структуралізму в сучасному українському літературознавстві.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Цілісний та </w:t>
      </w:r>
      <w:proofErr w:type="spellStart"/>
      <w:r>
        <w:rPr>
          <w:sz w:val="28"/>
          <w:szCs w:val="28"/>
          <w:lang w:val="uk-UA"/>
        </w:rPr>
        <w:t>інтертекстуальний</w:t>
      </w:r>
      <w:proofErr w:type="spellEnd"/>
      <w:r>
        <w:rPr>
          <w:sz w:val="28"/>
          <w:szCs w:val="28"/>
          <w:lang w:val="uk-UA"/>
        </w:rPr>
        <w:t xml:space="preserve"> аналіз тексту (на прикладі української поезії).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Національна специфіка літератури, література і фольклор.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Інтуїтивізм і </w:t>
      </w:r>
      <w:proofErr w:type="spellStart"/>
      <w:r w:rsidRPr="00A75241">
        <w:rPr>
          <w:sz w:val="28"/>
          <w:szCs w:val="28"/>
          <w:lang w:val="uk-UA"/>
        </w:rPr>
        <w:t>фройдизм</w:t>
      </w:r>
      <w:proofErr w:type="spellEnd"/>
      <w:r w:rsidRPr="00A75241">
        <w:rPr>
          <w:sz w:val="28"/>
          <w:szCs w:val="28"/>
          <w:lang w:val="uk-UA"/>
        </w:rPr>
        <w:t xml:space="preserve"> в літературознавстві XX ст.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Фройдизм</w:t>
      </w:r>
      <w:proofErr w:type="spellEnd"/>
      <w:r>
        <w:rPr>
          <w:sz w:val="28"/>
          <w:szCs w:val="28"/>
          <w:lang w:val="uk-UA"/>
        </w:rPr>
        <w:t xml:space="preserve"> у сучасному українському літературознавстві.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Психологія творчості.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З.</w:t>
      </w:r>
      <w:proofErr w:type="spellStart"/>
      <w:r w:rsidRPr="00A75241">
        <w:rPr>
          <w:sz w:val="28"/>
          <w:szCs w:val="28"/>
          <w:lang w:val="uk-UA"/>
        </w:rPr>
        <w:t>Фройд</w:t>
      </w:r>
      <w:proofErr w:type="spellEnd"/>
      <w:r w:rsidRPr="00A75241">
        <w:rPr>
          <w:sz w:val="28"/>
          <w:szCs w:val="28"/>
          <w:lang w:val="uk-UA"/>
        </w:rPr>
        <w:t xml:space="preserve"> і К.Г.Юнг про психологію творчого процесу.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Психологія сприйняття художнього тексту. 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Слово і образ. Психолінгвістична теорія О.Потебні. 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Міф</w:t>
      </w:r>
      <w:r>
        <w:rPr>
          <w:sz w:val="28"/>
          <w:szCs w:val="28"/>
          <w:lang w:val="uk-UA"/>
        </w:rPr>
        <w:t>,</w:t>
      </w:r>
      <w:r w:rsidRPr="00A75241">
        <w:rPr>
          <w:sz w:val="28"/>
          <w:szCs w:val="28"/>
          <w:lang w:val="uk-UA"/>
        </w:rPr>
        <w:t xml:space="preserve"> образ</w:t>
      </w:r>
      <w:r>
        <w:rPr>
          <w:sz w:val="28"/>
          <w:szCs w:val="28"/>
          <w:lang w:val="uk-UA"/>
        </w:rPr>
        <w:t>,</w:t>
      </w:r>
      <w:r w:rsidRPr="00A75241">
        <w:rPr>
          <w:sz w:val="28"/>
          <w:szCs w:val="28"/>
          <w:lang w:val="uk-UA"/>
        </w:rPr>
        <w:t xml:space="preserve"> архетип.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Поняття про текст і його інтерпретацію.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Зміст і форма як головна бінарна опозиція тексту.</w:t>
      </w:r>
    </w:p>
    <w:p w:rsidR="004160DC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Мова художнього твору. 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Автор / </w:t>
      </w:r>
      <w:proofErr w:type="spellStart"/>
      <w:r>
        <w:rPr>
          <w:sz w:val="28"/>
          <w:szCs w:val="28"/>
          <w:lang w:val="uk-UA"/>
        </w:rPr>
        <w:t>н</w:t>
      </w:r>
      <w:r w:rsidRPr="00A75241">
        <w:rPr>
          <w:sz w:val="28"/>
          <w:szCs w:val="28"/>
          <w:lang w:val="uk-UA"/>
        </w:rPr>
        <w:t>аратор</w:t>
      </w:r>
      <w:proofErr w:type="spellEnd"/>
      <w:r w:rsidRPr="00A75241">
        <w:rPr>
          <w:sz w:val="28"/>
          <w:szCs w:val="28"/>
          <w:lang w:val="uk-UA"/>
        </w:rPr>
        <w:t xml:space="preserve"> / читач.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 xml:space="preserve">Образ автора і оповідача. 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Проза і вірш як різновиди художньої мови.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Системи віршування в їх історичному розвитку.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A75241">
        <w:rPr>
          <w:sz w:val="28"/>
          <w:szCs w:val="28"/>
          <w:lang w:val="uk-UA"/>
        </w:rPr>
        <w:t>Наратологія</w:t>
      </w:r>
      <w:proofErr w:type="spellEnd"/>
      <w:r w:rsidRPr="00A75241">
        <w:rPr>
          <w:sz w:val="28"/>
          <w:szCs w:val="28"/>
          <w:lang w:val="uk-UA"/>
        </w:rPr>
        <w:t xml:space="preserve"> як наука. </w:t>
      </w:r>
      <w:proofErr w:type="spellStart"/>
      <w:r w:rsidRPr="00A75241">
        <w:rPr>
          <w:sz w:val="28"/>
          <w:szCs w:val="28"/>
          <w:lang w:val="uk-UA"/>
        </w:rPr>
        <w:t>Наратологічний</w:t>
      </w:r>
      <w:proofErr w:type="spellEnd"/>
      <w:r w:rsidRPr="00A75241">
        <w:rPr>
          <w:sz w:val="28"/>
          <w:szCs w:val="28"/>
          <w:lang w:val="uk-UA"/>
        </w:rPr>
        <w:t xml:space="preserve"> аналіз твору.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Структура драматичного тексту.</w:t>
      </w:r>
      <w:r>
        <w:rPr>
          <w:sz w:val="28"/>
          <w:szCs w:val="28"/>
          <w:lang w:val="uk-UA"/>
        </w:rPr>
        <w:t xml:space="preserve"> На прикладі однієї з драм Лесі Українки.</w:t>
      </w:r>
    </w:p>
    <w:p w:rsidR="004160DC" w:rsidRPr="00A75241" w:rsidRDefault="004160DC" w:rsidP="00EB31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Структура ліричного вірша.</w:t>
      </w:r>
      <w:r>
        <w:rPr>
          <w:sz w:val="28"/>
          <w:szCs w:val="28"/>
          <w:lang w:val="uk-UA"/>
        </w:rPr>
        <w:t xml:space="preserve"> На прикладі з української поезії ХХ ст.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Епоха – метод – напрям – стиль.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Бароко</w:t>
      </w:r>
      <w:r>
        <w:rPr>
          <w:sz w:val="28"/>
          <w:szCs w:val="28"/>
          <w:lang w:val="uk-UA"/>
        </w:rPr>
        <w:t xml:space="preserve"> як метод і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Історія українського бароко.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Класицизм</w:t>
      </w:r>
      <w:r>
        <w:rPr>
          <w:sz w:val="28"/>
          <w:szCs w:val="28"/>
          <w:lang w:val="uk-UA"/>
        </w:rPr>
        <w:t xml:space="preserve"> як метод і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Класицизм і неокласицизм в українській літературі.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 р</w:t>
      </w:r>
      <w:r w:rsidRPr="00A75241">
        <w:rPr>
          <w:sz w:val="28"/>
          <w:szCs w:val="28"/>
          <w:lang w:val="uk-UA"/>
        </w:rPr>
        <w:t>омантизм</w:t>
      </w:r>
      <w:r>
        <w:rPr>
          <w:sz w:val="28"/>
          <w:szCs w:val="28"/>
          <w:lang w:val="uk-UA"/>
        </w:rPr>
        <w:t xml:space="preserve"> в європейському контексті</w:t>
      </w:r>
      <w:r w:rsidRPr="00A75241">
        <w:rPr>
          <w:sz w:val="28"/>
          <w:szCs w:val="28"/>
          <w:lang w:val="uk-UA"/>
        </w:rPr>
        <w:t>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Реалізм</w:t>
      </w:r>
      <w:r>
        <w:rPr>
          <w:sz w:val="28"/>
          <w:szCs w:val="28"/>
          <w:lang w:val="uk-UA"/>
        </w:rPr>
        <w:t xml:space="preserve"> і його різновиди в історії української літератури</w:t>
      </w:r>
      <w:r w:rsidRPr="00A75241">
        <w:rPr>
          <w:sz w:val="28"/>
          <w:szCs w:val="28"/>
          <w:lang w:val="uk-UA"/>
        </w:rPr>
        <w:t>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Модернізм</w:t>
      </w:r>
      <w:r>
        <w:rPr>
          <w:sz w:val="28"/>
          <w:szCs w:val="28"/>
          <w:lang w:val="uk-UA"/>
        </w:rPr>
        <w:t xml:space="preserve"> як епоха, напрями і течії модернізму в українській літературі.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Символізм</w:t>
      </w:r>
      <w:r>
        <w:rPr>
          <w:sz w:val="28"/>
          <w:szCs w:val="28"/>
          <w:lang w:val="uk-UA"/>
        </w:rPr>
        <w:t xml:space="preserve"> як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Символізм у творчості Лесі Українки, представників «Молодої Музи» і «Української хати».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Імпресіонізм як стиль. Імпресіонізм у творчості Павла Тичини.</w:t>
      </w:r>
    </w:p>
    <w:p w:rsidR="004160DC" w:rsidRPr="00A75241" w:rsidRDefault="004160DC" w:rsidP="00EB31B8">
      <w:pPr>
        <w:numPr>
          <w:ilvl w:val="0"/>
          <w:numId w:val="1"/>
        </w:numPr>
        <w:tabs>
          <w:tab w:val="left" w:pos="500"/>
        </w:tabs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Експресіонізм</w:t>
      </w:r>
      <w:r>
        <w:rPr>
          <w:sz w:val="28"/>
          <w:szCs w:val="28"/>
          <w:lang w:val="uk-UA"/>
        </w:rPr>
        <w:t xml:space="preserve"> як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Експресіонізм у творчості М. Куліша і Л. Курбаса, у творчості О. Довженка.</w:t>
      </w:r>
    </w:p>
    <w:p w:rsidR="004160DC" w:rsidRPr="00A75241" w:rsidRDefault="004160DC" w:rsidP="00EB31B8">
      <w:pPr>
        <w:pStyle w:val="2"/>
        <w:widowControl w:val="0"/>
        <w:numPr>
          <w:ilvl w:val="0"/>
          <w:numId w:val="1"/>
        </w:numPr>
        <w:tabs>
          <w:tab w:val="left" w:pos="500"/>
        </w:tabs>
        <w:adjustRightInd w:val="0"/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Російська й українська версія</w:t>
      </w:r>
      <w:r w:rsidRPr="00A7524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європейського ф</w:t>
      </w:r>
      <w:r w:rsidRPr="00A75241">
        <w:rPr>
          <w:bCs/>
          <w:sz w:val="28"/>
          <w:szCs w:val="28"/>
          <w:lang w:val="uk-UA"/>
        </w:rPr>
        <w:t>утуризм</w:t>
      </w:r>
      <w:r>
        <w:rPr>
          <w:bCs/>
          <w:sz w:val="28"/>
          <w:szCs w:val="28"/>
          <w:lang w:val="uk-UA"/>
        </w:rPr>
        <w:t>у</w:t>
      </w:r>
      <w:r w:rsidRPr="00A75241">
        <w:rPr>
          <w:bCs/>
          <w:sz w:val="28"/>
          <w:szCs w:val="28"/>
          <w:lang w:val="uk-UA"/>
        </w:rPr>
        <w:t>.</w:t>
      </w:r>
    </w:p>
    <w:p w:rsidR="004160DC" w:rsidRPr="00A75241" w:rsidRDefault="004160DC" w:rsidP="00EB31B8">
      <w:pPr>
        <w:pStyle w:val="2"/>
        <w:widowControl w:val="0"/>
        <w:numPr>
          <w:ilvl w:val="0"/>
          <w:numId w:val="1"/>
        </w:numPr>
        <w:tabs>
          <w:tab w:val="left" w:pos="500"/>
        </w:tabs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75241">
        <w:rPr>
          <w:sz w:val="28"/>
          <w:szCs w:val="28"/>
          <w:lang w:val="uk-UA"/>
        </w:rPr>
        <w:t>Сюрреалізм</w:t>
      </w:r>
      <w:r>
        <w:rPr>
          <w:sz w:val="28"/>
          <w:szCs w:val="28"/>
          <w:lang w:val="uk-UA"/>
        </w:rPr>
        <w:t xml:space="preserve"> як стиль</w:t>
      </w:r>
      <w:r w:rsidRPr="00A7524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Сюрреалізм у творчості Б.-І. Антонича.</w:t>
      </w:r>
    </w:p>
    <w:p w:rsidR="004160DC" w:rsidRDefault="004160DC" w:rsidP="00EB31B8">
      <w:pPr>
        <w:jc w:val="both"/>
        <w:rPr>
          <w:sz w:val="28"/>
          <w:szCs w:val="28"/>
          <w:lang w:val="uk-UA"/>
        </w:rPr>
      </w:pPr>
    </w:p>
    <w:p w:rsidR="004160DC" w:rsidRDefault="004160DC" w:rsidP="00EB31B8">
      <w:pPr>
        <w:jc w:val="both"/>
        <w:rPr>
          <w:sz w:val="28"/>
          <w:szCs w:val="28"/>
          <w:lang w:val="uk-UA"/>
        </w:rPr>
      </w:pPr>
    </w:p>
    <w:p w:rsidR="004160DC" w:rsidRDefault="004160DC" w:rsidP="00EB31B8">
      <w:pPr>
        <w:jc w:val="both"/>
        <w:rPr>
          <w:sz w:val="28"/>
          <w:szCs w:val="28"/>
          <w:lang w:val="uk-UA"/>
        </w:rPr>
      </w:pPr>
    </w:p>
    <w:p w:rsidR="004160DC" w:rsidRPr="00A20B76" w:rsidRDefault="004160DC" w:rsidP="00925F53">
      <w:pPr>
        <w:numPr>
          <w:ilvl w:val="0"/>
          <w:numId w:val="4"/>
        </w:numPr>
        <w:tabs>
          <w:tab w:val="left" w:pos="1080"/>
        </w:tabs>
        <w:spacing w:before="120" w:after="120" w:line="276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С</w:t>
      </w:r>
      <w:proofErr w:type="spellStart"/>
      <w:r w:rsidRPr="00A20B76">
        <w:rPr>
          <w:b/>
          <w:sz w:val="28"/>
          <w:szCs w:val="28"/>
        </w:rPr>
        <w:t>писок</w:t>
      </w:r>
      <w:proofErr w:type="spellEnd"/>
      <w:r w:rsidRPr="00A20B76">
        <w:rPr>
          <w:b/>
          <w:sz w:val="28"/>
          <w:szCs w:val="28"/>
        </w:rPr>
        <w:t xml:space="preserve"> </w:t>
      </w:r>
      <w:proofErr w:type="spellStart"/>
      <w:r w:rsidRPr="00A20B76">
        <w:rPr>
          <w:b/>
          <w:sz w:val="28"/>
          <w:szCs w:val="28"/>
        </w:rPr>
        <w:t>джерел</w:t>
      </w:r>
      <w:proofErr w:type="spellEnd"/>
      <w:r>
        <w:rPr>
          <w:b/>
          <w:sz w:val="28"/>
          <w:szCs w:val="28"/>
          <w:lang w:val="uk-UA"/>
        </w:rPr>
        <w:t>:</w:t>
      </w:r>
    </w:p>
    <w:p w:rsidR="004160DC" w:rsidRPr="00A20B76" w:rsidRDefault="004160DC" w:rsidP="00925F53">
      <w:pPr>
        <w:pStyle w:val="a5"/>
        <w:numPr>
          <w:ilvl w:val="0"/>
          <w:numId w:val="5"/>
        </w:numPr>
        <w:autoSpaceDE w:val="0"/>
        <w:autoSpaceDN w:val="0"/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Аверинцев</w:t>
      </w:r>
      <w:proofErr w:type="spellEnd"/>
      <w:r w:rsidRPr="00A20B76">
        <w:rPr>
          <w:sz w:val="28"/>
          <w:szCs w:val="28"/>
        </w:rPr>
        <w:t xml:space="preserve"> С.С. Софія – Логос. Словник. – К.: Дух і Літера, 1999. – 464 с.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Адорно</w:t>
      </w:r>
      <w:proofErr w:type="spellEnd"/>
      <w:r w:rsidRPr="00A20B76">
        <w:rPr>
          <w:sz w:val="28"/>
          <w:szCs w:val="28"/>
        </w:rPr>
        <w:t xml:space="preserve"> Т. </w:t>
      </w:r>
      <w:proofErr w:type="spellStart"/>
      <w:r w:rsidRPr="00A20B76">
        <w:rPr>
          <w:sz w:val="28"/>
          <w:szCs w:val="28"/>
        </w:rPr>
        <w:t>Теорія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естетики</w:t>
      </w:r>
      <w:proofErr w:type="spellEnd"/>
      <w:r w:rsidRPr="00A20B76">
        <w:rPr>
          <w:sz w:val="28"/>
          <w:szCs w:val="28"/>
        </w:rPr>
        <w:t>.</w:t>
      </w:r>
      <w:proofErr w:type="gramStart"/>
      <w:r w:rsidRPr="00A20B76">
        <w:rPr>
          <w:sz w:val="28"/>
          <w:szCs w:val="28"/>
        </w:rPr>
        <w:t xml:space="preserve"> :</w:t>
      </w:r>
      <w:proofErr w:type="gramEnd"/>
      <w:r w:rsidRPr="00A20B76">
        <w:rPr>
          <w:sz w:val="28"/>
          <w:szCs w:val="28"/>
        </w:rPr>
        <w:t xml:space="preserve"> К.: </w:t>
      </w:r>
      <w:proofErr w:type="spellStart"/>
      <w:r w:rsidRPr="00A20B76">
        <w:rPr>
          <w:sz w:val="28"/>
          <w:szCs w:val="28"/>
        </w:rPr>
        <w:t>Основи</w:t>
      </w:r>
      <w:proofErr w:type="spellEnd"/>
      <w:r w:rsidRPr="00A20B76">
        <w:rPr>
          <w:sz w:val="28"/>
          <w:szCs w:val="28"/>
        </w:rPr>
        <w:t>, 2002. – 518 с.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Арістотель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r w:rsidRPr="00A20B76">
        <w:rPr>
          <w:sz w:val="28"/>
          <w:szCs w:val="28"/>
        </w:rPr>
        <w:t>Поетика</w:t>
      </w:r>
      <w:proofErr w:type="spellEnd"/>
      <w:r w:rsidRPr="00A20B76">
        <w:rPr>
          <w:sz w:val="28"/>
          <w:szCs w:val="28"/>
        </w:rPr>
        <w:t xml:space="preserve">. – К.: </w:t>
      </w:r>
      <w:proofErr w:type="spellStart"/>
      <w:r w:rsidRPr="00A20B76">
        <w:rPr>
          <w:sz w:val="28"/>
          <w:szCs w:val="28"/>
        </w:rPr>
        <w:t>Мистецтво</w:t>
      </w:r>
      <w:proofErr w:type="spellEnd"/>
      <w:r w:rsidRPr="00A20B76">
        <w:rPr>
          <w:sz w:val="28"/>
          <w:szCs w:val="28"/>
        </w:rPr>
        <w:t>, 1967. – 134 с.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Баррі</w:t>
      </w:r>
      <w:proofErr w:type="spellEnd"/>
      <w:r w:rsidRPr="00A20B76">
        <w:rPr>
          <w:sz w:val="28"/>
          <w:szCs w:val="28"/>
        </w:rPr>
        <w:t xml:space="preserve"> П. </w:t>
      </w:r>
      <w:proofErr w:type="spellStart"/>
      <w:proofErr w:type="gramStart"/>
      <w:r w:rsidRPr="00A20B76">
        <w:rPr>
          <w:sz w:val="28"/>
          <w:szCs w:val="28"/>
        </w:rPr>
        <w:t>Вступ</w:t>
      </w:r>
      <w:proofErr w:type="spellEnd"/>
      <w:proofErr w:type="gramEnd"/>
      <w:r w:rsidRPr="00A20B76">
        <w:rPr>
          <w:sz w:val="28"/>
          <w:szCs w:val="28"/>
        </w:rPr>
        <w:t xml:space="preserve"> до </w:t>
      </w:r>
      <w:proofErr w:type="spellStart"/>
      <w:r w:rsidRPr="00A20B76">
        <w:rPr>
          <w:sz w:val="28"/>
          <w:szCs w:val="28"/>
        </w:rPr>
        <w:t>теорії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r w:rsidRPr="00A20B76">
        <w:rPr>
          <w:sz w:val="28"/>
          <w:szCs w:val="28"/>
        </w:rPr>
        <w:t>літературознавство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культурологія</w:t>
      </w:r>
      <w:proofErr w:type="spellEnd"/>
      <w:r w:rsidRPr="00A20B76">
        <w:rPr>
          <w:sz w:val="28"/>
          <w:szCs w:val="28"/>
        </w:rPr>
        <w:t xml:space="preserve">: Пер. </w:t>
      </w:r>
      <w:proofErr w:type="spellStart"/>
      <w:r w:rsidRPr="00A20B76">
        <w:rPr>
          <w:sz w:val="28"/>
          <w:szCs w:val="28"/>
        </w:rPr>
        <w:t>з</w:t>
      </w:r>
      <w:proofErr w:type="spellEnd"/>
      <w:r w:rsidRPr="00A20B76">
        <w:rPr>
          <w:sz w:val="28"/>
          <w:szCs w:val="28"/>
        </w:rPr>
        <w:t xml:space="preserve"> англ. – </w:t>
      </w:r>
      <w:proofErr w:type="spellStart"/>
      <w:r w:rsidRPr="00A20B76">
        <w:rPr>
          <w:sz w:val="28"/>
          <w:szCs w:val="28"/>
        </w:rPr>
        <w:t>К.Смолоскип</w:t>
      </w:r>
      <w:proofErr w:type="spellEnd"/>
      <w:r w:rsidRPr="00A20B76">
        <w:rPr>
          <w:sz w:val="28"/>
          <w:szCs w:val="28"/>
        </w:rPr>
        <w:t>, 2008. – 358 с.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Барт</w:t>
      </w:r>
      <w:proofErr w:type="spellEnd"/>
      <w:r w:rsidRPr="00A20B76">
        <w:rPr>
          <w:sz w:val="28"/>
          <w:szCs w:val="28"/>
        </w:rPr>
        <w:t xml:space="preserve"> Р. Избранные работы. Семиотика. Поэтика. – М.: Прогресс, 1989. – 616 </w:t>
      </w:r>
      <w:proofErr w:type="gramStart"/>
      <w:r w:rsidRPr="00A20B76">
        <w:rPr>
          <w:sz w:val="28"/>
          <w:szCs w:val="28"/>
        </w:rPr>
        <w:t>с</w:t>
      </w:r>
      <w:proofErr w:type="gramEnd"/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Бахтин М. Эстетика словесного творчества. – М.: Искусство, 1986. – 443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Бауэр В., </w:t>
      </w:r>
      <w:proofErr w:type="spellStart"/>
      <w:r w:rsidRPr="00A20B76">
        <w:rPr>
          <w:sz w:val="28"/>
          <w:szCs w:val="28"/>
        </w:rPr>
        <w:t>Дюмотц</w:t>
      </w:r>
      <w:proofErr w:type="spellEnd"/>
      <w:r w:rsidRPr="00A20B76">
        <w:rPr>
          <w:sz w:val="28"/>
          <w:szCs w:val="28"/>
        </w:rPr>
        <w:t xml:space="preserve"> И., Головин С. Энциклопедия символов: Пер. с немецкого. – М.: КРОН-ПРЕСС, 1995. – 512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 xml:space="preserve">. </w:t>
      </w:r>
    </w:p>
    <w:p w:rsidR="00AA54B3" w:rsidRPr="00A20B76" w:rsidRDefault="00AA54B3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Безпечний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. К.: </w:t>
      </w:r>
      <w:proofErr w:type="spellStart"/>
      <w:r>
        <w:rPr>
          <w:sz w:val="28"/>
          <w:szCs w:val="28"/>
        </w:rPr>
        <w:t>Смолоскип</w:t>
      </w:r>
      <w:proofErr w:type="spellEnd"/>
      <w:r>
        <w:rPr>
          <w:sz w:val="28"/>
          <w:szCs w:val="28"/>
        </w:rPr>
        <w:t xml:space="preserve">, 2009. 388 с. 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Буало</w:t>
      </w:r>
      <w:proofErr w:type="spellEnd"/>
      <w:r w:rsidRPr="00A20B76">
        <w:rPr>
          <w:sz w:val="28"/>
          <w:szCs w:val="28"/>
        </w:rPr>
        <w:t xml:space="preserve"> М. </w:t>
      </w:r>
      <w:proofErr w:type="spellStart"/>
      <w:r w:rsidRPr="00A20B76">
        <w:rPr>
          <w:sz w:val="28"/>
          <w:szCs w:val="28"/>
        </w:rPr>
        <w:t>Мистецтво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поетичне</w:t>
      </w:r>
      <w:proofErr w:type="spellEnd"/>
      <w:r w:rsidRPr="00A20B76">
        <w:rPr>
          <w:sz w:val="28"/>
          <w:szCs w:val="28"/>
        </w:rPr>
        <w:t xml:space="preserve">: Пер. </w:t>
      </w:r>
      <w:proofErr w:type="spellStart"/>
      <w:r w:rsidRPr="00A20B76">
        <w:rPr>
          <w:sz w:val="28"/>
          <w:szCs w:val="28"/>
        </w:rPr>
        <w:t>з</w:t>
      </w:r>
      <w:proofErr w:type="spellEnd"/>
      <w:r w:rsidRPr="00A20B76">
        <w:rPr>
          <w:sz w:val="28"/>
          <w:szCs w:val="28"/>
        </w:rPr>
        <w:t xml:space="preserve"> фр. М. </w:t>
      </w:r>
      <w:proofErr w:type="spellStart"/>
      <w:r w:rsidRPr="00A20B76">
        <w:rPr>
          <w:sz w:val="28"/>
          <w:szCs w:val="28"/>
        </w:rPr>
        <w:t>Рильського</w:t>
      </w:r>
      <w:proofErr w:type="spellEnd"/>
      <w:r w:rsidRPr="00A20B76">
        <w:rPr>
          <w:sz w:val="28"/>
          <w:szCs w:val="28"/>
        </w:rPr>
        <w:t xml:space="preserve">. – К.: </w:t>
      </w:r>
      <w:proofErr w:type="spellStart"/>
      <w:r w:rsidRPr="00A20B76">
        <w:rPr>
          <w:sz w:val="28"/>
          <w:szCs w:val="28"/>
        </w:rPr>
        <w:t>Мистецтво</w:t>
      </w:r>
      <w:proofErr w:type="spellEnd"/>
      <w:r w:rsidRPr="00A20B76">
        <w:rPr>
          <w:sz w:val="28"/>
          <w:szCs w:val="28"/>
        </w:rPr>
        <w:t>, 1965. – 136 с.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0B76">
        <w:rPr>
          <w:sz w:val="28"/>
          <w:szCs w:val="28"/>
        </w:rPr>
        <w:t>Будний</w:t>
      </w:r>
      <w:proofErr w:type="gramEnd"/>
      <w:r w:rsidRPr="00A20B76">
        <w:rPr>
          <w:sz w:val="28"/>
          <w:szCs w:val="28"/>
        </w:rPr>
        <w:t xml:space="preserve"> В., </w:t>
      </w:r>
      <w:proofErr w:type="spellStart"/>
      <w:r w:rsidRPr="00A20B76">
        <w:rPr>
          <w:sz w:val="28"/>
          <w:szCs w:val="28"/>
        </w:rPr>
        <w:t>Ільницький</w:t>
      </w:r>
      <w:proofErr w:type="spellEnd"/>
      <w:r w:rsidRPr="00A20B76">
        <w:rPr>
          <w:sz w:val="28"/>
          <w:szCs w:val="28"/>
        </w:rPr>
        <w:t xml:space="preserve"> М. </w:t>
      </w:r>
      <w:proofErr w:type="spellStart"/>
      <w:r w:rsidRPr="00A20B76">
        <w:rPr>
          <w:sz w:val="28"/>
          <w:szCs w:val="28"/>
        </w:rPr>
        <w:t>Порівняльне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літературознавство</w:t>
      </w:r>
      <w:proofErr w:type="spellEnd"/>
      <w:r w:rsidRPr="00A20B76">
        <w:rPr>
          <w:sz w:val="28"/>
          <w:szCs w:val="28"/>
        </w:rPr>
        <w:t>. – К.: ВД «</w:t>
      </w:r>
      <w:proofErr w:type="spellStart"/>
      <w:r w:rsidRPr="00A20B76">
        <w:rPr>
          <w:sz w:val="28"/>
          <w:szCs w:val="28"/>
        </w:rPr>
        <w:t>Києво-Могилянська</w:t>
      </w:r>
      <w:proofErr w:type="spellEnd"/>
      <w:r w:rsidRPr="00A20B76">
        <w:rPr>
          <w:sz w:val="28"/>
          <w:szCs w:val="28"/>
        </w:rPr>
        <w:t xml:space="preserve"> акад.», 2008. – 430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Брюховецький</w:t>
      </w:r>
      <w:proofErr w:type="spellEnd"/>
      <w:r w:rsidRPr="00A20B76">
        <w:rPr>
          <w:sz w:val="28"/>
          <w:szCs w:val="28"/>
        </w:rPr>
        <w:t xml:space="preserve"> В. </w:t>
      </w:r>
      <w:proofErr w:type="spellStart"/>
      <w:r w:rsidRPr="00A20B76">
        <w:rPr>
          <w:sz w:val="28"/>
          <w:szCs w:val="28"/>
        </w:rPr>
        <w:t>Специфіка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функції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літературно-критичної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діяльності</w:t>
      </w:r>
      <w:proofErr w:type="spellEnd"/>
      <w:r w:rsidRPr="00A20B76">
        <w:rPr>
          <w:sz w:val="28"/>
          <w:szCs w:val="28"/>
        </w:rPr>
        <w:t>. – К.: Наук</w:t>
      </w:r>
      <w:proofErr w:type="gramStart"/>
      <w:r w:rsidRPr="00A20B76">
        <w:rPr>
          <w:sz w:val="28"/>
          <w:szCs w:val="28"/>
        </w:rPr>
        <w:t>.</w:t>
      </w:r>
      <w:proofErr w:type="gramEnd"/>
      <w:r w:rsidRPr="00A20B76">
        <w:rPr>
          <w:sz w:val="28"/>
          <w:szCs w:val="28"/>
        </w:rPr>
        <w:t xml:space="preserve"> </w:t>
      </w:r>
      <w:proofErr w:type="gramStart"/>
      <w:r w:rsidRPr="00A20B76">
        <w:rPr>
          <w:sz w:val="28"/>
          <w:szCs w:val="28"/>
        </w:rPr>
        <w:t>д</w:t>
      </w:r>
      <w:proofErr w:type="gramEnd"/>
      <w:r w:rsidRPr="00A20B76">
        <w:rPr>
          <w:sz w:val="28"/>
          <w:szCs w:val="28"/>
        </w:rPr>
        <w:t>умка, 1986. – 176 с.</w:t>
      </w:r>
    </w:p>
    <w:p w:rsidR="004160DC" w:rsidRPr="00A20B76" w:rsidRDefault="004160DC" w:rsidP="00925F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Введение в литературоведение: Учебное пособие / Л.В.Чернец, </w:t>
      </w:r>
      <w:proofErr w:type="spellStart"/>
      <w:r w:rsidRPr="00A20B76">
        <w:rPr>
          <w:sz w:val="28"/>
          <w:szCs w:val="28"/>
        </w:rPr>
        <w:t>В.Е.Хализев</w:t>
      </w:r>
      <w:proofErr w:type="spellEnd"/>
      <w:r w:rsidRPr="00A20B76">
        <w:rPr>
          <w:sz w:val="28"/>
          <w:szCs w:val="28"/>
        </w:rPr>
        <w:t xml:space="preserve">, </w:t>
      </w:r>
      <w:proofErr w:type="spellStart"/>
      <w:r w:rsidRPr="00A20B76">
        <w:rPr>
          <w:sz w:val="28"/>
          <w:szCs w:val="28"/>
        </w:rPr>
        <w:t>А.Я.Эсалнек</w:t>
      </w:r>
      <w:proofErr w:type="spellEnd"/>
      <w:r w:rsidRPr="00A20B76">
        <w:rPr>
          <w:sz w:val="28"/>
          <w:szCs w:val="28"/>
        </w:rPr>
        <w:t xml:space="preserve"> и др.; Под ред. Л.В.Чернец. 2-е изд. – М.: </w:t>
      </w:r>
      <w:proofErr w:type="spellStart"/>
      <w:r w:rsidRPr="00A20B76">
        <w:rPr>
          <w:sz w:val="28"/>
          <w:szCs w:val="28"/>
        </w:rPr>
        <w:t>Высш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r w:rsidRPr="00A20B76">
        <w:rPr>
          <w:sz w:val="28"/>
          <w:szCs w:val="28"/>
        </w:rPr>
        <w:t>шк</w:t>
      </w:r>
      <w:proofErr w:type="spellEnd"/>
      <w:r w:rsidRPr="00A20B76">
        <w:rPr>
          <w:sz w:val="28"/>
          <w:szCs w:val="28"/>
        </w:rPr>
        <w:t xml:space="preserve">., 2006. – 680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Веселовский А. Историческая поэтика. – М.: Высшая школа, 1989. – 404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Волинський</w:t>
      </w:r>
      <w:proofErr w:type="spellEnd"/>
      <w:r w:rsidRPr="00A20B76">
        <w:rPr>
          <w:sz w:val="28"/>
          <w:szCs w:val="28"/>
        </w:rPr>
        <w:t xml:space="preserve"> П.К. </w:t>
      </w:r>
      <w:proofErr w:type="spellStart"/>
      <w:r w:rsidRPr="00A20B76">
        <w:rPr>
          <w:sz w:val="28"/>
          <w:szCs w:val="28"/>
        </w:rPr>
        <w:t>Основи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теорії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літератури</w:t>
      </w:r>
      <w:proofErr w:type="spellEnd"/>
      <w:r w:rsidRPr="00A20B76">
        <w:rPr>
          <w:sz w:val="28"/>
          <w:szCs w:val="28"/>
        </w:rPr>
        <w:t>. – К.: Наук</w:t>
      </w:r>
      <w:proofErr w:type="gramStart"/>
      <w:r w:rsidRPr="00A20B76">
        <w:rPr>
          <w:sz w:val="28"/>
          <w:szCs w:val="28"/>
        </w:rPr>
        <w:t>.</w:t>
      </w:r>
      <w:proofErr w:type="gramEnd"/>
      <w:r w:rsidRPr="00A20B76">
        <w:rPr>
          <w:sz w:val="28"/>
          <w:szCs w:val="28"/>
        </w:rPr>
        <w:t xml:space="preserve"> </w:t>
      </w:r>
      <w:proofErr w:type="gramStart"/>
      <w:r w:rsidRPr="00A20B76">
        <w:rPr>
          <w:sz w:val="28"/>
          <w:szCs w:val="28"/>
        </w:rPr>
        <w:t>д</w:t>
      </w:r>
      <w:proofErr w:type="gramEnd"/>
      <w:r w:rsidRPr="00A20B76">
        <w:rPr>
          <w:sz w:val="28"/>
          <w:szCs w:val="28"/>
        </w:rPr>
        <w:t>умка, 1967. – 365 с.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proofErr w:type="gramStart"/>
      <w:r w:rsidRPr="00A20B76">
        <w:rPr>
          <w:sz w:val="28"/>
          <w:szCs w:val="28"/>
        </w:rPr>
        <w:t>Вступ</w:t>
      </w:r>
      <w:proofErr w:type="spellEnd"/>
      <w:proofErr w:type="gramEnd"/>
      <w:r w:rsidRPr="00A20B76">
        <w:rPr>
          <w:sz w:val="28"/>
          <w:szCs w:val="28"/>
        </w:rPr>
        <w:t xml:space="preserve"> до </w:t>
      </w:r>
      <w:proofErr w:type="spellStart"/>
      <w:r w:rsidRPr="00A20B76">
        <w:rPr>
          <w:sz w:val="28"/>
          <w:szCs w:val="28"/>
        </w:rPr>
        <w:t>літературознавства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r w:rsidRPr="00A20B76">
        <w:rPr>
          <w:sz w:val="28"/>
          <w:szCs w:val="28"/>
        </w:rPr>
        <w:t>Хрестоматія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r w:rsidRPr="00A20B76">
        <w:rPr>
          <w:sz w:val="28"/>
          <w:szCs w:val="28"/>
        </w:rPr>
        <w:t>Навч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proofErr w:type="gramStart"/>
      <w:r w:rsidRPr="00A20B76">
        <w:rPr>
          <w:sz w:val="28"/>
          <w:szCs w:val="28"/>
        </w:rPr>
        <w:t>пос</w:t>
      </w:r>
      <w:proofErr w:type="gramEnd"/>
      <w:r w:rsidRPr="00A20B76">
        <w:rPr>
          <w:sz w:val="28"/>
          <w:szCs w:val="28"/>
        </w:rPr>
        <w:t>ібник</w:t>
      </w:r>
      <w:proofErr w:type="spellEnd"/>
      <w:r w:rsidRPr="00A20B76">
        <w:rPr>
          <w:sz w:val="28"/>
          <w:szCs w:val="28"/>
        </w:rPr>
        <w:t xml:space="preserve"> для </w:t>
      </w:r>
      <w:proofErr w:type="spellStart"/>
      <w:r w:rsidRPr="00A20B76">
        <w:rPr>
          <w:sz w:val="28"/>
          <w:szCs w:val="28"/>
        </w:rPr>
        <w:t>студентів</w:t>
      </w:r>
      <w:proofErr w:type="spellEnd"/>
      <w:r w:rsidRPr="00A20B76">
        <w:rPr>
          <w:sz w:val="28"/>
          <w:szCs w:val="28"/>
        </w:rPr>
        <w:t xml:space="preserve">. – К.: </w:t>
      </w:r>
      <w:proofErr w:type="spellStart"/>
      <w:r w:rsidRPr="00A20B76">
        <w:rPr>
          <w:sz w:val="28"/>
          <w:szCs w:val="28"/>
        </w:rPr>
        <w:t>Либідь</w:t>
      </w:r>
      <w:proofErr w:type="spellEnd"/>
      <w:r w:rsidRPr="00A20B76">
        <w:rPr>
          <w:sz w:val="28"/>
          <w:szCs w:val="28"/>
        </w:rPr>
        <w:t>, 1995. – 256 с.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Галич О.А., </w:t>
      </w:r>
      <w:proofErr w:type="spellStart"/>
      <w:r w:rsidRPr="00A20B76">
        <w:rPr>
          <w:sz w:val="28"/>
          <w:szCs w:val="28"/>
        </w:rPr>
        <w:t>Назарець</w:t>
      </w:r>
      <w:proofErr w:type="spellEnd"/>
      <w:r w:rsidRPr="00A20B76">
        <w:rPr>
          <w:sz w:val="28"/>
          <w:szCs w:val="28"/>
        </w:rPr>
        <w:t xml:space="preserve"> В.М., </w:t>
      </w:r>
      <w:proofErr w:type="spellStart"/>
      <w:r w:rsidRPr="00A20B76">
        <w:rPr>
          <w:sz w:val="28"/>
          <w:szCs w:val="28"/>
        </w:rPr>
        <w:t>Васильєв</w:t>
      </w:r>
      <w:proofErr w:type="spellEnd"/>
      <w:proofErr w:type="gramStart"/>
      <w:r w:rsidRPr="00A20B76">
        <w:rPr>
          <w:sz w:val="28"/>
          <w:szCs w:val="28"/>
        </w:rPr>
        <w:t xml:space="preserve"> Є.</w:t>
      </w:r>
      <w:proofErr w:type="gramEnd"/>
      <w:r w:rsidRPr="00A20B76">
        <w:rPr>
          <w:sz w:val="28"/>
          <w:szCs w:val="28"/>
        </w:rPr>
        <w:t xml:space="preserve">М. </w:t>
      </w:r>
      <w:proofErr w:type="spellStart"/>
      <w:r w:rsidRPr="00A20B76">
        <w:rPr>
          <w:sz w:val="28"/>
          <w:szCs w:val="28"/>
        </w:rPr>
        <w:t>Загальне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літературознавство</w:t>
      </w:r>
      <w:proofErr w:type="spellEnd"/>
      <w:r w:rsidRPr="00A20B76">
        <w:rPr>
          <w:sz w:val="28"/>
          <w:szCs w:val="28"/>
        </w:rPr>
        <w:t xml:space="preserve">. – </w:t>
      </w:r>
      <w:proofErr w:type="spellStart"/>
      <w:proofErr w:type="gramStart"/>
      <w:r w:rsidRPr="00A20B76">
        <w:rPr>
          <w:sz w:val="28"/>
          <w:szCs w:val="28"/>
        </w:rPr>
        <w:t>Р</w:t>
      </w:r>
      <w:proofErr w:type="gramEnd"/>
      <w:r w:rsidRPr="00A20B76">
        <w:rPr>
          <w:sz w:val="28"/>
          <w:szCs w:val="28"/>
        </w:rPr>
        <w:t>івне</w:t>
      </w:r>
      <w:proofErr w:type="spellEnd"/>
      <w:r w:rsidRPr="00A20B76">
        <w:rPr>
          <w:sz w:val="28"/>
          <w:szCs w:val="28"/>
        </w:rPr>
        <w:t>, 1997. – 544 с.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Галич О.А., </w:t>
      </w:r>
      <w:proofErr w:type="spellStart"/>
      <w:r w:rsidRPr="00A20B76">
        <w:rPr>
          <w:sz w:val="28"/>
          <w:szCs w:val="28"/>
        </w:rPr>
        <w:t>Назарець</w:t>
      </w:r>
      <w:proofErr w:type="spellEnd"/>
      <w:r w:rsidRPr="00A20B76">
        <w:rPr>
          <w:sz w:val="28"/>
          <w:szCs w:val="28"/>
        </w:rPr>
        <w:t xml:space="preserve"> В.М., </w:t>
      </w:r>
      <w:proofErr w:type="spellStart"/>
      <w:r w:rsidRPr="00A20B76">
        <w:rPr>
          <w:sz w:val="28"/>
          <w:szCs w:val="28"/>
        </w:rPr>
        <w:t>Васильєв</w:t>
      </w:r>
      <w:proofErr w:type="spellEnd"/>
      <w:r w:rsidRPr="00A20B76">
        <w:rPr>
          <w:sz w:val="28"/>
          <w:szCs w:val="28"/>
        </w:rPr>
        <w:t xml:space="preserve"> Є.М. </w:t>
      </w:r>
      <w:proofErr w:type="spellStart"/>
      <w:r w:rsidRPr="00A20B76">
        <w:rPr>
          <w:sz w:val="28"/>
          <w:szCs w:val="28"/>
        </w:rPr>
        <w:t>Теорія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proofErr w:type="gramStart"/>
      <w:r w:rsidRPr="00A20B76">
        <w:rPr>
          <w:sz w:val="28"/>
          <w:szCs w:val="28"/>
        </w:rPr>
        <w:t>л</w:t>
      </w:r>
      <w:proofErr w:type="gramEnd"/>
      <w:r w:rsidRPr="00A20B76">
        <w:rPr>
          <w:sz w:val="28"/>
          <w:szCs w:val="28"/>
        </w:rPr>
        <w:t>ітератури</w:t>
      </w:r>
      <w:proofErr w:type="spellEnd"/>
      <w:r w:rsidRPr="00A20B76">
        <w:rPr>
          <w:sz w:val="28"/>
          <w:szCs w:val="28"/>
        </w:rPr>
        <w:t>. – К.: Наук</w:t>
      </w:r>
      <w:proofErr w:type="gramStart"/>
      <w:r w:rsidRPr="00A20B76">
        <w:rPr>
          <w:sz w:val="28"/>
          <w:szCs w:val="28"/>
        </w:rPr>
        <w:t>.</w:t>
      </w:r>
      <w:proofErr w:type="gramEnd"/>
      <w:r w:rsidRPr="00A20B76">
        <w:rPr>
          <w:sz w:val="28"/>
          <w:szCs w:val="28"/>
        </w:rPr>
        <w:t xml:space="preserve"> </w:t>
      </w:r>
      <w:proofErr w:type="gramStart"/>
      <w:r w:rsidRPr="00A20B76">
        <w:rPr>
          <w:sz w:val="28"/>
          <w:szCs w:val="28"/>
        </w:rPr>
        <w:t>д</w:t>
      </w:r>
      <w:proofErr w:type="gramEnd"/>
      <w:r w:rsidRPr="00A20B76">
        <w:rPr>
          <w:sz w:val="28"/>
          <w:szCs w:val="28"/>
        </w:rPr>
        <w:t>умка, 2000.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Гром‘як</w:t>
      </w:r>
      <w:proofErr w:type="spellEnd"/>
      <w:r w:rsidRPr="00A20B76">
        <w:rPr>
          <w:sz w:val="28"/>
          <w:szCs w:val="28"/>
        </w:rPr>
        <w:t xml:space="preserve"> Р. </w:t>
      </w:r>
      <w:proofErr w:type="spellStart"/>
      <w:r w:rsidRPr="00A20B76">
        <w:rPr>
          <w:sz w:val="28"/>
          <w:szCs w:val="28"/>
        </w:rPr>
        <w:t>Історія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української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літературної</w:t>
      </w:r>
      <w:proofErr w:type="spellEnd"/>
      <w:r w:rsidRPr="00A20B76">
        <w:rPr>
          <w:sz w:val="28"/>
          <w:szCs w:val="28"/>
        </w:rPr>
        <w:t xml:space="preserve"> критики (</w:t>
      </w:r>
      <w:proofErr w:type="spellStart"/>
      <w:r w:rsidRPr="00A20B76">
        <w:rPr>
          <w:sz w:val="28"/>
          <w:szCs w:val="28"/>
        </w:rPr>
        <w:t>від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початків</w:t>
      </w:r>
      <w:proofErr w:type="spellEnd"/>
      <w:r w:rsidRPr="00A20B76">
        <w:rPr>
          <w:sz w:val="28"/>
          <w:szCs w:val="28"/>
        </w:rPr>
        <w:t xml:space="preserve"> до </w:t>
      </w:r>
      <w:proofErr w:type="spellStart"/>
      <w:r w:rsidRPr="00A20B76">
        <w:rPr>
          <w:sz w:val="28"/>
          <w:szCs w:val="28"/>
        </w:rPr>
        <w:t>кінця</w:t>
      </w:r>
      <w:proofErr w:type="spellEnd"/>
      <w:r w:rsidRPr="00A20B76">
        <w:rPr>
          <w:sz w:val="28"/>
          <w:szCs w:val="28"/>
        </w:rPr>
        <w:t xml:space="preserve"> ХІ</w:t>
      </w:r>
      <w:proofErr w:type="gramStart"/>
      <w:r w:rsidRPr="00A20B76">
        <w:rPr>
          <w:sz w:val="28"/>
          <w:szCs w:val="28"/>
        </w:rPr>
        <w:t>Х</w:t>
      </w:r>
      <w:proofErr w:type="gramEnd"/>
      <w:r w:rsidRPr="00A20B76">
        <w:rPr>
          <w:sz w:val="28"/>
          <w:szCs w:val="28"/>
        </w:rPr>
        <w:t xml:space="preserve"> ст.) – </w:t>
      </w:r>
      <w:proofErr w:type="spellStart"/>
      <w:r w:rsidRPr="00A20B76">
        <w:rPr>
          <w:sz w:val="28"/>
          <w:szCs w:val="28"/>
        </w:rPr>
        <w:t>Тернопіль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proofErr w:type="gramStart"/>
      <w:r w:rsidRPr="00A20B76">
        <w:rPr>
          <w:sz w:val="28"/>
          <w:szCs w:val="28"/>
        </w:rPr>
        <w:t>П</w:t>
      </w:r>
      <w:proofErr w:type="gramEnd"/>
      <w:r w:rsidRPr="00A20B76">
        <w:rPr>
          <w:sz w:val="28"/>
          <w:szCs w:val="28"/>
        </w:rPr>
        <w:t>ідручники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посібники</w:t>
      </w:r>
      <w:proofErr w:type="spellEnd"/>
      <w:r w:rsidRPr="00A20B76">
        <w:rPr>
          <w:sz w:val="28"/>
          <w:szCs w:val="28"/>
        </w:rPr>
        <w:t xml:space="preserve">, 1999. – 1999. – 224 с. 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Державин В. </w:t>
      </w:r>
      <w:proofErr w:type="spellStart"/>
      <w:r w:rsidRPr="00A20B76">
        <w:rPr>
          <w:sz w:val="28"/>
          <w:szCs w:val="28"/>
        </w:rPr>
        <w:t>Література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літературознавство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r w:rsidRPr="00A20B76">
        <w:rPr>
          <w:sz w:val="28"/>
          <w:szCs w:val="28"/>
        </w:rPr>
        <w:t>Вибрані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теоретичні</w:t>
      </w:r>
      <w:proofErr w:type="spellEnd"/>
      <w:r w:rsidRPr="00A20B76">
        <w:rPr>
          <w:sz w:val="28"/>
          <w:szCs w:val="28"/>
        </w:rPr>
        <w:t xml:space="preserve"> та </w:t>
      </w:r>
      <w:proofErr w:type="spellStart"/>
      <w:proofErr w:type="gramStart"/>
      <w:r w:rsidRPr="00A20B76">
        <w:rPr>
          <w:sz w:val="28"/>
          <w:szCs w:val="28"/>
        </w:rPr>
        <w:t>л</w:t>
      </w:r>
      <w:proofErr w:type="gramEnd"/>
      <w:r w:rsidRPr="00A20B76">
        <w:rPr>
          <w:sz w:val="28"/>
          <w:szCs w:val="28"/>
        </w:rPr>
        <w:t>ітературно-критичні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праці</w:t>
      </w:r>
      <w:proofErr w:type="spellEnd"/>
      <w:r w:rsidRPr="00A20B76">
        <w:rPr>
          <w:sz w:val="28"/>
          <w:szCs w:val="28"/>
        </w:rPr>
        <w:t xml:space="preserve">. – </w:t>
      </w:r>
      <w:proofErr w:type="spellStart"/>
      <w:r w:rsidRPr="00A20B76">
        <w:rPr>
          <w:sz w:val="28"/>
          <w:szCs w:val="28"/>
        </w:rPr>
        <w:t>Івано-Франківськ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r w:rsidRPr="00A20B76">
        <w:rPr>
          <w:sz w:val="28"/>
          <w:szCs w:val="28"/>
        </w:rPr>
        <w:t>Плай</w:t>
      </w:r>
      <w:proofErr w:type="spellEnd"/>
      <w:r w:rsidRPr="00A20B76">
        <w:rPr>
          <w:sz w:val="28"/>
          <w:szCs w:val="28"/>
        </w:rPr>
        <w:t>, 2005. –  492 с.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Дерида</w:t>
      </w:r>
      <w:proofErr w:type="spellEnd"/>
      <w:r w:rsidRPr="00A20B76">
        <w:rPr>
          <w:sz w:val="28"/>
          <w:szCs w:val="28"/>
        </w:rPr>
        <w:t xml:space="preserve"> Ж. Письмо та </w:t>
      </w:r>
      <w:proofErr w:type="spellStart"/>
      <w:r w:rsidRPr="00A20B76">
        <w:rPr>
          <w:sz w:val="28"/>
          <w:szCs w:val="28"/>
        </w:rPr>
        <w:t>відмінність</w:t>
      </w:r>
      <w:proofErr w:type="spellEnd"/>
      <w:r w:rsidRPr="00A20B76">
        <w:rPr>
          <w:sz w:val="28"/>
          <w:szCs w:val="28"/>
        </w:rPr>
        <w:t xml:space="preserve">: Пер. </w:t>
      </w:r>
      <w:proofErr w:type="spellStart"/>
      <w:r w:rsidRPr="00A20B76">
        <w:rPr>
          <w:sz w:val="28"/>
          <w:szCs w:val="28"/>
        </w:rPr>
        <w:t>з</w:t>
      </w:r>
      <w:proofErr w:type="spellEnd"/>
      <w:r w:rsidRPr="00A20B76">
        <w:rPr>
          <w:sz w:val="28"/>
          <w:szCs w:val="28"/>
        </w:rPr>
        <w:t xml:space="preserve"> фр. – К.: </w:t>
      </w:r>
      <w:proofErr w:type="spellStart"/>
      <w:r w:rsidRPr="00A20B76">
        <w:rPr>
          <w:sz w:val="28"/>
          <w:szCs w:val="28"/>
        </w:rPr>
        <w:t>Вид-во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Соломії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Павличко</w:t>
      </w:r>
      <w:proofErr w:type="spellEnd"/>
      <w:r w:rsidRPr="00A20B76">
        <w:rPr>
          <w:sz w:val="28"/>
          <w:szCs w:val="28"/>
        </w:rPr>
        <w:t xml:space="preserve"> “</w:t>
      </w:r>
      <w:proofErr w:type="spellStart"/>
      <w:r w:rsidRPr="00A20B76">
        <w:rPr>
          <w:sz w:val="28"/>
          <w:szCs w:val="28"/>
        </w:rPr>
        <w:t>Основи</w:t>
      </w:r>
      <w:proofErr w:type="spellEnd"/>
      <w:r w:rsidRPr="00A20B76">
        <w:rPr>
          <w:sz w:val="28"/>
          <w:szCs w:val="28"/>
        </w:rPr>
        <w:t xml:space="preserve">”, 2004. – 602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5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Дидро Д. Эстетика и литературная критика. – М.: Худ. лит</w:t>
      </w:r>
      <w:proofErr w:type="gramStart"/>
      <w:r w:rsidRPr="00A20B76">
        <w:rPr>
          <w:sz w:val="28"/>
          <w:szCs w:val="28"/>
        </w:rPr>
        <w:t xml:space="preserve">., </w:t>
      </w:r>
      <w:proofErr w:type="gramEnd"/>
      <w:r w:rsidRPr="00A20B76">
        <w:rPr>
          <w:sz w:val="28"/>
          <w:szCs w:val="28"/>
        </w:rPr>
        <w:t>1980.  – 659 с.</w:t>
      </w:r>
    </w:p>
    <w:p w:rsidR="004160DC" w:rsidRPr="00A20B76" w:rsidRDefault="004160DC" w:rsidP="00925F53">
      <w:pPr>
        <w:ind w:left="36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22.Домбровський В. </w:t>
      </w:r>
      <w:proofErr w:type="spellStart"/>
      <w:r w:rsidRPr="00A20B76">
        <w:rPr>
          <w:sz w:val="28"/>
          <w:szCs w:val="28"/>
        </w:rPr>
        <w:t>Українська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proofErr w:type="gramStart"/>
      <w:r w:rsidRPr="00A20B76">
        <w:rPr>
          <w:sz w:val="28"/>
          <w:szCs w:val="28"/>
        </w:rPr>
        <w:t>стил</w:t>
      </w:r>
      <w:proofErr w:type="gramEnd"/>
      <w:r w:rsidRPr="00A20B76">
        <w:rPr>
          <w:sz w:val="28"/>
          <w:szCs w:val="28"/>
        </w:rPr>
        <w:t>істика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й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ритміка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r w:rsidRPr="00A20B76">
        <w:rPr>
          <w:sz w:val="28"/>
          <w:szCs w:val="28"/>
        </w:rPr>
        <w:t>Українська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поетика</w:t>
      </w:r>
      <w:proofErr w:type="spellEnd"/>
      <w:r w:rsidRPr="00A20B76">
        <w:rPr>
          <w:sz w:val="28"/>
          <w:szCs w:val="28"/>
        </w:rPr>
        <w:t xml:space="preserve"> / </w:t>
      </w:r>
      <w:proofErr w:type="spellStart"/>
      <w:r w:rsidRPr="00A20B76">
        <w:rPr>
          <w:sz w:val="28"/>
          <w:szCs w:val="28"/>
        </w:rPr>
        <w:t>Фотопередрук</w:t>
      </w:r>
      <w:proofErr w:type="spellEnd"/>
      <w:r w:rsidRPr="00A20B76">
        <w:rPr>
          <w:sz w:val="28"/>
          <w:szCs w:val="28"/>
        </w:rPr>
        <w:t xml:space="preserve">. – Мюнхен, 1993. – 446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ind w:left="360"/>
        <w:jc w:val="both"/>
        <w:rPr>
          <w:sz w:val="28"/>
          <w:szCs w:val="28"/>
        </w:rPr>
      </w:pPr>
      <w:r w:rsidRPr="00A20B76">
        <w:rPr>
          <w:sz w:val="28"/>
          <w:szCs w:val="28"/>
        </w:rPr>
        <w:lastRenderedPageBreak/>
        <w:t xml:space="preserve">23. </w:t>
      </w:r>
      <w:proofErr w:type="spellStart"/>
      <w:r w:rsidRPr="00A20B76">
        <w:rPr>
          <w:sz w:val="28"/>
          <w:szCs w:val="28"/>
        </w:rPr>
        <w:t>Женетт</w:t>
      </w:r>
      <w:proofErr w:type="spellEnd"/>
      <w:r w:rsidRPr="00A20B76">
        <w:rPr>
          <w:sz w:val="28"/>
          <w:szCs w:val="28"/>
        </w:rPr>
        <w:t xml:space="preserve"> Ж. Фигуры. Работы по поэтике</w:t>
      </w:r>
      <w:proofErr w:type="gramStart"/>
      <w:r w:rsidRPr="00A20B76">
        <w:rPr>
          <w:sz w:val="28"/>
          <w:szCs w:val="28"/>
        </w:rPr>
        <w:t xml:space="preserve">.: </w:t>
      </w:r>
      <w:proofErr w:type="gramEnd"/>
      <w:r w:rsidRPr="00A20B76">
        <w:rPr>
          <w:sz w:val="28"/>
          <w:szCs w:val="28"/>
        </w:rPr>
        <w:t>Пер. с фр. В 2-х. т. – М.: Изд-во им. Сабашниковых, 1998.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Жирмунский</w:t>
      </w:r>
      <w:proofErr w:type="spellEnd"/>
      <w:r w:rsidRPr="00A20B76">
        <w:rPr>
          <w:sz w:val="28"/>
          <w:szCs w:val="28"/>
        </w:rPr>
        <w:t xml:space="preserve"> В.М. Теория литературы. Поэтика. Стилистика: </w:t>
      </w:r>
      <w:proofErr w:type="spellStart"/>
      <w:r w:rsidRPr="00A20B76">
        <w:rPr>
          <w:sz w:val="28"/>
          <w:szCs w:val="28"/>
        </w:rPr>
        <w:t>Избр</w:t>
      </w:r>
      <w:proofErr w:type="spellEnd"/>
      <w:r w:rsidRPr="00A20B76">
        <w:rPr>
          <w:sz w:val="28"/>
          <w:szCs w:val="28"/>
        </w:rPr>
        <w:t xml:space="preserve">. труды. – Л.: Наука, 1977. – 497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Западное литературоведение ХХ века: Энциклопедия. – М.: </w:t>
      </w:r>
      <w:proofErr w:type="spellStart"/>
      <w:r w:rsidRPr="00A20B76">
        <w:rPr>
          <w:sz w:val="28"/>
          <w:szCs w:val="28"/>
          <w:lang w:val="en-US"/>
        </w:rPr>
        <w:t>Intrada</w:t>
      </w:r>
      <w:proofErr w:type="spellEnd"/>
      <w:r w:rsidRPr="00A20B76">
        <w:rPr>
          <w:sz w:val="28"/>
          <w:szCs w:val="28"/>
        </w:rPr>
        <w:t>, 2004. – 560 с.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Зборовська</w:t>
      </w:r>
      <w:proofErr w:type="spellEnd"/>
      <w:r w:rsidRPr="00A20B76">
        <w:rPr>
          <w:sz w:val="28"/>
          <w:szCs w:val="28"/>
        </w:rPr>
        <w:t xml:space="preserve"> Н. </w:t>
      </w:r>
      <w:proofErr w:type="spellStart"/>
      <w:r w:rsidRPr="00A20B76">
        <w:rPr>
          <w:sz w:val="28"/>
          <w:szCs w:val="28"/>
        </w:rPr>
        <w:t>Психоаналіз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літературознавство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proofErr w:type="gramStart"/>
      <w:r w:rsidRPr="00A20B76">
        <w:rPr>
          <w:sz w:val="28"/>
          <w:szCs w:val="28"/>
        </w:rPr>
        <w:t>Пос</w:t>
      </w:r>
      <w:proofErr w:type="gramEnd"/>
      <w:r w:rsidRPr="00A20B76">
        <w:rPr>
          <w:sz w:val="28"/>
          <w:szCs w:val="28"/>
        </w:rPr>
        <w:t>ібник</w:t>
      </w:r>
      <w:proofErr w:type="spellEnd"/>
      <w:r w:rsidRPr="00A20B76">
        <w:rPr>
          <w:sz w:val="28"/>
          <w:szCs w:val="28"/>
        </w:rPr>
        <w:t xml:space="preserve">. – К.: </w:t>
      </w:r>
      <w:proofErr w:type="spellStart"/>
      <w:r w:rsidRPr="00A20B76">
        <w:rPr>
          <w:sz w:val="28"/>
          <w:szCs w:val="28"/>
        </w:rPr>
        <w:t>Академвидав</w:t>
      </w:r>
      <w:proofErr w:type="spellEnd"/>
      <w:r w:rsidRPr="00A20B76">
        <w:rPr>
          <w:sz w:val="28"/>
          <w:szCs w:val="28"/>
        </w:rPr>
        <w:t xml:space="preserve">, 2003. – 392 с. 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>Зенкин С.Н. Введение в литературоведение. Теория литературы. Учебное пособие.  – М.: РГГУ, 2000. – 81 с.</w:t>
      </w:r>
    </w:p>
    <w:p w:rsidR="004160DC" w:rsidRPr="00A20B76" w:rsidRDefault="004160DC" w:rsidP="00925F5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Ильин И. Постмодернизм от истоков до конца столетия: эволюция научного мифа: М.: </w:t>
      </w:r>
      <w:proofErr w:type="spellStart"/>
      <w:r w:rsidRPr="00A20B76">
        <w:rPr>
          <w:sz w:val="28"/>
          <w:szCs w:val="28"/>
        </w:rPr>
        <w:t>Интрада</w:t>
      </w:r>
      <w:proofErr w:type="spellEnd"/>
      <w:r w:rsidRPr="00A20B76">
        <w:rPr>
          <w:sz w:val="28"/>
          <w:szCs w:val="28"/>
        </w:rPr>
        <w:t>, 1998. – 255 с.</w:t>
      </w:r>
    </w:p>
    <w:p w:rsidR="004160DC" w:rsidRPr="00A20B76" w:rsidRDefault="004160DC" w:rsidP="00925F5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История психоанализа в Украине</w:t>
      </w:r>
      <w:proofErr w:type="gramStart"/>
      <w:r w:rsidRPr="00A20B76">
        <w:rPr>
          <w:sz w:val="28"/>
          <w:szCs w:val="28"/>
        </w:rPr>
        <w:t xml:space="preserve"> / С</w:t>
      </w:r>
      <w:proofErr w:type="gramEnd"/>
      <w:r w:rsidRPr="00A20B76">
        <w:rPr>
          <w:sz w:val="28"/>
          <w:szCs w:val="28"/>
        </w:rPr>
        <w:t xml:space="preserve">ост. </w:t>
      </w:r>
      <w:proofErr w:type="spellStart"/>
      <w:r w:rsidRPr="00A20B76">
        <w:rPr>
          <w:sz w:val="28"/>
          <w:szCs w:val="28"/>
        </w:rPr>
        <w:t>И.И.Кутько</w:t>
      </w:r>
      <w:proofErr w:type="spellEnd"/>
      <w:r w:rsidRPr="00A20B76">
        <w:rPr>
          <w:sz w:val="28"/>
          <w:szCs w:val="28"/>
        </w:rPr>
        <w:t xml:space="preserve">, Л.И.Бондаренко, </w:t>
      </w:r>
      <w:proofErr w:type="spellStart"/>
      <w:r w:rsidRPr="00A20B76">
        <w:rPr>
          <w:sz w:val="28"/>
          <w:szCs w:val="28"/>
        </w:rPr>
        <w:t>П.Т.Петрюк</w:t>
      </w:r>
      <w:proofErr w:type="spellEnd"/>
      <w:r w:rsidRPr="00A20B76">
        <w:rPr>
          <w:sz w:val="28"/>
          <w:szCs w:val="28"/>
        </w:rPr>
        <w:t xml:space="preserve">. – Х.: Основа, 1996. – 360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Еко</w:t>
      </w:r>
      <w:proofErr w:type="spellEnd"/>
      <w:r w:rsidRPr="00A20B76">
        <w:rPr>
          <w:sz w:val="28"/>
          <w:szCs w:val="28"/>
        </w:rPr>
        <w:t xml:space="preserve"> У. Роль </w:t>
      </w:r>
      <w:proofErr w:type="spellStart"/>
      <w:r w:rsidRPr="00A20B76">
        <w:rPr>
          <w:sz w:val="28"/>
          <w:szCs w:val="28"/>
        </w:rPr>
        <w:t>читача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r w:rsidRPr="00A20B76">
        <w:rPr>
          <w:sz w:val="28"/>
          <w:szCs w:val="28"/>
        </w:rPr>
        <w:t>Дослідження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з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семіотики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текстів</w:t>
      </w:r>
      <w:proofErr w:type="spellEnd"/>
      <w:proofErr w:type="gramStart"/>
      <w:r w:rsidRPr="00A20B76">
        <w:rPr>
          <w:sz w:val="28"/>
          <w:szCs w:val="28"/>
        </w:rPr>
        <w:t xml:space="preserve"> / П</w:t>
      </w:r>
      <w:proofErr w:type="gramEnd"/>
      <w:r w:rsidRPr="00A20B76">
        <w:rPr>
          <w:sz w:val="28"/>
          <w:szCs w:val="28"/>
        </w:rPr>
        <w:t xml:space="preserve">ер. </w:t>
      </w:r>
      <w:proofErr w:type="spellStart"/>
      <w:r w:rsidRPr="00A20B76">
        <w:rPr>
          <w:sz w:val="28"/>
          <w:szCs w:val="28"/>
        </w:rPr>
        <w:t>з</w:t>
      </w:r>
      <w:proofErr w:type="spellEnd"/>
      <w:r w:rsidRPr="00A20B76">
        <w:rPr>
          <w:sz w:val="28"/>
          <w:szCs w:val="28"/>
        </w:rPr>
        <w:t xml:space="preserve"> англ. – </w:t>
      </w:r>
      <w:proofErr w:type="spellStart"/>
      <w:r w:rsidRPr="00A20B76">
        <w:rPr>
          <w:sz w:val="28"/>
          <w:szCs w:val="28"/>
        </w:rPr>
        <w:t>Львів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r w:rsidRPr="00A20B76">
        <w:rPr>
          <w:sz w:val="28"/>
          <w:szCs w:val="28"/>
        </w:rPr>
        <w:t>Літопис</w:t>
      </w:r>
      <w:proofErr w:type="spellEnd"/>
      <w:r w:rsidRPr="00A20B76">
        <w:rPr>
          <w:sz w:val="28"/>
          <w:szCs w:val="28"/>
        </w:rPr>
        <w:t>, 2004. – 384 с.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A20B76">
        <w:rPr>
          <w:bCs/>
          <w:sz w:val="28"/>
          <w:szCs w:val="28"/>
        </w:rPr>
        <w:t>Енциклопедія</w:t>
      </w:r>
      <w:proofErr w:type="spellEnd"/>
      <w:r w:rsidRPr="00A20B76">
        <w:rPr>
          <w:bCs/>
          <w:sz w:val="28"/>
          <w:szCs w:val="28"/>
        </w:rPr>
        <w:t xml:space="preserve"> </w:t>
      </w:r>
      <w:proofErr w:type="spellStart"/>
      <w:r w:rsidRPr="00A20B76">
        <w:rPr>
          <w:bCs/>
          <w:sz w:val="28"/>
          <w:szCs w:val="28"/>
        </w:rPr>
        <w:t>постмодернізму</w:t>
      </w:r>
      <w:proofErr w:type="spellEnd"/>
      <w:proofErr w:type="gramStart"/>
      <w:r w:rsidRPr="00A20B76">
        <w:rPr>
          <w:bCs/>
          <w:sz w:val="28"/>
          <w:szCs w:val="28"/>
        </w:rPr>
        <w:t xml:space="preserve"> / З</w:t>
      </w:r>
      <w:proofErr w:type="gramEnd"/>
      <w:r w:rsidRPr="00A20B76">
        <w:rPr>
          <w:bCs/>
          <w:sz w:val="28"/>
          <w:szCs w:val="28"/>
        </w:rPr>
        <w:t xml:space="preserve">а ред. </w:t>
      </w:r>
      <w:proofErr w:type="spellStart"/>
      <w:r w:rsidRPr="00A20B76">
        <w:rPr>
          <w:bCs/>
          <w:sz w:val="28"/>
          <w:szCs w:val="28"/>
        </w:rPr>
        <w:t>Ч.Вінквіста</w:t>
      </w:r>
      <w:proofErr w:type="spellEnd"/>
      <w:r w:rsidRPr="00A20B76">
        <w:rPr>
          <w:bCs/>
          <w:sz w:val="28"/>
          <w:szCs w:val="28"/>
        </w:rPr>
        <w:t xml:space="preserve">, В.Тейлора: Пер. </w:t>
      </w:r>
      <w:proofErr w:type="spellStart"/>
      <w:r w:rsidRPr="00A20B76">
        <w:rPr>
          <w:bCs/>
          <w:sz w:val="28"/>
          <w:szCs w:val="28"/>
        </w:rPr>
        <w:t>з</w:t>
      </w:r>
      <w:proofErr w:type="spellEnd"/>
      <w:r w:rsidRPr="00A20B76">
        <w:rPr>
          <w:bCs/>
          <w:sz w:val="28"/>
          <w:szCs w:val="28"/>
        </w:rPr>
        <w:t xml:space="preserve"> англ. – К.: </w:t>
      </w:r>
      <w:proofErr w:type="spellStart"/>
      <w:r w:rsidRPr="00A20B76">
        <w:rPr>
          <w:bCs/>
          <w:sz w:val="28"/>
          <w:szCs w:val="28"/>
        </w:rPr>
        <w:t>Вид-во</w:t>
      </w:r>
      <w:proofErr w:type="spellEnd"/>
      <w:r w:rsidRPr="00A20B76">
        <w:rPr>
          <w:bCs/>
          <w:sz w:val="28"/>
          <w:szCs w:val="28"/>
        </w:rPr>
        <w:t xml:space="preserve"> </w:t>
      </w:r>
      <w:proofErr w:type="spellStart"/>
      <w:r w:rsidRPr="00A20B76">
        <w:rPr>
          <w:bCs/>
          <w:sz w:val="28"/>
          <w:szCs w:val="28"/>
        </w:rPr>
        <w:t>Соломії</w:t>
      </w:r>
      <w:proofErr w:type="spellEnd"/>
      <w:r w:rsidRPr="00A20B76">
        <w:rPr>
          <w:bCs/>
          <w:sz w:val="28"/>
          <w:szCs w:val="28"/>
        </w:rPr>
        <w:t xml:space="preserve"> </w:t>
      </w:r>
      <w:proofErr w:type="spellStart"/>
      <w:r w:rsidRPr="00A20B76">
        <w:rPr>
          <w:bCs/>
          <w:sz w:val="28"/>
          <w:szCs w:val="28"/>
        </w:rPr>
        <w:t>Павличко</w:t>
      </w:r>
      <w:proofErr w:type="spellEnd"/>
      <w:r w:rsidRPr="00A20B76">
        <w:rPr>
          <w:bCs/>
          <w:sz w:val="28"/>
          <w:szCs w:val="28"/>
        </w:rPr>
        <w:t xml:space="preserve"> “</w:t>
      </w:r>
      <w:proofErr w:type="spellStart"/>
      <w:r w:rsidRPr="00A20B76">
        <w:rPr>
          <w:bCs/>
          <w:sz w:val="28"/>
          <w:szCs w:val="28"/>
        </w:rPr>
        <w:t>Основи</w:t>
      </w:r>
      <w:proofErr w:type="spellEnd"/>
      <w:r w:rsidRPr="00A20B76">
        <w:rPr>
          <w:bCs/>
          <w:sz w:val="28"/>
          <w:szCs w:val="28"/>
        </w:rPr>
        <w:t xml:space="preserve">”, 2003. – 503 </w:t>
      </w:r>
      <w:proofErr w:type="gramStart"/>
      <w:r w:rsidRPr="00A20B76">
        <w:rPr>
          <w:bCs/>
          <w:sz w:val="28"/>
          <w:szCs w:val="28"/>
        </w:rPr>
        <w:t>с</w:t>
      </w:r>
      <w:proofErr w:type="gramEnd"/>
      <w:r w:rsidRPr="00A20B76">
        <w:rPr>
          <w:bCs/>
          <w:sz w:val="28"/>
          <w:szCs w:val="28"/>
        </w:rPr>
        <w:t>.</w:t>
      </w:r>
    </w:p>
    <w:p w:rsidR="004160DC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Квіт</w:t>
      </w:r>
      <w:proofErr w:type="spellEnd"/>
      <w:r w:rsidRPr="00A20B76">
        <w:rPr>
          <w:sz w:val="28"/>
          <w:szCs w:val="28"/>
        </w:rPr>
        <w:t xml:space="preserve"> С. Герменевтика. </w:t>
      </w:r>
      <w:proofErr w:type="spellStart"/>
      <w:proofErr w:type="gramStart"/>
      <w:r w:rsidRPr="00A20B76">
        <w:rPr>
          <w:sz w:val="28"/>
          <w:szCs w:val="28"/>
        </w:rPr>
        <w:t>Пос</w:t>
      </w:r>
      <w:proofErr w:type="gramEnd"/>
      <w:r w:rsidRPr="00A20B76">
        <w:rPr>
          <w:sz w:val="28"/>
          <w:szCs w:val="28"/>
        </w:rPr>
        <w:t>ібник</w:t>
      </w:r>
      <w:proofErr w:type="spellEnd"/>
      <w:r w:rsidRPr="00A20B76">
        <w:rPr>
          <w:sz w:val="28"/>
          <w:szCs w:val="28"/>
        </w:rPr>
        <w:t>. – К.: ВЦ «</w:t>
      </w:r>
      <w:proofErr w:type="spellStart"/>
      <w:r w:rsidRPr="00A20B76">
        <w:rPr>
          <w:sz w:val="28"/>
          <w:szCs w:val="28"/>
        </w:rPr>
        <w:t>Києво-Могилянська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академя</w:t>
      </w:r>
      <w:proofErr w:type="spellEnd"/>
      <w:r w:rsidRPr="00A20B76">
        <w:rPr>
          <w:sz w:val="28"/>
          <w:szCs w:val="28"/>
        </w:rPr>
        <w:t xml:space="preserve">», 2005. – 42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 xml:space="preserve">. </w:t>
      </w:r>
    </w:p>
    <w:p w:rsidR="00AA54B3" w:rsidRPr="00A20B76" w:rsidRDefault="00AA54B3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Колошук</w:t>
      </w:r>
      <w:proofErr w:type="spellEnd"/>
      <w:r>
        <w:rPr>
          <w:sz w:val="28"/>
          <w:szCs w:val="28"/>
        </w:rPr>
        <w:t xml:space="preserve"> Н.Г. </w:t>
      </w:r>
      <w:proofErr w:type="spellStart"/>
      <w:r>
        <w:rPr>
          <w:sz w:val="28"/>
          <w:szCs w:val="28"/>
        </w:rPr>
        <w:t>Порівняльне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літературознавство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>. – К.: Кондор, 2018. – 456 с.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Ласло-Куцюк</w:t>
      </w:r>
      <w:proofErr w:type="spellEnd"/>
      <w:r w:rsidRPr="00A20B76">
        <w:rPr>
          <w:sz w:val="28"/>
          <w:szCs w:val="28"/>
        </w:rPr>
        <w:t xml:space="preserve"> М. Засади </w:t>
      </w:r>
      <w:proofErr w:type="spellStart"/>
      <w:r w:rsidRPr="00A20B76">
        <w:rPr>
          <w:sz w:val="28"/>
          <w:szCs w:val="28"/>
        </w:rPr>
        <w:t>поетики</w:t>
      </w:r>
      <w:proofErr w:type="spellEnd"/>
      <w:r w:rsidRPr="00A20B76">
        <w:rPr>
          <w:sz w:val="28"/>
          <w:szCs w:val="28"/>
        </w:rPr>
        <w:t xml:space="preserve">. – Бухарест: </w:t>
      </w:r>
      <w:proofErr w:type="spellStart"/>
      <w:r w:rsidRPr="00A20B76">
        <w:rPr>
          <w:sz w:val="28"/>
          <w:szCs w:val="28"/>
        </w:rPr>
        <w:t>Критеріон</w:t>
      </w:r>
      <w:proofErr w:type="spellEnd"/>
      <w:r w:rsidRPr="00A20B76">
        <w:rPr>
          <w:sz w:val="28"/>
          <w:szCs w:val="28"/>
        </w:rPr>
        <w:t xml:space="preserve">, 1983. – 384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Літературна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компаративістика</w:t>
      </w:r>
      <w:proofErr w:type="spellEnd"/>
      <w:r w:rsidRPr="00A20B76">
        <w:rPr>
          <w:sz w:val="28"/>
          <w:szCs w:val="28"/>
        </w:rPr>
        <w:t xml:space="preserve">. </w:t>
      </w:r>
      <w:proofErr w:type="spellStart"/>
      <w:r w:rsidRPr="00A20B76">
        <w:rPr>
          <w:sz w:val="28"/>
          <w:szCs w:val="28"/>
        </w:rPr>
        <w:t>Вип</w:t>
      </w:r>
      <w:proofErr w:type="spellEnd"/>
      <w:r w:rsidRPr="00A20B76">
        <w:rPr>
          <w:sz w:val="28"/>
          <w:szCs w:val="28"/>
        </w:rPr>
        <w:t>. 1. – К.: ПЦ «</w:t>
      </w:r>
      <w:proofErr w:type="spellStart"/>
      <w:r w:rsidRPr="00A20B76">
        <w:rPr>
          <w:sz w:val="28"/>
          <w:szCs w:val="28"/>
        </w:rPr>
        <w:t>Фоліант</w:t>
      </w:r>
      <w:proofErr w:type="spellEnd"/>
      <w:r w:rsidRPr="00A20B76">
        <w:rPr>
          <w:sz w:val="28"/>
          <w:szCs w:val="28"/>
        </w:rPr>
        <w:t xml:space="preserve">», 2005. – 362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Лексикон </w:t>
      </w:r>
      <w:proofErr w:type="spellStart"/>
      <w:r w:rsidRPr="00A20B76">
        <w:rPr>
          <w:sz w:val="28"/>
          <w:szCs w:val="28"/>
        </w:rPr>
        <w:t>загального</w:t>
      </w:r>
      <w:proofErr w:type="spellEnd"/>
      <w:r w:rsidRPr="00A20B76">
        <w:rPr>
          <w:sz w:val="28"/>
          <w:szCs w:val="28"/>
        </w:rPr>
        <w:t xml:space="preserve"> та </w:t>
      </w:r>
      <w:proofErr w:type="spellStart"/>
      <w:r w:rsidRPr="00A20B76">
        <w:rPr>
          <w:sz w:val="28"/>
          <w:szCs w:val="28"/>
        </w:rPr>
        <w:t>порівняльного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літературознавства</w:t>
      </w:r>
      <w:proofErr w:type="spellEnd"/>
      <w:r w:rsidRPr="00A20B76">
        <w:rPr>
          <w:sz w:val="28"/>
          <w:szCs w:val="28"/>
        </w:rPr>
        <w:t xml:space="preserve"> / За ред. А.Волкова, </w:t>
      </w:r>
      <w:proofErr w:type="spellStart"/>
      <w:r w:rsidRPr="00A20B76">
        <w:rPr>
          <w:sz w:val="28"/>
          <w:szCs w:val="28"/>
        </w:rPr>
        <w:t>О.Бойченка</w:t>
      </w:r>
      <w:proofErr w:type="spellEnd"/>
      <w:proofErr w:type="gramStart"/>
      <w:r w:rsidRPr="00A20B76">
        <w:rPr>
          <w:sz w:val="28"/>
          <w:szCs w:val="28"/>
        </w:rPr>
        <w:t xml:space="preserve">, </w:t>
      </w:r>
      <w:proofErr w:type="spellStart"/>
      <w:r w:rsidRPr="00A20B76">
        <w:rPr>
          <w:sz w:val="28"/>
          <w:szCs w:val="28"/>
        </w:rPr>
        <w:t>І.</w:t>
      </w:r>
      <w:proofErr w:type="gramEnd"/>
      <w:r w:rsidRPr="00A20B76">
        <w:rPr>
          <w:sz w:val="28"/>
          <w:szCs w:val="28"/>
        </w:rPr>
        <w:t>Варича</w:t>
      </w:r>
      <w:proofErr w:type="spellEnd"/>
      <w:r w:rsidRPr="00A20B76">
        <w:rPr>
          <w:sz w:val="28"/>
          <w:szCs w:val="28"/>
        </w:rPr>
        <w:t xml:space="preserve"> та </w:t>
      </w:r>
      <w:proofErr w:type="spellStart"/>
      <w:r w:rsidRPr="00A20B76">
        <w:rPr>
          <w:sz w:val="28"/>
          <w:szCs w:val="28"/>
        </w:rPr>
        <w:t>ін</w:t>
      </w:r>
      <w:proofErr w:type="spellEnd"/>
      <w:r w:rsidRPr="00A20B76">
        <w:rPr>
          <w:sz w:val="28"/>
          <w:szCs w:val="28"/>
        </w:rPr>
        <w:t xml:space="preserve">.  – </w:t>
      </w:r>
      <w:proofErr w:type="spellStart"/>
      <w:r w:rsidRPr="00A20B76">
        <w:rPr>
          <w:sz w:val="28"/>
          <w:szCs w:val="28"/>
        </w:rPr>
        <w:t>Чернівці</w:t>
      </w:r>
      <w:proofErr w:type="spellEnd"/>
      <w:r w:rsidRPr="00A20B76">
        <w:rPr>
          <w:sz w:val="28"/>
          <w:szCs w:val="28"/>
        </w:rPr>
        <w:t xml:space="preserve">: </w:t>
      </w:r>
      <w:proofErr w:type="spellStart"/>
      <w:r w:rsidRPr="00A20B76">
        <w:rPr>
          <w:sz w:val="28"/>
          <w:szCs w:val="28"/>
        </w:rPr>
        <w:t>Золоті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литаври</w:t>
      </w:r>
      <w:proofErr w:type="spellEnd"/>
      <w:r w:rsidRPr="00A20B76">
        <w:rPr>
          <w:sz w:val="28"/>
          <w:szCs w:val="28"/>
        </w:rPr>
        <w:t xml:space="preserve">, 2001. – 636 с. 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Лесин В.М., </w:t>
      </w:r>
      <w:proofErr w:type="spellStart"/>
      <w:r w:rsidRPr="00A20B76">
        <w:rPr>
          <w:sz w:val="28"/>
          <w:szCs w:val="28"/>
        </w:rPr>
        <w:t>Пулинець</w:t>
      </w:r>
      <w:proofErr w:type="spellEnd"/>
      <w:r w:rsidRPr="00A20B76">
        <w:rPr>
          <w:sz w:val="28"/>
          <w:szCs w:val="28"/>
        </w:rPr>
        <w:t xml:space="preserve"> О.С. Словник </w:t>
      </w:r>
      <w:proofErr w:type="spellStart"/>
      <w:r w:rsidRPr="00A20B76">
        <w:rPr>
          <w:sz w:val="28"/>
          <w:szCs w:val="28"/>
        </w:rPr>
        <w:t>літературознавчих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термі</w:t>
      </w:r>
      <w:proofErr w:type="gramStart"/>
      <w:r w:rsidRPr="00A20B76">
        <w:rPr>
          <w:sz w:val="28"/>
          <w:szCs w:val="28"/>
        </w:rPr>
        <w:t>н</w:t>
      </w:r>
      <w:proofErr w:type="gramEnd"/>
      <w:r w:rsidRPr="00A20B76">
        <w:rPr>
          <w:sz w:val="28"/>
          <w:szCs w:val="28"/>
        </w:rPr>
        <w:t>ів</w:t>
      </w:r>
      <w:proofErr w:type="spellEnd"/>
      <w:r w:rsidRPr="00A20B76">
        <w:rPr>
          <w:sz w:val="28"/>
          <w:szCs w:val="28"/>
        </w:rPr>
        <w:t>. – Вид. 3-е.  – К.: Рад</w:t>
      </w:r>
      <w:proofErr w:type="gramStart"/>
      <w:r w:rsidRPr="00A20B76">
        <w:rPr>
          <w:sz w:val="28"/>
          <w:szCs w:val="28"/>
        </w:rPr>
        <w:t>.</w:t>
      </w:r>
      <w:proofErr w:type="gramEnd"/>
      <w:r w:rsidRPr="00A20B76">
        <w:rPr>
          <w:sz w:val="28"/>
          <w:szCs w:val="28"/>
        </w:rPr>
        <w:t xml:space="preserve"> </w:t>
      </w:r>
      <w:proofErr w:type="gramStart"/>
      <w:r w:rsidRPr="00A20B76">
        <w:rPr>
          <w:sz w:val="28"/>
          <w:szCs w:val="28"/>
        </w:rPr>
        <w:t>ш</w:t>
      </w:r>
      <w:proofErr w:type="gramEnd"/>
      <w:r w:rsidRPr="00A20B76">
        <w:rPr>
          <w:sz w:val="28"/>
          <w:szCs w:val="28"/>
        </w:rPr>
        <w:t xml:space="preserve">кола, 1971. – 486 с. 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Літературознавчий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словник-довідник</w:t>
      </w:r>
      <w:proofErr w:type="spellEnd"/>
      <w:proofErr w:type="gramStart"/>
      <w:r w:rsidRPr="00A20B76">
        <w:rPr>
          <w:sz w:val="28"/>
          <w:szCs w:val="28"/>
        </w:rPr>
        <w:t xml:space="preserve"> / З</w:t>
      </w:r>
      <w:proofErr w:type="gramEnd"/>
      <w:r w:rsidRPr="00A20B76">
        <w:rPr>
          <w:sz w:val="28"/>
          <w:szCs w:val="28"/>
        </w:rPr>
        <w:t xml:space="preserve">а ред. </w:t>
      </w:r>
      <w:proofErr w:type="spellStart"/>
      <w:r w:rsidRPr="00A20B76">
        <w:rPr>
          <w:sz w:val="28"/>
          <w:szCs w:val="28"/>
        </w:rPr>
        <w:t>Р.Гром‘яка</w:t>
      </w:r>
      <w:proofErr w:type="spellEnd"/>
      <w:r w:rsidRPr="00A20B76">
        <w:rPr>
          <w:sz w:val="28"/>
          <w:szCs w:val="28"/>
        </w:rPr>
        <w:t xml:space="preserve">, </w:t>
      </w:r>
      <w:proofErr w:type="spellStart"/>
      <w:r w:rsidRPr="00A20B76">
        <w:rPr>
          <w:sz w:val="28"/>
          <w:szCs w:val="28"/>
        </w:rPr>
        <w:t>Ю.Коваліва</w:t>
      </w:r>
      <w:proofErr w:type="spellEnd"/>
      <w:r w:rsidRPr="00A20B76">
        <w:rPr>
          <w:sz w:val="28"/>
          <w:szCs w:val="28"/>
        </w:rPr>
        <w:t>, В.Теремка. – К.: ВЦ «</w:t>
      </w:r>
      <w:proofErr w:type="spellStart"/>
      <w:r w:rsidRPr="00A20B76">
        <w:rPr>
          <w:sz w:val="28"/>
          <w:szCs w:val="28"/>
        </w:rPr>
        <w:t>Академія</w:t>
      </w:r>
      <w:proofErr w:type="spellEnd"/>
      <w:r w:rsidRPr="00A20B76">
        <w:rPr>
          <w:sz w:val="28"/>
          <w:szCs w:val="28"/>
        </w:rPr>
        <w:t xml:space="preserve">», 1997. – 752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Лотман Ю. Структура художественного текста. – М.: Искусство, 1970. – 384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Мелетинский</w:t>
      </w:r>
      <w:proofErr w:type="spellEnd"/>
      <w:r w:rsidRPr="00A20B76">
        <w:rPr>
          <w:sz w:val="28"/>
          <w:szCs w:val="28"/>
        </w:rPr>
        <w:t xml:space="preserve"> Е. Поэтика мифа. – М.: Наука, 1976. – 406 </w:t>
      </w:r>
      <w:proofErr w:type="gramStart"/>
      <w:r w:rsidRPr="00A20B76">
        <w:rPr>
          <w:sz w:val="28"/>
          <w:szCs w:val="28"/>
        </w:rPr>
        <w:t>с</w:t>
      </w:r>
      <w:proofErr w:type="gramEnd"/>
      <w:r w:rsidRPr="00A20B76">
        <w:rPr>
          <w:sz w:val="28"/>
          <w:szCs w:val="28"/>
        </w:rPr>
        <w:t>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Наєнко М.К. Українське літературознавство: Школи, напрями, тенденції. – К.: ВЦ «Академія», 1997. – 320 с.</w:t>
      </w:r>
    </w:p>
    <w:p w:rsidR="004160DC" w:rsidRPr="00AA54B3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Моклиця</w:t>
      </w:r>
      <w:proofErr w:type="spellEnd"/>
      <w:r w:rsidRPr="00A20B76">
        <w:rPr>
          <w:sz w:val="28"/>
          <w:szCs w:val="28"/>
        </w:rPr>
        <w:t xml:space="preserve"> М. </w:t>
      </w:r>
      <w:r>
        <w:rPr>
          <w:sz w:val="28"/>
          <w:szCs w:val="28"/>
        </w:rPr>
        <w:t>Вступ до</w:t>
      </w:r>
      <w:r w:rsidRPr="00A20B76">
        <w:rPr>
          <w:sz w:val="28"/>
          <w:szCs w:val="28"/>
        </w:rPr>
        <w:t xml:space="preserve"> літературознавства. Посібник. – </w:t>
      </w:r>
      <w:r>
        <w:rPr>
          <w:sz w:val="28"/>
          <w:szCs w:val="28"/>
        </w:rPr>
        <w:t xml:space="preserve">Луцьк : СНУ імені Лесі Українки, 2011 </w:t>
      </w:r>
      <w:r w:rsidRPr="00A20B76">
        <w:rPr>
          <w:sz w:val="28"/>
          <w:szCs w:val="28"/>
        </w:rPr>
        <w:t xml:space="preserve">. – </w:t>
      </w:r>
      <w:r>
        <w:rPr>
          <w:sz w:val="28"/>
          <w:szCs w:val="28"/>
        </w:rPr>
        <w:t>4</w:t>
      </w:r>
      <w:r w:rsidRPr="00A20B76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A20B76">
        <w:rPr>
          <w:sz w:val="28"/>
          <w:szCs w:val="28"/>
        </w:rPr>
        <w:t xml:space="preserve"> с.</w:t>
      </w:r>
    </w:p>
    <w:p w:rsidR="00AA54B3" w:rsidRPr="00A20B76" w:rsidRDefault="00AA54B3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Моклиця</w:t>
      </w:r>
      <w:proofErr w:type="spellEnd"/>
      <w:r>
        <w:rPr>
          <w:sz w:val="28"/>
          <w:szCs w:val="28"/>
          <w:lang w:val="ru-RU"/>
        </w:rPr>
        <w:t xml:space="preserve"> М. </w:t>
      </w:r>
      <w:proofErr w:type="spellStart"/>
      <w:r>
        <w:rPr>
          <w:sz w:val="28"/>
          <w:szCs w:val="28"/>
          <w:lang w:val="ru-RU"/>
        </w:rPr>
        <w:t>Модернізм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літературі</w:t>
      </w:r>
      <w:proofErr w:type="spellEnd"/>
      <w:r>
        <w:rPr>
          <w:sz w:val="28"/>
          <w:szCs w:val="28"/>
          <w:lang w:val="ru-RU"/>
        </w:rPr>
        <w:t xml:space="preserve"> ХХ ст.: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>іб</w:t>
      </w:r>
      <w:proofErr w:type="spellEnd"/>
      <w:r>
        <w:rPr>
          <w:sz w:val="28"/>
          <w:szCs w:val="28"/>
          <w:lang w:val="ru-RU"/>
        </w:rPr>
        <w:t>. – К.: Кондор, 2017. – 468 с.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Нич</w:t>
      </w:r>
      <w:proofErr w:type="spellEnd"/>
      <w:r w:rsidRPr="00A20B76">
        <w:rPr>
          <w:sz w:val="28"/>
          <w:szCs w:val="28"/>
        </w:rPr>
        <w:t xml:space="preserve"> Р. Світ тексту: </w:t>
      </w:r>
      <w:proofErr w:type="spellStart"/>
      <w:r w:rsidRPr="00A20B76">
        <w:rPr>
          <w:sz w:val="28"/>
          <w:szCs w:val="28"/>
        </w:rPr>
        <w:t>постструктуралізм</w:t>
      </w:r>
      <w:proofErr w:type="spellEnd"/>
      <w:r w:rsidRPr="00A20B76">
        <w:rPr>
          <w:sz w:val="28"/>
          <w:szCs w:val="28"/>
        </w:rPr>
        <w:t xml:space="preserve"> і літературознавство: Пер. з </w:t>
      </w:r>
      <w:proofErr w:type="spellStart"/>
      <w:r w:rsidRPr="00A20B76">
        <w:rPr>
          <w:sz w:val="28"/>
          <w:szCs w:val="28"/>
        </w:rPr>
        <w:t>польськ</w:t>
      </w:r>
      <w:proofErr w:type="spellEnd"/>
      <w:r w:rsidRPr="00A20B76">
        <w:rPr>
          <w:sz w:val="28"/>
          <w:szCs w:val="28"/>
        </w:rPr>
        <w:t>. – Львів: Літопис, 2007. – 316 с.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Пахаренко</w:t>
      </w:r>
      <w:proofErr w:type="spellEnd"/>
      <w:r w:rsidRPr="00A20B76">
        <w:rPr>
          <w:sz w:val="28"/>
          <w:szCs w:val="28"/>
        </w:rPr>
        <w:t xml:space="preserve"> В. Українська поетика. – 2- вид. – Черкаси: Відлуння-Плюс, 2002. – 320 с.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lastRenderedPageBreak/>
        <w:t>Пропп</w:t>
      </w:r>
      <w:proofErr w:type="spellEnd"/>
      <w:r w:rsidRPr="00A20B76">
        <w:rPr>
          <w:sz w:val="28"/>
          <w:szCs w:val="28"/>
        </w:rPr>
        <w:t xml:space="preserve"> В. </w:t>
      </w:r>
      <w:proofErr w:type="spellStart"/>
      <w:r w:rsidRPr="00A20B76">
        <w:rPr>
          <w:sz w:val="28"/>
          <w:szCs w:val="28"/>
        </w:rPr>
        <w:t>Исторические</w:t>
      </w:r>
      <w:proofErr w:type="spellEnd"/>
      <w:r w:rsidRPr="00A20B76">
        <w:rPr>
          <w:sz w:val="28"/>
          <w:szCs w:val="28"/>
        </w:rPr>
        <w:t xml:space="preserve"> корни </w:t>
      </w:r>
      <w:proofErr w:type="spellStart"/>
      <w:r w:rsidRPr="00A20B76">
        <w:rPr>
          <w:sz w:val="28"/>
          <w:szCs w:val="28"/>
        </w:rPr>
        <w:t>волшебной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сказки</w:t>
      </w:r>
      <w:proofErr w:type="spellEnd"/>
      <w:r w:rsidRPr="00A20B76">
        <w:rPr>
          <w:sz w:val="28"/>
          <w:szCs w:val="28"/>
        </w:rPr>
        <w:t>. – Л.: ЛГУ, 1986. – 262 с.</w:t>
      </w:r>
    </w:p>
    <w:p w:rsidR="004160DC" w:rsidRPr="00AA54B3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>Потебня О. Естетика і поетика слова: Зб. Пер. з рос. – К.: Мистецтво, 1985. – 302 с.</w:t>
      </w:r>
    </w:p>
    <w:p w:rsidR="00AA54B3" w:rsidRPr="00A20B76" w:rsidRDefault="00AA54B3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83572C">
        <w:rPr>
          <w:sz w:val="28"/>
          <w:szCs w:val="28"/>
        </w:rPr>
        <w:t>Семків</w:t>
      </w:r>
      <w:proofErr w:type="spellEnd"/>
      <w:r w:rsidRPr="0083572C">
        <w:rPr>
          <w:sz w:val="28"/>
          <w:szCs w:val="28"/>
        </w:rPr>
        <w:t xml:space="preserve"> Р. Як читати класиків</w:t>
      </w:r>
      <w:r w:rsidR="0083572C" w:rsidRPr="0083572C">
        <w:rPr>
          <w:sz w:val="28"/>
          <w:szCs w:val="28"/>
        </w:rPr>
        <w:t>.</w:t>
      </w:r>
      <w:r w:rsidR="0083572C">
        <w:rPr>
          <w:sz w:val="28"/>
          <w:szCs w:val="28"/>
          <w:lang w:val="ru-RU"/>
        </w:rPr>
        <w:t xml:space="preserve"> – К.: </w:t>
      </w:r>
      <w:proofErr w:type="spellStart"/>
      <w:r w:rsidR="0083572C">
        <w:rPr>
          <w:sz w:val="28"/>
          <w:szCs w:val="28"/>
          <w:lang w:val="ru-RU"/>
        </w:rPr>
        <w:t>Пабулум</w:t>
      </w:r>
      <w:proofErr w:type="spellEnd"/>
      <w:r w:rsidR="0083572C">
        <w:rPr>
          <w:sz w:val="28"/>
          <w:szCs w:val="28"/>
          <w:lang w:val="ru-RU"/>
        </w:rPr>
        <w:t>, 2018. – 288 с.</w:t>
      </w:r>
      <w:r w:rsidRPr="0083572C">
        <w:rPr>
          <w:sz w:val="28"/>
          <w:szCs w:val="28"/>
        </w:rPr>
        <w:t xml:space="preserve"> 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Слово. Знак. Дискурс. Антологія світової літературно-критичної думки ХХ ст. За ред. М.Зубрицької: </w:t>
      </w:r>
      <w:proofErr w:type="spellStart"/>
      <w:r w:rsidRPr="00A20B76">
        <w:rPr>
          <w:sz w:val="28"/>
          <w:szCs w:val="28"/>
        </w:rPr>
        <w:t>Пер.з</w:t>
      </w:r>
      <w:proofErr w:type="spellEnd"/>
      <w:r w:rsidRPr="00A20B76">
        <w:rPr>
          <w:sz w:val="28"/>
          <w:szCs w:val="28"/>
        </w:rPr>
        <w:t xml:space="preserve"> англ. Л.</w:t>
      </w:r>
      <w:proofErr w:type="spellStart"/>
      <w:r w:rsidRPr="00A20B76">
        <w:rPr>
          <w:sz w:val="28"/>
          <w:szCs w:val="28"/>
        </w:rPr>
        <w:t>Онишкевич</w:t>
      </w:r>
      <w:proofErr w:type="spellEnd"/>
      <w:r w:rsidRPr="00A20B76">
        <w:rPr>
          <w:sz w:val="28"/>
          <w:szCs w:val="28"/>
        </w:rPr>
        <w:t>. – Львів: Літопис, 1996; 2000.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Теорія літератури в Польщі. Антологія текстів. Друга половина ХХ – початок ХХІ с. / </w:t>
      </w:r>
      <w:proofErr w:type="spellStart"/>
      <w:r w:rsidRPr="00A20B76">
        <w:rPr>
          <w:sz w:val="28"/>
          <w:szCs w:val="28"/>
        </w:rPr>
        <w:t>Упоряд</w:t>
      </w:r>
      <w:proofErr w:type="spellEnd"/>
      <w:r w:rsidRPr="00A20B76">
        <w:rPr>
          <w:sz w:val="28"/>
          <w:szCs w:val="28"/>
        </w:rPr>
        <w:t>. Б.</w:t>
      </w:r>
      <w:proofErr w:type="spellStart"/>
      <w:r w:rsidRPr="00A20B76">
        <w:rPr>
          <w:sz w:val="28"/>
          <w:szCs w:val="28"/>
        </w:rPr>
        <w:t>Бакули</w:t>
      </w:r>
      <w:proofErr w:type="spellEnd"/>
      <w:r w:rsidRPr="00A20B76">
        <w:rPr>
          <w:sz w:val="28"/>
          <w:szCs w:val="28"/>
        </w:rPr>
        <w:t xml:space="preserve">; За </w:t>
      </w:r>
      <w:proofErr w:type="spellStart"/>
      <w:r w:rsidRPr="00A20B76">
        <w:rPr>
          <w:sz w:val="28"/>
          <w:szCs w:val="28"/>
        </w:rPr>
        <w:t>заг</w:t>
      </w:r>
      <w:proofErr w:type="spellEnd"/>
      <w:r w:rsidRPr="00A20B76">
        <w:rPr>
          <w:sz w:val="28"/>
          <w:szCs w:val="28"/>
        </w:rPr>
        <w:t>. ред. В.</w:t>
      </w:r>
      <w:proofErr w:type="spellStart"/>
      <w:r w:rsidRPr="00A20B76">
        <w:rPr>
          <w:sz w:val="28"/>
          <w:szCs w:val="28"/>
        </w:rPr>
        <w:t>Моренця</w:t>
      </w:r>
      <w:proofErr w:type="spellEnd"/>
      <w:r w:rsidRPr="00A20B76">
        <w:rPr>
          <w:sz w:val="28"/>
          <w:szCs w:val="28"/>
        </w:rPr>
        <w:t xml:space="preserve">; Пер. з </w:t>
      </w:r>
      <w:proofErr w:type="spellStart"/>
      <w:r w:rsidRPr="00A20B76">
        <w:rPr>
          <w:sz w:val="28"/>
          <w:szCs w:val="28"/>
        </w:rPr>
        <w:t>польськ</w:t>
      </w:r>
      <w:proofErr w:type="spellEnd"/>
      <w:r w:rsidRPr="00A20B76">
        <w:rPr>
          <w:sz w:val="28"/>
          <w:szCs w:val="28"/>
        </w:rPr>
        <w:t>. С.</w:t>
      </w:r>
      <w:proofErr w:type="spellStart"/>
      <w:r w:rsidRPr="00A20B76">
        <w:rPr>
          <w:sz w:val="28"/>
          <w:szCs w:val="28"/>
        </w:rPr>
        <w:t>Яковенка.–</w:t>
      </w:r>
      <w:proofErr w:type="spellEnd"/>
      <w:r w:rsidRPr="00A20B76">
        <w:rPr>
          <w:sz w:val="28"/>
          <w:szCs w:val="28"/>
        </w:rPr>
        <w:t xml:space="preserve"> К.: </w:t>
      </w:r>
      <w:proofErr w:type="spellStart"/>
      <w:r w:rsidRPr="00A20B76">
        <w:rPr>
          <w:sz w:val="28"/>
          <w:szCs w:val="28"/>
        </w:rPr>
        <w:t>Вид.дім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“Києво-Могилянська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академія”</w:t>
      </w:r>
      <w:proofErr w:type="spellEnd"/>
      <w:r w:rsidRPr="00A20B76">
        <w:rPr>
          <w:sz w:val="28"/>
          <w:szCs w:val="28"/>
        </w:rPr>
        <w:t>, 2008. – 531 с.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Ткаченко А. Мистецтво слова: Вступ до літературознавства: Підручник для студентів. Вид. 2-е.  – К.: ВПЦ </w:t>
      </w:r>
      <w:proofErr w:type="spellStart"/>
      <w:r w:rsidRPr="00A20B76">
        <w:rPr>
          <w:sz w:val="28"/>
          <w:szCs w:val="28"/>
        </w:rPr>
        <w:t>“Київський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університет”</w:t>
      </w:r>
      <w:proofErr w:type="spellEnd"/>
      <w:r w:rsidRPr="00A20B76">
        <w:rPr>
          <w:sz w:val="28"/>
          <w:szCs w:val="28"/>
        </w:rPr>
        <w:t>, 2003. – 448 с.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Ткачук О. </w:t>
      </w:r>
      <w:proofErr w:type="spellStart"/>
      <w:r w:rsidRPr="00A20B76">
        <w:rPr>
          <w:sz w:val="28"/>
          <w:szCs w:val="28"/>
        </w:rPr>
        <w:t>Наратологічний</w:t>
      </w:r>
      <w:proofErr w:type="spellEnd"/>
      <w:r w:rsidRPr="00A20B76">
        <w:rPr>
          <w:sz w:val="28"/>
          <w:szCs w:val="28"/>
        </w:rPr>
        <w:t xml:space="preserve"> словник. – Тернопіль: </w:t>
      </w:r>
      <w:proofErr w:type="spellStart"/>
      <w:r w:rsidRPr="00A20B76">
        <w:rPr>
          <w:sz w:val="28"/>
          <w:szCs w:val="28"/>
        </w:rPr>
        <w:t>Астон</w:t>
      </w:r>
      <w:proofErr w:type="spellEnd"/>
      <w:r w:rsidRPr="00A20B76">
        <w:rPr>
          <w:sz w:val="28"/>
          <w:szCs w:val="28"/>
        </w:rPr>
        <w:t>, 2002. – 174 с.</w:t>
      </w:r>
    </w:p>
    <w:p w:rsidR="004160DC" w:rsidRPr="00A20B76" w:rsidRDefault="004160DC" w:rsidP="00925F5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Тодоров Ц. </w:t>
      </w:r>
      <w:proofErr w:type="spellStart"/>
      <w:r w:rsidRPr="00A20B76">
        <w:rPr>
          <w:sz w:val="28"/>
          <w:szCs w:val="28"/>
        </w:rPr>
        <w:t>Поняття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літератури</w:t>
      </w:r>
      <w:proofErr w:type="spellEnd"/>
      <w:r w:rsidRPr="00A20B76">
        <w:rPr>
          <w:sz w:val="28"/>
          <w:szCs w:val="28"/>
        </w:rPr>
        <w:t xml:space="preserve"> та </w:t>
      </w:r>
      <w:proofErr w:type="spellStart"/>
      <w:r w:rsidRPr="00A20B76">
        <w:rPr>
          <w:sz w:val="28"/>
          <w:szCs w:val="28"/>
        </w:rPr>
        <w:t>інші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есе</w:t>
      </w:r>
      <w:proofErr w:type="spellEnd"/>
      <w:r w:rsidRPr="00A20B76">
        <w:rPr>
          <w:sz w:val="28"/>
          <w:szCs w:val="28"/>
        </w:rPr>
        <w:t xml:space="preserve">: Пер. </w:t>
      </w:r>
      <w:proofErr w:type="spellStart"/>
      <w:r w:rsidRPr="00A20B76">
        <w:rPr>
          <w:sz w:val="28"/>
          <w:szCs w:val="28"/>
        </w:rPr>
        <w:t>з</w:t>
      </w:r>
      <w:proofErr w:type="spellEnd"/>
      <w:r w:rsidRPr="00A20B76">
        <w:rPr>
          <w:sz w:val="28"/>
          <w:szCs w:val="28"/>
        </w:rPr>
        <w:t xml:space="preserve"> фр. – К.: ВД “</w:t>
      </w:r>
      <w:proofErr w:type="spellStart"/>
      <w:r w:rsidRPr="00A20B76">
        <w:rPr>
          <w:sz w:val="28"/>
          <w:szCs w:val="28"/>
        </w:rPr>
        <w:t>Києво-Могилянська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академія</w:t>
      </w:r>
      <w:proofErr w:type="spellEnd"/>
      <w:r w:rsidRPr="00A20B76">
        <w:rPr>
          <w:sz w:val="28"/>
          <w:szCs w:val="28"/>
        </w:rPr>
        <w:t>”, 2006. – С.5-21.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Фройд</w:t>
      </w:r>
      <w:proofErr w:type="spellEnd"/>
      <w:r w:rsidRPr="00A20B76">
        <w:rPr>
          <w:sz w:val="28"/>
          <w:szCs w:val="28"/>
        </w:rPr>
        <w:t xml:space="preserve"> З. Вступ до психоаналізу: Лекції зі вступу до психоаналізу з новими висновками. – К.: Основи, 1998. – 710 с.</w:t>
      </w:r>
    </w:p>
    <w:p w:rsidR="004160DC" w:rsidRPr="00A20B76" w:rsidRDefault="004160DC" w:rsidP="00925F53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A20B76">
        <w:rPr>
          <w:sz w:val="28"/>
          <w:szCs w:val="28"/>
        </w:rPr>
        <w:t>Хализев</w:t>
      </w:r>
      <w:proofErr w:type="spellEnd"/>
      <w:r w:rsidRPr="00A20B76">
        <w:rPr>
          <w:sz w:val="28"/>
          <w:szCs w:val="28"/>
        </w:rPr>
        <w:t xml:space="preserve">  В.Е.</w:t>
      </w:r>
      <w:proofErr w:type="spellStart"/>
      <w:r w:rsidRPr="00A20B76">
        <w:rPr>
          <w:sz w:val="28"/>
          <w:szCs w:val="28"/>
        </w:rPr>
        <w:t>Теория</w:t>
      </w:r>
      <w:proofErr w:type="spellEnd"/>
      <w:r w:rsidRPr="00A20B76">
        <w:rPr>
          <w:sz w:val="28"/>
          <w:szCs w:val="28"/>
        </w:rPr>
        <w:t xml:space="preserve"> </w:t>
      </w:r>
      <w:proofErr w:type="spellStart"/>
      <w:r w:rsidRPr="00A20B76">
        <w:rPr>
          <w:sz w:val="28"/>
          <w:szCs w:val="28"/>
        </w:rPr>
        <w:t>литературы</w:t>
      </w:r>
      <w:proofErr w:type="spellEnd"/>
      <w:r w:rsidRPr="00A20B76">
        <w:rPr>
          <w:sz w:val="28"/>
          <w:szCs w:val="28"/>
        </w:rPr>
        <w:t xml:space="preserve">. – М.: </w:t>
      </w:r>
      <w:proofErr w:type="spellStart"/>
      <w:r w:rsidRPr="00A20B76">
        <w:rPr>
          <w:sz w:val="28"/>
          <w:szCs w:val="28"/>
        </w:rPr>
        <w:t>Высшая</w:t>
      </w:r>
      <w:proofErr w:type="spellEnd"/>
      <w:r w:rsidRPr="00A20B76">
        <w:rPr>
          <w:sz w:val="28"/>
          <w:szCs w:val="28"/>
        </w:rPr>
        <w:t xml:space="preserve"> школа, 1999. – 398 с.</w:t>
      </w:r>
    </w:p>
    <w:p w:rsidR="004160DC" w:rsidRPr="00A20B76" w:rsidRDefault="004160DC" w:rsidP="00925F53">
      <w:pPr>
        <w:numPr>
          <w:ilvl w:val="0"/>
          <w:numId w:val="6"/>
        </w:numPr>
        <w:jc w:val="both"/>
        <w:rPr>
          <w:sz w:val="28"/>
          <w:szCs w:val="28"/>
        </w:rPr>
      </w:pPr>
      <w:r w:rsidRPr="00A20B76">
        <w:rPr>
          <w:sz w:val="28"/>
          <w:szCs w:val="28"/>
        </w:rPr>
        <w:t xml:space="preserve">Шмид В. </w:t>
      </w:r>
      <w:proofErr w:type="spellStart"/>
      <w:r w:rsidRPr="00A20B76">
        <w:rPr>
          <w:sz w:val="28"/>
          <w:szCs w:val="28"/>
        </w:rPr>
        <w:t>Нарратология</w:t>
      </w:r>
      <w:proofErr w:type="spellEnd"/>
      <w:r w:rsidRPr="00A20B76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A20B76">
        <w:rPr>
          <w:sz w:val="28"/>
          <w:szCs w:val="28"/>
        </w:rPr>
        <w:t>:</w:t>
      </w:r>
      <w:proofErr w:type="gramEnd"/>
      <w:r w:rsidRPr="00A20B76">
        <w:rPr>
          <w:sz w:val="28"/>
          <w:szCs w:val="28"/>
        </w:rPr>
        <w:t xml:space="preserve"> Языки славянской культуры, 2003. – 312</w:t>
      </w:r>
      <w:r>
        <w:rPr>
          <w:sz w:val="28"/>
          <w:szCs w:val="28"/>
          <w:lang w:val="uk-UA"/>
        </w:rPr>
        <w:t> </w:t>
      </w:r>
      <w:r w:rsidRPr="00A20B76">
        <w:rPr>
          <w:sz w:val="28"/>
          <w:szCs w:val="28"/>
        </w:rPr>
        <w:t>с.</w:t>
      </w:r>
    </w:p>
    <w:sectPr w:rsidR="004160DC" w:rsidRPr="00A20B76" w:rsidSect="00FD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3D3"/>
    <w:multiLevelType w:val="singleLevel"/>
    <w:tmpl w:val="4F98027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1">
    <w:nsid w:val="24657FA1"/>
    <w:multiLevelType w:val="hybridMultilevel"/>
    <w:tmpl w:val="9442395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65422"/>
    <w:multiLevelType w:val="hybridMultilevel"/>
    <w:tmpl w:val="AEC6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067CBB"/>
    <w:multiLevelType w:val="hybridMultilevel"/>
    <w:tmpl w:val="E46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D0595"/>
    <w:multiLevelType w:val="singleLevel"/>
    <w:tmpl w:val="2A22D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1424C62"/>
    <w:multiLevelType w:val="hybridMultilevel"/>
    <w:tmpl w:val="FE464EF2"/>
    <w:lvl w:ilvl="0" w:tplc="1146FC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AB"/>
    <w:rsid w:val="0004279D"/>
    <w:rsid w:val="001C79A2"/>
    <w:rsid w:val="001F7B09"/>
    <w:rsid w:val="002A7E5C"/>
    <w:rsid w:val="003534F7"/>
    <w:rsid w:val="003C4A22"/>
    <w:rsid w:val="004160DC"/>
    <w:rsid w:val="0042138E"/>
    <w:rsid w:val="007A26F8"/>
    <w:rsid w:val="007B474D"/>
    <w:rsid w:val="007B4791"/>
    <w:rsid w:val="007C5836"/>
    <w:rsid w:val="0083572C"/>
    <w:rsid w:val="00925F53"/>
    <w:rsid w:val="009B08D9"/>
    <w:rsid w:val="00A20B76"/>
    <w:rsid w:val="00A232B0"/>
    <w:rsid w:val="00A75241"/>
    <w:rsid w:val="00AA54B3"/>
    <w:rsid w:val="00B12E92"/>
    <w:rsid w:val="00B14D9B"/>
    <w:rsid w:val="00CD6AAB"/>
    <w:rsid w:val="00D5575F"/>
    <w:rsid w:val="00DA258E"/>
    <w:rsid w:val="00E67A17"/>
    <w:rsid w:val="00EB31B8"/>
    <w:rsid w:val="00EE36FB"/>
    <w:rsid w:val="00EF3615"/>
    <w:rsid w:val="00FD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31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B31B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EB31B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EB31B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EB31B8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EB31B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3">
    <w:name w:val="FR3"/>
    <w:uiPriority w:val="99"/>
    <w:rsid w:val="00EB31B8"/>
    <w:pPr>
      <w:widowControl w:val="0"/>
      <w:autoSpaceDE w:val="0"/>
      <w:autoSpaceDN w:val="0"/>
      <w:adjustRightInd w:val="0"/>
      <w:spacing w:before="420" w:line="480" w:lineRule="auto"/>
      <w:ind w:left="40" w:right="4200"/>
    </w:pPr>
    <w:rPr>
      <w:rFonts w:ascii="Times New Roman" w:eastAsia="Times New Roman" w:hAnsi="Times New Roman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</cp:lastModifiedBy>
  <cp:revision>4</cp:revision>
  <dcterms:created xsi:type="dcterms:W3CDTF">2016-07-04T06:29:00Z</dcterms:created>
  <dcterms:modified xsi:type="dcterms:W3CDTF">2020-04-15T14:04:00Z</dcterms:modified>
</cp:coreProperties>
</file>